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84E65" w14:textId="77777777" w:rsidR="0061704D" w:rsidRPr="007E0C61" w:rsidRDefault="00A74D4B" w:rsidP="00A9110C">
      <w:pPr>
        <w:jc w:val="center"/>
        <w:rPr>
          <w:rFonts w:ascii="Times New Roman" w:hAnsi="Times New Roman" w:cs="Times New Roman"/>
          <w:sz w:val="24"/>
          <w:szCs w:val="24"/>
        </w:rPr>
      </w:pPr>
      <w:r w:rsidRPr="007E0C61">
        <w:rPr>
          <w:rFonts w:ascii="Times New Roman" w:hAnsi="Times New Roman" w:cs="Times New Roman"/>
          <w:b/>
          <w:bCs/>
          <w:sz w:val="24"/>
          <w:szCs w:val="24"/>
        </w:rPr>
        <w:t>RIVERVIEW’S STANDARD AGREEMENT FOR SERVICES</w:t>
      </w:r>
    </w:p>
    <w:p w14:paraId="3A445B73" w14:textId="77777777" w:rsidR="0061704D" w:rsidRPr="007E0C61" w:rsidRDefault="0061704D" w:rsidP="00A74D4B">
      <w:pPr>
        <w:jc w:val="both"/>
        <w:rPr>
          <w:rFonts w:ascii="Times New Roman" w:hAnsi="Times New Roman" w:cs="Times New Roman"/>
          <w:sz w:val="24"/>
          <w:szCs w:val="24"/>
        </w:rPr>
      </w:pPr>
    </w:p>
    <w:p w14:paraId="6B750DB0" w14:textId="35322AF9" w:rsidR="0061704D" w:rsidRPr="00905414" w:rsidRDefault="0061704D" w:rsidP="00A74D4B">
      <w:pPr>
        <w:jc w:val="both"/>
        <w:rPr>
          <w:rFonts w:ascii="Times New Roman" w:hAnsi="Times New Roman" w:cs="Times New Roman"/>
          <w:sz w:val="24"/>
          <w:szCs w:val="24"/>
        </w:rPr>
      </w:pPr>
      <w:r w:rsidRPr="007E0C61">
        <w:rPr>
          <w:rFonts w:ascii="Times New Roman" w:hAnsi="Times New Roman" w:cs="Times New Roman"/>
          <w:sz w:val="24"/>
          <w:szCs w:val="24"/>
        </w:rPr>
        <w:tab/>
      </w:r>
      <w:r w:rsidRPr="007E0C61">
        <w:rPr>
          <w:rFonts w:ascii="Times New Roman" w:hAnsi="Times New Roman" w:cs="Times New Roman"/>
          <w:b/>
          <w:bCs/>
          <w:sz w:val="24"/>
          <w:szCs w:val="24"/>
        </w:rPr>
        <w:t xml:space="preserve">AN AGREEMENT </w:t>
      </w:r>
      <w:r w:rsidR="00F106B2" w:rsidRPr="007E0C61">
        <w:rPr>
          <w:rFonts w:ascii="Times New Roman" w:hAnsi="Times New Roman" w:cs="Times New Roman"/>
          <w:sz w:val="24"/>
          <w:szCs w:val="24"/>
        </w:rPr>
        <w:t xml:space="preserve">made this </w:t>
      </w:r>
      <w:r w:rsidR="00193BF2">
        <w:rPr>
          <w:rFonts w:ascii="Times New Roman" w:hAnsi="Times New Roman" w:cs="Times New Roman"/>
          <w:sz w:val="24"/>
          <w:szCs w:val="24"/>
        </w:rPr>
        <w:t>22</w:t>
      </w:r>
      <w:r w:rsidR="00193BF2" w:rsidRPr="00193BF2">
        <w:rPr>
          <w:rFonts w:ascii="Times New Roman" w:hAnsi="Times New Roman" w:cs="Times New Roman"/>
          <w:sz w:val="24"/>
          <w:szCs w:val="24"/>
          <w:vertAlign w:val="superscript"/>
        </w:rPr>
        <w:t>nd</w:t>
      </w:r>
      <w:r w:rsidR="00193BF2">
        <w:rPr>
          <w:rFonts w:ascii="Times New Roman" w:hAnsi="Times New Roman" w:cs="Times New Roman"/>
          <w:sz w:val="24"/>
          <w:szCs w:val="24"/>
        </w:rPr>
        <w:t xml:space="preserve"> </w:t>
      </w:r>
      <w:r w:rsidR="00F106B2" w:rsidRPr="007E0C61">
        <w:rPr>
          <w:rFonts w:ascii="Times New Roman" w:hAnsi="Times New Roman" w:cs="Times New Roman"/>
          <w:sz w:val="24"/>
          <w:szCs w:val="24"/>
        </w:rPr>
        <w:t xml:space="preserve">day of </w:t>
      </w:r>
      <w:r w:rsidR="00193BF2">
        <w:rPr>
          <w:rFonts w:ascii="Times New Roman" w:hAnsi="Times New Roman" w:cs="Times New Roman"/>
          <w:sz w:val="24"/>
          <w:szCs w:val="24"/>
        </w:rPr>
        <w:t>October</w:t>
      </w:r>
      <w:r w:rsidRPr="007E0C61">
        <w:rPr>
          <w:rFonts w:ascii="Times New Roman" w:hAnsi="Times New Roman" w:cs="Times New Roman"/>
          <w:sz w:val="24"/>
          <w:szCs w:val="24"/>
        </w:rPr>
        <w:t xml:space="preserve">,  </w:t>
      </w:r>
      <w:r w:rsidR="00F106B2" w:rsidRPr="007E0C61">
        <w:rPr>
          <w:rFonts w:ascii="Times New Roman" w:hAnsi="Times New Roman" w:cs="Times New Roman"/>
          <w:sz w:val="24"/>
          <w:szCs w:val="24"/>
        </w:rPr>
        <w:t>20</w:t>
      </w:r>
      <w:r w:rsidR="00193BF2">
        <w:rPr>
          <w:rFonts w:ascii="Times New Roman" w:hAnsi="Times New Roman" w:cs="Times New Roman"/>
          <w:sz w:val="24"/>
          <w:szCs w:val="24"/>
        </w:rPr>
        <w:t>26</w:t>
      </w:r>
      <w:r w:rsidRPr="007E0C61">
        <w:rPr>
          <w:rFonts w:ascii="Times New Roman" w:hAnsi="Times New Roman" w:cs="Times New Roman"/>
          <w:sz w:val="24"/>
          <w:szCs w:val="24"/>
        </w:rPr>
        <w:t xml:space="preserve">, by and between </w:t>
      </w:r>
      <w:r w:rsidR="00A9110C">
        <w:rPr>
          <w:rFonts w:ascii="Times New Roman" w:hAnsi="Times New Roman" w:cs="Times New Roman"/>
          <w:sz w:val="24"/>
          <w:szCs w:val="24"/>
        </w:rPr>
        <w:t>the</w:t>
      </w:r>
      <w:r w:rsidRPr="007E0C61">
        <w:rPr>
          <w:rFonts w:ascii="Times New Roman" w:hAnsi="Times New Roman" w:cs="Times New Roman"/>
          <w:b/>
          <w:sz w:val="24"/>
          <w:szCs w:val="24"/>
        </w:rPr>
        <w:t xml:space="preserve"> CITY OF RIVERVIEW</w:t>
      </w:r>
      <w:r w:rsidRPr="007E0C61">
        <w:rPr>
          <w:rFonts w:ascii="Times New Roman" w:hAnsi="Times New Roman" w:cs="Times New Roman"/>
          <w:sz w:val="24"/>
          <w:szCs w:val="24"/>
        </w:rPr>
        <w:t>, a Michigan municipal corporation, of 14100 Civic Park Drive, Riverview, Michigan 4819</w:t>
      </w:r>
      <w:r w:rsidR="00A9110C">
        <w:rPr>
          <w:rFonts w:ascii="Times New Roman" w:hAnsi="Times New Roman" w:cs="Times New Roman"/>
          <w:sz w:val="24"/>
          <w:szCs w:val="24"/>
        </w:rPr>
        <w:t>3</w:t>
      </w:r>
      <w:r w:rsidRPr="007E0C61">
        <w:rPr>
          <w:rFonts w:ascii="Times New Roman" w:hAnsi="Times New Roman" w:cs="Times New Roman"/>
          <w:sz w:val="24"/>
          <w:szCs w:val="24"/>
        </w:rPr>
        <w:t xml:space="preserve">, hereinafter referred to as the </w:t>
      </w:r>
      <w:r w:rsidR="00221559" w:rsidRPr="00221559">
        <w:rPr>
          <w:rFonts w:ascii="Times New Roman" w:hAnsi="Times New Roman" w:cs="Times New Roman"/>
          <w:b/>
          <w:sz w:val="24"/>
          <w:szCs w:val="24"/>
        </w:rPr>
        <w:t>“</w:t>
      </w:r>
      <w:r w:rsidRPr="00221559">
        <w:rPr>
          <w:rFonts w:ascii="Times New Roman" w:hAnsi="Times New Roman" w:cs="Times New Roman"/>
          <w:b/>
          <w:sz w:val="24"/>
          <w:szCs w:val="24"/>
        </w:rPr>
        <w:t>City"</w:t>
      </w:r>
      <w:r w:rsidRPr="007E0C61">
        <w:rPr>
          <w:rFonts w:ascii="Times New Roman" w:hAnsi="Times New Roman" w:cs="Times New Roman"/>
          <w:sz w:val="24"/>
          <w:szCs w:val="24"/>
        </w:rPr>
        <w:t xml:space="preserve"> and </w:t>
      </w:r>
      <w:r w:rsidRPr="00905414">
        <w:rPr>
          <w:rFonts w:ascii="Times New Roman" w:hAnsi="Times New Roman" w:cs="Times New Roman"/>
          <w:sz w:val="24"/>
          <w:szCs w:val="24"/>
        </w:rPr>
        <w:t>_</w:t>
      </w:r>
      <w:r w:rsidR="00A9110C" w:rsidRPr="00905414">
        <w:rPr>
          <w:rFonts w:ascii="Times New Roman" w:hAnsi="Times New Roman" w:cs="Times New Roman"/>
          <w:sz w:val="24"/>
          <w:szCs w:val="24"/>
        </w:rPr>
        <w:t xml:space="preserve">__________________________________________, </w:t>
      </w:r>
      <w:r w:rsidR="00F106B2" w:rsidRPr="00905414">
        <w:rPr>
          <w:rFonts w:ascii="Times New Roman" w:hAnsi="Times New Roman" w:cs="Times New Roman"/>
          <w:sz w:val="24"/>
          <w:szCs w:val="24"/>
        </w:rPr>
        <w:t xml:space="preserve">a Michigan business / </w:t>
      </w:r>
      <w:r w:rsidR="00A74D4B" w:rsidRPr="00905414">
        <w:rPr>
          <w:rFonts w:ascii="Times New Roman" w:hAnsi="Times New Roman" w:cs="Times New Roman"/>
          <w:sz w:val="24"/>
          <w:szCs w:val="24"/>
        </w:rPr>
        <w:t xml:space="preserve">corporation, </w:t>
      </w:r>
      <w:r w:rsidR="00A9110C" w:rsidRPr="00905414">
        <w:rPr>
          <w:rFonts w:ascii="Times New Roman" w:hAnsi="Times New Roman" w:cs="Times New Roman"/>
          <w:sz w:val="24"/>
          <w:szCs w:val="24"/>
        </w:rPr>
        <w:t>of: (address)</w:t>
      </w:r>
      <w:r w:rsidRPr="00905414">
        <w:rPr>
          <w:rFonts w:ascii="Times New Roman" w:hAnsi="Times New Roman" w:cs="Times New Roman"/>
          <w:sz w:val="24"/>
          <w:szCs w:val="24"/>
        </w:rPr>
        <w:t xml:space="preserve"> ____________________________, hereinafter referred to as the </w:t>
      </w:r>
      <w:r w:rsidR="00221559" w:rsidRPr="00905414">
        <w:rPr>
          <w:rFonts w:ascii="Times New Roman" w:hAnsi="Times New Roman" w:cs="Times New Roman"/>
          <w:b/>
          <w:sz w:val="24"/>
          <w:szCs w:val="24"/>
        </w:rPr>
        <w:t>“</w:t>
      </w:r>
      <w:r w:rsidRPr="00905414">
        <w:rPr>
          <w:rFonts w:ascii="Times New Roman" w:hAnsi="Times New Roman" w:cs="Times New Roman"/>
          <w:b/>
          <w:sz w:val="24"/>
          <w:szCs w:val="24"/>
        </w:rPr>
        <w:t>Contractor"</w:t>
      </w:r>
      <w:r w:rsidR="00F76D5D" w:rsidRPr="00905414">
        <w:rPr>
          <w:rFonts w:ascii="Times New Roman" w:hAnsi="Times New Roman" w:cs="Times New Roman"/>
          <w:sz w:val="24"/>
          <w:szCs w:val="24"/>
        </w:rPr>
        <w:t>, collectively the (“Parties”)</w:t>
      </w:r>
      <w:r w:rsidR="00221559" w:rsidRPr="00905414">
        <w:rPr>
          <w:rFonts w:ascii="Times New Roman" w:hAnsi="Times New Roman" w:cs="Times New Roman"/>
          <w:sz w:val="24"/>
          <w:szCs w:val="24"/>
        </w:rPr>
        <w:t>.</w:t>
      </w:r>
    </w:p>
    <w:p w14:paraId="049AFAA6" w14:textId="77777777" w:rsidR="0061704D" w:rsidRPr="00905414" w:rsidRDefault="0061704D">
      <w:pPr>
        <w:rPr>
          <w:rFonts w:ascii="Times New Roman" w:hAnsi="Times New Roman" w:cs="Times New Roman"/>
          <w:sz w:val="24"/>
          <w:szCs w:val="24"/>
        </w:rPr>
      </w:pPr>
    </w:p>
    <w:p w14:paraId="488E6063" w14:textId="77777777" w:rsidR="0061704D" w:rsidRPr="00905414" w:rsidRDefault="0061704D" w:rsidP="0069526A">
      <w:pPr>
        <w:jc w:val="both"/>
        <w:rPr>
          <w:rFonts w:ascii="Times New Roman" w:hAnsi="Times New Roman" w:cs="Times New Roman"/>
          <w:sz w:val="24"/>
          <w:szCs w:val="24"/>
        </w:rPr>
      </w:pPr>
      <w:r w:rsidRPr="00905414">
        <w:rPr>
          <w:rFonts w:ascii="Times New Roman" w:hAnsi="Times New Roman" w:cs="Times New Roman"/>
          <w:sz w:val="24"/>
          <w:szCs w:val="24"/>
        </w:rPr>
        <w:tab/>
      </w:r>
      <w:r w:rsidRPr="00905414">
        <w:rPr>
          <w:rFonts w:ascii="Times New Roman" w:hAnsi="Times New Roman" w:cs="Times New Roman"/>
          <w:b/>
          <w:bCs/>
          <w:sz w:val="24"/>
          <w:szCs w:val="24"/>
        </w:rPr>
        <w:t xml:space="preserve">IN CONSIDERATION </w:t>
      </w:r>
      <w:r w:rsidRPr="00905414">
        <w:rPr>
          <w:rFonts w:ascii="Times New Roman" w:hAnsi="Times New Roman" w:cs="Times New Roman"/>
          <w:sz w:val="24"/>
          <w:szCs w:val="24"/>
        </w:rPr>
        <w:t>of the mutual covenants contained herein, the sufficiency of whi</w:t>
      </w:r>
      <w:r w:rsidR="00F76D5D" w:rsidRPr="00905414">
        <w:rPr>
          <w:rFonts w:ascii="Times New Roman" w:hAnsi="Times New Roman" w:cs="Times New Roman"/>
          <w:sz w:val="24"/>
          <w:szCs w:val="24"/>
        </w:rPr>
        <w:t>ch is hereby acknowledged, the P</w:t>
      </w:r>
      <w:r w:rsidRPr="00905414">
        <w:rPr>
          <w:rFonts w:ascii="Times New Roman" w:hAnsi="Times New Roman" w:cs="Times New Roman"/>
          <w:sz w:val="24"/>
          <w:szCs w:val="24"/>
        </w:rPr>
        <w:t>arties agree as follows:</w:t>
      </w:r>
    </w:p>
    <w:p w14:paraId="191484A4" w14:textId="77777777" w:rsidR="0061704D" w:rsidRPr="00905414" w:rsidRDefault="0061704D">
      <w:pPr>
        <w:rPr>
          <w:rFonts w:ascii="Times New Roman" w:hAnsi="Times New Roman" w:cs="Times New Roman"/>
          <w:sz w:val="24"/>
          <w:szCs w:val="24"/>
        </w:rPr>
      </w:pPr>
    </w:p>
    <w:p w14:paraId="433156C7" w14:textId="0E080A92" w:rsidR="0061704D" w:rsidRPr="00905414" w:rsidRDefault="009B486C"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1.</w:t>
      </w:r>
      <w:r w:rsidRPr="00905414">
        <w:rPr>
          <w:rFonts w:ascii="Times New Roman" w:hAnsi="Times New Roman" w:cs="Times New Roman"/>
          <w:sz w:val="24"/>
          <w:szCs w:val="24"/>
        </w:rPr>
        <w:tab/>
      </w:r>
      <w:r w:rsidR="0061704D" w:rsidRPr="00905414">
        <w:rPr>
          <w:rFonts w:ascii="Times New Roman" w:hAnsi="Times New Roman" w:cs="Times New Roman"/>
          <w:sz w:val="24"/>
          <w:szCs w:val="24"/>
          <w:u w:val="single"/>
        </w:rPr>
        <w:t>Engagement:</w:t>
      </w:r>
      <w:r w:rsidR="0061704D" w:rsidRPr="00905414">
        <w:rPr>
          <w:rFonts w:ascii="Times New Roman" w:hAnsi="Times New Roman" w:cs="Times New Roman"/>
          <w:sz w:val="24"/>
          <w:szCs w:val="24"/>
        </w:rPr>
        <w:t xml:space="preserve"> The Contracto</w:t>
      </w:r>
      <w:r w:rsidR="00F106B2" w:rsidRPr="00905414">
        <w:rPr>
          <w:rFonts w:ascii="Times New Roman" w:hAnsi="Times New Roman" w:cs="Times New Roman"/>
          <w:sz w:val="24"/>
          <w:szCs w:val="24"/>
        </w:rPr>
        <w:t>r is hereby engaged by the City</w:t>
      </w:r>
      <w:r w:rsidR="0061704D" w:rsidRPr="00905414">
        <w:rPr>
          <w:rFonts w:ascii="Times New Roman" w:hAnsi="Times New Roman" w:cs="Times New Roman"/>
          <w:sz w:val="24"/>
          <w:szCs w:val="24"/>
        </w:rPr>
        <w:t xml:space="preserve"> to</w:t>
      </w:r>
      <w:r w:rsidR="00A9110C" w:rsidRPr="00905414">
        <w:rPr>
          <w:rFonts w:ascii="Times New Roman" w:hAnsi="Times New Roman" w:cs="Times New Roman"/>
          <w:sz w:val="24"/>
          <w:szCs w:val="24"/>
        </w:rPr>
        <w:t xml:space="preserve"> provide</w:t>
      </w:r>
      <w:r w:rsidR="00F106B2" w:rsidRPr="00905414">
        <w:rPr>
          <w:rFonts w:ascii="Times New Roman" w:hAnsi="Times New Roman" w:cs="Times New Roman"/>
          <w:sz w:val="24"/>
          <w:szCs w:val="24"/>
        </w:rPr>
        <w:t>:</w:t>
      </w:r>
      <w:r w:rsidR="00193BF2">
        <w:rPr>
          <w:rFonts w:ascii="Times New Roman" w:hAnsi="Times New Roman" w:cs="Times New Roman"/>
          <w:sz w:val="24"/>
          <w:szCs w:val="24"/>
        </w:rPr>
        <w:t xml:space="preserve"> Professional Engineering Services – Leachate Treatment/Pretreatment Plant</w:t>
      </w:r>
      <w:r w:rsidRPr="00905414">
        <w:rPr>
          <w:rFonts w:ascii="Times New Roman" w:hAnsi="Times New Roman" w:cs="Times New Roman"/>
          <w:sz w:val="24"/>
          <w:szCs w:val="24"/>
        </w:rPr>
        <w:t>.</w:t>
      </w:r>
    </w:p>
    <w:p w14:paraId="56DAE9E8" w14:textId="77777777" w:rsidR="0061704D" w:rsidRPr="00905414" w:rsidRDefault="0061704D">
      <w:pPr>
        <w:rPr>
          <w:rFonts w:ascii="Times New Roman" w:hAnsi="Times New Roman" w:cs="Times New Roman"/>
          <w:sz w:val="24"/>
          <w:szCs w:val="24"/>
        </w:rPr>
      </w:pPr>
    </w:p>
    <w:p w14:paraId="274C4C6A" w14:textId="3DB005DF" w:rsidR="0061704D" w:rsidRPr="00905414" w:rsidRDefault="0061704D"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2.</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Incorporation of Documents:</w:t>
      </w:r>
      <w:r w:rsidRPr="00905414">
        <w:rPr>
          <w:rFonts w:ascii="Times New Roman" w:hAnsi="Times New Roman" w:cs="Times New Roman"/>
          <w:sz w:val="24"/>
          <w:szCs w:val="24"/>
        </w:rPr>
        <w:t xml:space="preserve"> The documents entitled </w:t>
      </w:r>
      <w:r w:rsidR="00193BF2">
        <w:rPr>
          <w:rFonts w:ascii="Times New Roman" w:hAnsi="Times New Roman" w:cs="Times New Roman"/>
          <w:sz w:val="24"/>
          <w:szCs w:val="24"/>
        </w:rPr>
        <w:t>RFQ #369 – Professional Engineering Services – Leachate Treatment/Pretreatment Plant</w:t>
      </w:r>
      <w:r w:rsidRPr="00905414">
        <w:rPr>
          <w:rFonts w:ascii="Times New Roman" w:hAnsi="Times New Roman" w:cs="Times New Roman"/>
          <w:sz w:val="24"/>
          <w:szCs w:val="24"/>
        </w:rPr>
        <w:t xml:space="preserve">, hereinafter referred to as the "Bid Documents", and the Contractor’s Proposal in response thereto dated </w:t>
      </w:r>
      <w:r w:rsidR="00193BF2">
        <w:rPr>
          <w:rFonts w:ascii="Times New Roman" w:hAnsi="Times New Roman" w:cs="Times New Roman"/>
          <w:sz w:val="24"/>
          <w:szCs w:val="24"/>
        </w:rPr>
        <w:t>October 22</w:t>
      </w:r>
      <w:r w:rsidR="00A62581" w:rsidRPr="00193BF2">
        <w:rPr>
          <w:rFonts w:ascii="Times New Roman" w:hAnsi="Times New Roman" w:cs="Times New Roman"/>
          <w:sz w:val="24"/>
          <w:szCs w:val="24"/>
          <w:vertAlign w:val="superscript"/>
        </w:rPr>
        <w:t>nd</w:t>
      </w:r>
      <w:r w:rsidR="00A62581">
        <w:rPr>
          <w:rFonts w:ascii="Times New Roman" w:hAnsi="Times New Roman" w:cs="Times New Roman"/>
          <w:sz w:val="24"/>
          <w:szCs w:val="24"/>
        </w:rPr>
        <w:t>,</w:t>
      </w:r>
      <w:r w:rsidRPr="00905414">
        <w:rPr>
          <w:rFonts w:ascii="Times New Roman" w:hAnsi="Times New Roman" w:cs="Times New Roman"/>
          <w:sz w:val="24"/>
          <w:szCs w:val="24"/>
        </w:rPr>
        <w:t xml:space="preserve"> </w:t>
      </w:r>
      <w:r w:rsidR="00A9110C" w:rsidRPr="00905414">
        <w:rPr>
          <w:rFonts w:ascii="Times New Roman" w:hAnsi="Times New Roman" w:cs="Times New Roman"/>
          <w:sz w:val="24"/>
          <w:szCs w:val="24"/>
        </w:rPr>
        <w:t>20</w:t>
      </w:r>
      <w:r w:rsidR="00193BF2">
        <w:rPr>
          <w:rFonts w:ascii="Times New Roman" w:hAnsi="Times New Roman" w:cs="Times New Roman"/>
          <w:sz w:val="24"/>
          <w:szCs w:val="24"/>
        </w:rPr>
        <w:t>26</w:t>
      </w:r>
      <w:r w:rsidR="00A9110C" w:rsidRPr="00905414">
        <w:rPr>
          <w:rFonts w:ascii="Times New Roman" w:hAnsi="Times New Roman" w:cs="Times New Roman"/>
          <w:sz w:val="24"/>
          <w:szCs w:val="24"/>
        </w:rPr>
        <w:t xml:space="preserve">, </w:t>
      </w:r>
      <w:r w:rsidRPr="00905414">
        <w:rPr>
          <w:rFonts w:ascii="Times New Roman" w:hAnsi="Times New Roman" w:cs="Times New Roman"/>
          <w:sz w:val="24"/>
          <w:szCs w:val="24"/>
        </w:rPr>
        <w:t>are incorporated herein by reference except to the extent that the terms of this Agreement contradict the incorporated documents, in which case the terms of this Agreement shall control.</w:t>
      </w:r>
      <w:r w:rsidR="00A9110C" w:rsidRPr="00905414">
        <w:rPr>
          <w:rFonts w:ascii="Times New Roman" w:hAnsi="Times New Roman" w:cs="Times New Roman"/>
          <w:sz w:val="24"/>
          <w:szCs w:val="24"/>
        </w:rPr>
        <w:t xml:space="preserve">  I</w:t>
      </w:r>
      <w:r w:rsidRPr="00905414">
        <w:rPr>
          <w:rFonts w:ascii="Times New Roman" w:hAnsi="Times New Roman" w:cs="Times New Roman"/>
          <w:sz w:val="24"/>
          <w:szCs w:val="24"/>
        </w:rPr>
        <w:t xml:space="preserve">n the event that a conflict </w:t>
      </w:r>
      <w:r w:rsidR="00A9110C" w:rsidRPr="00905414">
        <w:rPr>
          <w:rFonts w:ascii="Times New Roman" w:hAnsi="Times New Roman" w:cs="Times New Roman"/>
          <w:sz w:val="24"/>
          <w:szCs w:val="24"/>
        </w:rPr>
        <w:t xml:space="preserve">exists </w:t>
      </w:r>
      <w:r w:rsidRPr="00905414">
        <w:rPr>
          <w:rFonts w:ascii="Times New Roman" w:hAnsi="Times New Roman" w:cs="Times New Roman"/>
          <w:sz w:val="24"/>
          <w:szCs w:val="24"/>
        </w:rPr>
        <w:t>between the incorporated documents, the Contractor’s Proposal shall be subordinated to, and governed by the Bid Documents.</w:t>
      </w:r>
    </w:p>
    <w:p w14:paraId="351C3DE6" w14:textId="77777777" w:rsidR="0061704D" w:rsidRPr="00905414" w:rsidRDefault="0061704D">
      <w:pPr>
        <w:rPr>
          <w:rFonts w:ascii="Times New Roman" w:hAnsi="Times New Roman" w:cs="Times New Roman"/>
          <w:sz w:val="24"/>
          <w:szCs w:val="24"/>
        </w:rPr>
      </w:pPr>
    </w:p>
    <w:p w14:paraId="177F6DA9" w14:textId="77777777" w:rsidR="0061704D" w:rsidRPr="00905414" w:rsidRDefault="009B486C"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3.</w:t>
      </w:r>
      <w:r w:rsidRPr="00905414">
        <w:rPr>
          <w:rFonts w:ascii="Times New Roman" w:hAnsi="Times New Roman" w:cs="Times New Roman"/>
          <w:sz w:val="24"/>
          <w:szCs w:val="24"/>
        </w:rPr>
        <w:tab/>
      </w:r>
      <w:r w:rsidR="0061704D" w:rsidRPr="00905414">
        <w:rPr>
          <w:rFonts w:ascii="Times New Roman" w:hAnsi="Times New Roman" w:cs="Times New Roman"/>
          <w:sz w:val="24"/>
          <w:szCs w:val="24"/>
          <w:u w:val="single"/>
        </w:rPr>
        <w:t>Term:</w:t>
      </w:r>
      <w:r w:rsidR="0061704D" w:rsidRPr="00905414">
        <w:rPr>
          <w:rFonts w:ascii="Times New Roman" w:hAnsi="Times New Roman" w:cs="Times New Roman"/>
          <w:sz w:val="24"/>
          <w:szCs w:val="24"/>
        </w:rPr>
        <w:t xml:space="preserve"> The term of this Agreement shall be in accordance with the Time Schedule contained in the Bid Documents and the Contractor’s Proposal.</w:t>
      </w:r>
      <w:r w:rsidR="00C31A6C" w:rsidRPr="00905414">
        <w:rPr>
          <w:rFonts w:ascii="Times New Roman" w:hAnsi="Times New Roman" w:cs="Times New Roman"/>
          <w:sz w:val="24"/>
          <w:szCs w:val="24"/>
        </w:rPr>
        <w:t xml:space="preserve">  The City reserves the right to cancel this Agreement at any time, without liability except for compensation due for prior services, by providing the Contractor with thirty (30) days advanced written notice.</w:t>
      </w:r>
    </w:p>
    <w:p w14:paraId="0E9E9C5A" w14:textId="77777777" w:rsidR="0061704D" w:rsidRPr="00905414" w:rsidRDefault="0061704D">
      <w:pPr>
        <w:rPr>
          <w:rFonts w:ascii="Times New Roman" w:hAnsi="Times New Roman" w:cs="Times New Roman"/>
          <w:sz w:val="24"/>
          <w:szCs w:val="24"/>
        </w:rPr>
      </w:pPr>
    </w:p>
    <w:p w14:paraId="75E0E5C2" w14:textId="77777777" w:rsidR="0061704D" w:rsidRPr="00905414" w:rsidRDefault="0061704D"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4.</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Indemnity:</w:t>
      </w:r>
      <w:r w:rsidRPr="00905414">
        <w:rPr>
          <w:rFonts w:ascii="Times New Roman" w:hAnsi="Times New Roman" w:cs="Times New Roman"/>
          <w:sz w:val="24"/>
          <w:szCs w:val="24"/>
        </w:rPr>
        <w:t xml:space="preserve"> The Contractor shall, to the fullest extent permitted by law, indemnify and hold the City and its agents, officers</w:t>
      </w:r>
      <w:r w:rsidR="006710B1" w:rsidRPr="00905414">
        <w:rPr>
          <w:rFonts w:ascii="Times New Roman" w:hAnsi="Times New Roman" w:cs="Times New Roman"/>
          <w:sz w:val="24"/>
          <w:szCs w:val="24"/>
        </w:rPr>
        <w:t>,</w:t>
      </w:r>
      <w:r w:rsidRPr="00905414">
        <w:rPr>
          <w:rFonts w:ascii="Times New Roman" w:hAnsi="Times New Roman" w:cs="Times New Roman"/>
          <w:sz w:val="24"/>
          <w:szCs w:val="24"/>
        </w:rPr>
        <w:t xml:space="preserve"> and employees harmless from any and all claims, demands, suits or causes of action (including al</w:t>
      </w:r>
      <w:r w:rsidR="00F106B2" w:rsidRPr="00905414">
        <w:rPr>
          <w:rFonts w:ascii="Times New Roman" w:hAnsi="Times New Roman" w:cs="Times New Roman"/>
          <w:sz w:val="24"/>
          <w:szCs w:val="24"/>
        </w:rPr>
        <w:t>l costs connected therewith), for any reason whatsoever and specifically including</w:t>
      </w:r>
      <w:r w:rsidRPr="00905414">
        <w:rPr>
          <w:rFonts w:ascii="Times New Roman" w:hAnsi="Times New Roman" w:cs="Times New Roman"/>
          <w:sz w:val="24"/>
          <w:szCs w:val="24"/>
        </w:rPr>
        <w:t xml:space="preserve"> personal injury (including bodily injury and death) and/or property damage (including loss of use thereof) arising out of or in any way connected with the acts or omissions of the Contractor, its officials, employees, contractors, and agents under this Agreement.</w:t>
      </w:r>
      <w:r w:rsidR="0069526A" w:rsidRPr="00905414">
        <w:rPr>
          <w:rFonts w:ascii="Times New Roman" w:hAnsi="Times New Roman" w:cs="Times New Roman"/>
          <w:sz w:val="24"/>
          <w:szCs w:val="24"/>
        </w:rPr>
        <w:t xml:space="preserve">  However, if this contract pertains to a Contractor that is a Michigan-licensed architect, professional engineer, landscape architect, or professional surveyor or other eligible contractor enumerated in MCL 691.991,  such a person or entity shall defend the City and its agents, officers and employees  from claims, or to assume any liability or indemnify the City or its agents, officers and employees for an amount limited to the degree of fault of said Contractor and that of his or her respective sub</w:t>
      </w:r>
      <w:r w:rsidR="00F106B2" w:rsidRPr="00905414">
        <w:rPr>
          <w:rFonts w:ascii="Times New Roman" w:hAnsi="Times New Roman" w:cs="Times New Roman"/>
          <w:sz w:val="24"/>
          <w:szCs w:val="24"/>
        </w:rPr>
        <w:t>-</w:t>
      </w:r>
      <w:r w:rsidR="0069526A" w:rsidRPr="00905414">
        <w:rPr>
          <w:rFonts w:ascii="Times New Roman" w:hAnsi="Times New Roman" w:cs="Times New Roman"/>
          <w:sz w:val="24"/>
          <w:szCs w:val="24"/>
        </w:rPr>
        <w:t xml:space="preserve">consultants or subcontractors. </w:t>
      </w:r>
    </w:p>
    <w:p w14:paraId="4FDB451A" w14:textId="77777777" w:rsidR="0061704D" w:rsidRPr="00905414" w:rsidRDefault="0061704D">
      <w:pPr>
        <w:rPr>
          <w:rFonts w:ascii="Times New Roman" w:hAnsi="Times New Roman" w:cs="Times New Roman"/>
          <w:sz w:val="24"/>
          <w:szCs w:val="24"/>
        </w:rPr>
      </w:pPr>
    </w:p>
    <w:p w14:paraId="29F6D994" w14:textId="699C2A53" w:rsidR="0061704D" w:rsidRPr="00905414" w:rsidRDefault="009B486C"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5.</w:t>
      </w:r>
      <w:r w:rsidRPr="00905414">
        <w:rPr>
          <w:rFonts w:ascii="Times New Roman" w:hAnsi="Times New Roman" w:cs="Times New Roman"/>
          <w:sz w:val="24"/>
          <w:szCs w:val="24"/>
        </w:rPr>
        <w:tab/>
      </w:r>
      <w:r w:rsidR="0061704D" w:rsidRPr="00905414">
        <w:rPr>
          <w:rFonts w:ascii="Times New Roman" w:hAnsi="Times New Roman" w:cs="Times New Roman"/>
          <w:sz w:val="24"/>
          <w:szCs w:val="24"/>
          <w:u w:val="single"/>
        </w:rPr>
        <w:t>Insurance</w:t>
      </w:r>
      <w:r w:rsidR="0061704D" w:rsidRPr="00905414">
        <w:rPr>
          <w:rFonts w:ascii="Times New Roman" w:hAnsi="Times New Roman" w:cs="Times New Roman"/>
          <w:sz w:val="24"/>
          <w:szCs w:val="24"/>
        </w:rPr>
        <w:t>. The insurance requirements set forth in the Bid Documents shall be obtained and maintained during the term of this Agreement by the Contractor</w:t>
      </w:r>
      <w:r w:rsidR="00E41E88" w:rsidRPr="00905414">
        <w:rPr>
          <w:rFonts w:ascii="Times New Roman" w:hAnsi="Times New Roman" w:cs="Times New Roman"/>
          <w:sz w:val="24"/>
          <w:szCs w:val="24"/>
        </w:rPr>
        <w:t xml:space="preserve"> and any and all City approved subcontractor(s</w:t>
      </w:r>
      <w:r w:rsidR="00E95B00" w:rsidRPr="00905414">
        <w:rPr>
          <w:rFonts w:ascii="Times New Roman" w:hAnsi="Times New Roman" w:cs="Times New Roman"/>
          <w:sz w:val="24"/>
          <w:szCs w:val="24"/>
        </w:rPr>
        <w:t>) of Contractor</w:t>
      </w:r>
      <w:r w:rsidR="00E41E88" w:rsidRPr="00905414">
        <w:rPr>
          <w:rFonts w:ascii="Times New Roman" w:hAnsi="Times New Roman" w:cs="Times New Roman"/>
          <w:sz w:val="24"/>
          <w:szCs w:val="24"/>
        </w:rPr>
        <w:t>)</w:t>
      </w:r>
      <w:r w:rsidR="0061704D" w:rsidRPr="00905414">
        <w:rPr>
          <w:rFonts w:ascii="Times New Roman" w:hAnsi="Times New Roman" w:cs="Times New Roman"/>
          <w:sz w:val="24"/>
          <w:szCs w:val="24"/>
        </w:rPr>
        <w:t xml:space="preserve">, with proof thereof furnished prior to the Contractor commencing performance hereunder, and upon the City’s request at any time thereafter.  All insurances shall be issued by companies licensed by and eligible to issue insurance policies in the State of Michigan.  </w:t>
      </w:r>
      <w:r w:rsidR="0061704D" w:rsidRPr="00905414">
        <w:rPr>
          <w:rFonts w:ascii="Times New Roman" w:hAnsi="Times New Roman" w:cs="Times New Roman"/>
          <w:sz w:val="24"/>
          <w:szCs w:val="24"/>
        </w:rPr>
        <w:lastRenderedPageBreak/>
        <w:t xml:space="preserve">The insurance policies shall name the City as additional </w:t>
      </w:r>
      <w:r w:rsidR="00221559" w:rsidRPr="00905414">
        <w:rPr>
          <w:rFonts w:ascii="Times New Roman" w:hAnsi="Times New Roman" w:cs="Times New Roman"/>
          <w:sz w:val="24"/>
          <w:szCs w:val="24"/>
        </w:rPr>
        <w:t>insured and</w:t>
      </w:r>
      <w:r w:rsidR="0061704D" w:rsidRPr="00905414">
        <w:rPr>
          <w:rFonts w:ascii="Times New Roman" w:hAnsi="Times New Roman" w:cs="Times New Roman"/>
          <w:sz w:val="24"/>
          <w:szCs w:val="24"/>
        </w:rPr>
        <w:t xml:space="preserve"> shall contain a ten (10) day pre-cancellation notice provision.</w:t>
      </w:r>
      <w:r w:rsidR="003B58A4">
        <w:rPr>
          <w:rFonts w:ascii="Times New Roman" w:hAnsi="Times New Roman" w:cs="Times New Roman"/>
          <w:sz w:val="24"/>
          <w:szCs w:val="24"/>
        </w:rPr>
        <w:t xml:space="preserve"> Contractor shall obtain and maintain during the term of this Agreement bonds including, but not limited to, performance bonds, payment bonds, and any other surety bonds as required in the Bid Documents </w:t>
      </w:r>
      <w:r w:rsidR="005B2263">
        <w:rPr>
          <w:rFonts w:ascii="Times New Roman" w:hAnsi="Times New Roman" w:cs="Times New Roman"/>
          <w:sz w:val="24"/>
          <w:szCs w:val="24"/>
        </w:rPr>
        <w:t>or</w:t>
      </w:r>
      <w:r w:rsidR="003B58A4">
        <w:rPr>
          <w:rFonts w:ascii="Times New Roman" w:hAnsi="Times New Roman" w:cs="Times New Roman"/>
          <w:sz w:val="24"/>
          <w:szCs w:val="24"/>
        </w:rPr>
        <w:t xml:space="preserve"> as required at the sole discretion of the City. </w:t>
      </w:r>
      <w:r w:rsidR="0061704D" w:rsidRPr="00905414">
        <w:rPr>
          <w:rFonts w:ascii="Times New Roman" w:hAnsi="Times New Roman" w:cs="Times New Roman"/>
          <w:sz w:val="24"/>
          <w:szCs w:val="24"/>
        </w:rPr>
        <w:t xml:space="preserve"> </w:t>
      </w:r>
    </w:p>
    <w:p w14:paraId="7E05C227" w14:textId="77777777" w:rsidR="009B486C" w:rsidRPr="00905414" w:rsidRDefault="009B486C" w:rsidP="009B486C">
      <w:pPr>
        <w:tabs>
          <w:tab w:val="left" w:pos="720"/>
          <w:tab w:val="left" w:pos="1080"/>
        </w:tabs>
        <w:jc w:val="both"/>
        <w:rPr>
          <w:rFonts w:ascii="Times New Roman" w:hAnsi="Times New Roman" w:cs="Times New Roman"/>
          <w:sz w:val="24"/>
          <w:szCs w:val="24"/>
        </w:rPr>
      </w:pPr>
    </w:p>
    <w:p w14:paraId="3DF645A2" w14:textId="77777777" w:rsidR="0049077C" w:rsidRPr="00905414" w:rsidRDefault="0061704D"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6.</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Compensation:</w:t>
      </w:r>
      <w:r w:rsidRPr="00905414">
        <w:rPr>
          <w:rFonts w:ascii="Times New Roman" w:hAnsi="Times New Roman" w:cs="Times New Roman"/>
          <w:sz w:val="24"/>
          <w:szCs w:val="24"/>
        </w:rPr>
        <w:t xml:space="preserve"> Contractor shall be compensated in accordance with its Proposal, subject to the City's acceptance and liquidated damages for delays, as set forth in the Bid Documents.</w:t>
      </w:r>
      <w:r w:rsidR="00D0087C" w:rsidRPr="00905414">
        <w:rPr>
          <w:rFonts w:ascii="Times New Roman" w:hAnsi="Times New Roman" w:cs="Times New Roman"/>
          <w:sz w:val="24"/>
          <w:szCs w:val="24"/>
        </w:rPr>
        <w:t xml:space="preserve"> Contractor must have on file with the City an IRS Form W-9 before the City will issue any payment to Contractor.</w:t>
      </w:r>
    </w:p>
    <w:p w14:paraId="2BDA2E3F" w14:textId="77777777" w:rsidR="0069526A" w:rsidRPr="00905414" w:rsidRDefault="0069526A" w:rsidP="0069526A">
      <w:pPr>
        <w:jc w:val="both"/>
        <w:rPr>
          <w:rFonts w:ascii="Times New Roman" w:hAnsi="Times New Roman" w:cs="Times New Roman"/>
          <w:sz w:val="24"/>
          <w:szCs w:val="24"/>
        </w:rPr>
      </w:pPr>
    </w:p>
    <w:p w14:paraId="6C2CEAEB" w14:textId="77777777" w:rsidR="0061704D" w:rsidRPr="00905414" w:rsidRDefault="0061704D"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7.</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Contractor's Representations:</w:t>
      </w:r>
      <w:r w:rsidRPr="00905414">
        <w:rPr>
          <w:rFonts w:ascii="Times New Roman" w:hAnsi="Times New Roman" w:cs="Times New Roman"/>
          <w:sz w:val="24"/>
          <w:szCs w:val="24"/>
        </w:rPr>
        <w:t xml:space="preserve"> The warranties required by the Bid Documents and as set forth in the Contractor’s Proposal are incorporated herein by reference.  Notwithstanding anything herein to the contrary, to th</w:t>
      </w:r>
      <w:r w:rsidR="007A6C49" w:rsidRPr="00905414">
        <w:rPr>
          <w:rFonts w:ascii="Times New Roman" w:hAnsi="Times New Roman" w:cs="Times New Roman"/>
          <w:sz w:val="24"/>
          <w:szCs w:val="24"/>
        </w:rPr>
        <w:t>e extent that the Contractor’s P</w:t>
      </w:r>
      <w:r w:rsidRPr="00905414">
        <w:rPr>
          <w:rFonts w:ascii="Times New Roman" w:hAnsi="Times New Roman" w:cs="Times New Roman"/>
          <w:sz w:val="24"/>
          <w:szCs w:val="24"/>
        </w:rPr>
        <w:t>roposal contains additional or enhanced representation</w:t>
      </w:r>
      <w:r w:rsidR="00421309" w:rsidRPr="00905414">
        <w:rPr>
          <w:rFonts w:ascii="Times New Roman" w:hAnsi="Times New Roman" w:cs="Times New Roman"/>
          <w:sz w:val="24"/>
          <w:szCs w:val="24"/>
        </w:rPr>
        <w:t>s</w:t>
      </w:r>
      <w:r w:rsidRPr="00905414">
        <w:rPr>
          <w:rFonts w:ascii="Times New Roman" w:hAnsi="Times New Roman" w:cs="Times New Roman"/>
          <w:sz w:val="24"/>
          <w:szCs w:val="24"/>
        </w:rPr>
        <w:t xml:space="preserve"> above that which is required in the Bid Documents, the representations of the Contractor’s Proposal shall govern and be enforceable by the City.</w:t>
      </w:r>
      <w:r w:rsidR="00704DFB" w:rsidRPr="00905414">
        <w:rPr>
          <w:rFonts w:ascii="Times New Roman" w:hAnsi="Times New Roman" w:cs="Times New Roman"/>
          <w:sz w:val="24"/>
          <w:szCs w:val="24"/>
        </w:rPr>
        <w:t xml:space="preserve"> Further, Contractor has made certain representations regarding its qualifications </w:t>
      </w:r>
      <w:r w:rsidR="0049077C" w:rsidRPr="00905414">
        <w:rPr>
          <w:rFonts w:ascii="Times New Roman" w:hAnsi="Times New Roman" w:cs="Times New Roman"/>
          <w:sz w:val="24"/>
          <w:szCs w:val="24"/>
        </w:rPr>
        <w:t>to provide the services requested in the RFP through its proposal. The City has relied on such representations in making its selection of the Contractor, and such representations are hereby incorporated into this Agreement.</w:t>
      </w:r>
    </w:p>
    <w:p w14:paraId="123D36E1" w14:textId="77777777" w:rsidR="0061704D" w:rsidRPr="00905414" w:rsidRDefault="0061704D" w:rsidP="00A74D4B">
      <w:pPr>
        <w:jc w:val="both"/>
        <w:rPr>
          <w:rFonts w:ascii="Times New Roman" w:hAnsi="Times New Roman" w:cs="Times New Roman"/>
          <w:sz w:val="24"/>
          <w:szCs w:val="24"/>
        </w:rPr>
      </w:pPr>
    </w:p>
    <w:p w14:paraId="516F12CE" w14:textId="77777777" w:rsidR="0061704D" w:rsidRPr="00905414" w:rsidRDefault="0061704D" w:rsidP="009B486C">
      <w:pPr>
        <w:tabs>
          <w:tab w:val="left" w:pos="720"/>
          <w:tab w:val="left" w:pos="1080"/>
        </w:tabs>
        <w:jc w:val="both"/>
        <w:rPr>
          <w:rFonts w:ascii="Times New Roman" w:hAnsi="Times New Roman" w:cs="Times New Roman"/>
          <w:sz w:val="24"/>
          <w:szCs w:val="24"/>
          <w:u w:val="single"/>
        </w:rPr>
      </w:pPr>
      <w:r w:rsidRPr="00905414">
        <w:rPr>
          <w:rFonts w:ascii="Times New Roman" w:hAnsi="Times New Roman" w:cs="Times New Roman"/>
          <w:sz w:val="24"/>
          <w:szCs w:val="24"/>
        </w:rPr>
        <w:tab/>
        <w:t>8.</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Timeliness:</w:t>
      </w:r>
      <w:r w:rsidR="00E41E88" w:rsidRPr="00905414">
        <w:rPr>
          <w:rFonts w:ascii="Times New Roman" w:hAnsi="Times New Roman" w:cs="Times New Roman"/>
          <w:sz w:val="24"/>
          <w:szCs w:val="24"/>
        </w:rPr>
        <w:t xml:space="preserve"> The P</w:t>
      </w:r>
      <w:r w:rsidRPr="00905414">
        <w:rPr>
          <w:rFonts w:ascii="Times New Roman" w:hAnsi="Times New Roman" w:cs="Times New Roman"/>
          <w:sz w:val="24"/>
          <w:szCs w:val="24"/>
        </w:rPr>
        <w:t>arties agree that time is of the essence</w:t>
      </w:r>
      <w:r w:rsidR="00A74D4B" w:rsidRPr="00905414">
        <w:rPr>
          <w:rFonts w:ascii="Times New Roman" w:hAnsi="Times New Roman" w:cs="Times New Roman"/>
          <w:sz w:val="24"/>
          <w:szCs w:val="24"/>
        </w:rPr>
        <w:t xml:space="preserve"> in all provisions</w:t>
      </w:r>
      <w:r w:rsidRPr="00905414">
        <w:rPr>
          <w:rFonts w:ascii="Times New Roman" w:hAnsi="Times New Roman" w:cs="Times New Roman"/>
          <w:sz w:val="24"/>
          <w:szCs w:val="24"/>
        </w:rPr>
        <w:t xml:space="preserve"> of this Agreement.</w:t>
      </w:r>
    </w:p>
    <w:p w14:paraId="2D31441A" w14:textId="77777777" w:rsidR="0061704D" w:rsidRPr="00905414" w:rsidRDefault="0061704D" w:rsidP="00A74D4B">
      <w:pPr>
        <w:jc w:val="both"/>
        <w:rPr>
          <w:rFonts w:ascii="Times New Roman" w:hAnsi="Times New Roman" w:cs="Times New Roman"/>
          <w:sz w:val="24"/>
          <w:szCs w:val="24"/>
        </w:rPr>
      </w:pPr>
    </w:p>
    <w:p w14:paraId="560E5610" w14:textId="77777777" w:rsidR="0061704D" w:rsidRPr="00905414" w:rsidRDefault="0061704D"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9.</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Non</w:t>
      </w:r>
      <w:r w:rsidR="00A74D4B" w:rsidRPr="00905414">
        <w:rPr>
          <w:rFonts w:ascii="Times New Roman" w:hAnsi="Times New Roman" w:cs="Times New Roman"/>
          <w:sz w:val="24"/>
          <w:szCs w:val="24"/>
          <w:u w:val="single"/>
        </w:rPr>
        <w:t>-</w:t>
      </w:r>
      <w:r w:rsidRPr="00905414">
        <w:rPr>
          <w:rFonts w:ascii="Times New Roman" w:hAnsi="Times New Roman" w:cs="Times New Roman"/>
          <w:sz w:val="24"/>
          <w:szCs w:val="24"/>
          <w:u w:val="single"/>
        </w:rPr>
        <w:t>assignability:</w:t>
      </w:r>
      <w:r w:rsidRPr="00905414">
        <w:rPr>
          <w:rFonts w:ascii="Times New Roman" w:hAnsi="Times New Roman" w:cs="Times New Roman"/>
          <w:sz w:val="24"/>
          <w:szCs w:val="24"/>
        </w:rPr>
        <w:t xml:space="preserve"> Neither this Agreement nor any part of it shall be assigned by either party without the prior written consent of the other party. The consent shall not be unreasonably withheld.</w:t>
      </w:r>
    </w:p>
    <w:p w14:paraId="7F087BA0" w14:textId="77777777" w:rsidR="0061704D" w:rsidRPr="00905414" w:rsidRDefault="0061704D" w:rsidP="00A74D4B">
      <w:pPr>
        <w:jc w:val="both"/>
        <w:rPr>
          <w:rFonts w:ascii="Times New Roman" w:hAnsi="Times New Roman" w:cs="Times New Roman"/>
          <w:sz w:val="24"/>
          <w:szCs w:val="24"/>
        </w:rPr>
      </w:pPr>
    </w:p>
    <w:p w14:paraId="037BA4D6" w14:textId="77777777" w:rsidR="0061704D" w:rsidRPr="00905414" w:rsidRDefault="0061704D" w:rsidP="009B486C">
      <w:pPr>
        <w:tabs>
          <w:tab w:val="left" w:pos="720"/>
          <w:tab w:val="left" w:pos="1080"/>
        </w:tabs>
        <w:jc w:val="both"/>
        <w:rPr>
          <w:rFonts w:ascii="Times New Roman" w:hAnsi="Times New Roman" w:cs="Times New Roman"/>
          <w:sz w:val="24"/>
          <w:szCs w:val="24"/>
          <w:u w:val="single"/>
        </w:rPr>
      </w:pPr>
      <w:r w:rsidRPr="00905414">
        <w:rPr>
          <w:rFonts w:ascii="Times New Roman" w:hAnsi="Times New Roman" w:cs="Times New Roman"/>
          <w:sz w:val="24"/>
          <w:szCs w:val="24"/>
        </w:rPr>
        <w:tab/>
        <w:t>10.</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Right of Audit:</w:t>
      </w:r>
      <w:r w:rsidRPr="00905414">
        <w:rPr>
          <w:rFonts w:ascii="Times New Roman" w:hAnsi="Times New Roman" w:cs="Times New Roman"/>
          <w:sz w:val="24"/>
          <w:szCs w:val="24"/>
        </w:rPr>
        <w:t xml:space="preserve"> The City shall have the right to inspect and audit the records of the Contractor relating to the materials, supplies and subcontractors used in the performance of the work described in this Agreement.</w:t>
      </w:r>
    </w:p>
    <w:p w14:paraId="396F5506" w14:textId="77777777" w:rsidR="0061704D" w:rsidRPr="00905414" w:rsidRDefault="0061704D" w:rsidP="00A74D4B">
      <w:pPr>
        <w:jc w:val="both"/>
        <w:rPr>
          <w:rFonts w:ascii="Times New Roman" w:hAnsi="Times New Roman" w:cs="Times New Roman"/>
          <w:sz w:val="24"/>
          <w:szCs w:val="24"/>
        </w:rPr>
      </w:pPr>
    </w:p>
    <w:p w14:paraId="7F1D9241" w14:textId="77777777" w:rsidR="0061704D" w:rsidRPr="00905414" w:rsidRDefault="0061704D"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11.</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Entirety of Agreement; Amendments:</w:t>
      </w:r>
      <w:r w:rsidRPr="00905414">
        <w:rPr>
          <w:rFonts w:ascii="Times New Roman" w:hAnsi="Times New Roman" w:cs="Times New Roman"/>
          <w:sz w:val="24"/>
          <w:szCs w:val="24"/>
        </w:rPr>
        <w:t xml:space="preserve"> This Agreement and the referenced docum</w:t>
      </w:r>
      <w:r w:rsidR="00E41E88" w:rsidRPr="00905414">
        <w:rPr>
          <w:rFonts w:ascii="Times New Roman" w:hAnsi="Times New Roman" w:cs="Times New Roman"/>
          <w:sz w:val="24"/>
          <w:szCs w:val="24"/>
        </w:rPr>
        <w:t>ents herein contain the entire A</w:t>
      </w:r>
      <w:r w:rsidRPr="00905414">
        <w:rPr>
          <w:rFonts w:ascii="Times New Roman" w:hAnsi="Times New Roman" w:cs="Times New Roman"/>
          <w:sz w:val="24"/>
          <w:szCs w:val="24"/>
        </w:rPr>
        <w:t>greement and repr</w:t>
      </w:r>
      <w:r w:rsidR="00E41E88" w:rsidRPr="00905414">
        <w:rPr>
          <w:rFonts w:ascii="Times New Roman" w:hAnsi="Times New Roman" w:cs="Times New Roman"/>
          <w:sz w:val="24"/>
          <w:szCs w:val="24"/>
        </w:rPr>
        <w:t>esent the understanding of the P</w:t>
      </w:r>
      <w:r w:rsidRPr="00905414">
        <w:rPr>
          <w:rFonts w:ascii="Times New Roman" w:hAnsi="Times New Roman" w:cs="Times New Roman"/>
          <w:sz w:val="24"/>
          <w:szCs w:val="24"/>
        </w:rPr>
        <w:t xml:space="preserve">arties with respect to the subject matter contained in this Agreement, and all prior agreements or understandings of the </w:t>
      </w:r>
      <w:r w:rsidR="00E059DE">
        <w:rPr>
          <w:rFonts w:ascii="Times New Roman" w:hAnsi="Times New Roman" w:cs="Times New Roman"/>
          <w:sz w:val="24"/>
          <w:szCs w:val="24"/>
        </w:rPr>
        <w:t>P</w:t>
      </w:r>
      <w:r w:rsidRPr="00905414">
        <w:rPr>
          <w:rFonts w:ascii="Times New Roman" w:hAnsi="Times New Roman" w:cs="Times New Roman"/>
          <w:sz w:val="24"/>
          <w:szCs w:val="24"/>
        </w:rPr>
        <w:t xml:space="preserve">arties are revoked. </w:t>
      </w:r>
      <w:r w:rsidR="00F61791" w:rsidRPr="00905414">
        <w:rPr>
          <w:rFonts w:ascii="Times New Roman" w:hAnsi="Times New Roman" w:cs="Times New Roman"/>
          <w:sz w:val="24"/>
          <w:szCs w:val="24"/>
        </w:rPr>
        <w:t xml:space="preserve"> </w:t>
      </w:r>
      <w:r w:rsidRPr="00905414">
        <w:rPr>
          <w:rFonts w:ascii="Times New Roman" w:hAnsi="Times New Roman" w:cs="Times New Roman"/>
          <w:sz w:val="24"/>
          <w:szCs w:val="24"/>
        </w:rPr>
        <w:t>This Agreement may be amended or terminated only by a writ</w:t>
      </w:r>
      <w:r w:rsidR="00E41E88" w:rsidRPr="00905414">
        <w:rPr>
          <w:rFonts w:ascii="Times New Roman" w:hAnsi="Times New Roman" w:cs="Times New Roman"/>
          <w:sz w:val="24"/>
          <w:szCs w:val="24"/>
        </w:rPr>
        <w:t>ten instrument executed by the P</w:t>
      </w:r>
      <w:r w:rsidRPr="00905414">
        <w:rPr>
          <w:rFonts w:ascii="Times New Roman" w:hAnsi="Times New Roman" w:cs="Times New Roman"/>
          <w:sz w:val="24"/>
          <w:szCs w:val="24"/>
        </w:rPr>
        <w:t xml:space="preserve">arties. </w:t>
      </w:r>
      <w:r w:rsidR="00160E05" w:rsidRPr="00905414">
        <w:rPr>
          <w:rFonts w:ascii="Times New Roman" w:hAnsi="Times New Roman" w:cs="Times New Roman"/>
          <w:sz w:val="24"/>
          <w:szCs w:val="24"/>
        </w:rPr>
        <w:t xml:space="preserve"> </w:t>
      </w:r>
      <w:r w:rsidRPr="00905414">
        <w:rPr>
          <w:rFonts w:ascii="Times New Roman" w:hAnsi="Times New Roman" w:cs="Times New Roman"/>
          <w:sz w:val="24"/>
          <w:szCs w:val="24"/>
        </w:rPr>
        <w:t>There are no agreements, restrictions, promises, covenants, or other undertakings other than those expressly set forth in this Agreement.</w:t>
      </w:r>
    </w:p>
    <w:p w14:paraId="2C80C7F8" w14:textId="77777777" w:rsidR="0061704D" w:rsidRPr="00905414" w:rsidRDefault="0061704D" w:rsidP="0069526A">
      <w:pPr>
        <w:jc w:val="both"/>
        <w:rPr>
          <w:rFonts w:ascii="Times New Roman" w:hAnsi="Times New Roman" w:cs="Times New Roman"/>
          <w:sz w:val="24"/>
          <w:szCs w:val="24"/>
        </w:rPr>
      </w:pPr>
    </w:p>
    <w:p w14:paraId="63842E69" w14:textId="77777777" w:rsidR="0061704D" w:rsidRPr="00905414" w:rsidRDefault="0061704D"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12.</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Default; Termination</w:t>
      </w:r>
      <w:r w:rsidRPr="00905414">
        <w:rPr>
          <w:rFonts w:ascii="Times New Roman" w:hAnsi="Times New Roman" w:cs="Times New Roman"/>
          <w:sz w:val="24"/>
          <w:szCs w:val="24"/>
        </w:rPr>
        <w:t>: The failure of either party to perform any term, condition, or covenant made or undertaken by it, or the violation of any warranty or representation in this Agreement, shall be deemed a material default of this Agreement. If a default occurs and remains uncured by the defaulting party for</w:t>
      </w:r>
      <w:r w:rsidR="00E059DE">
        <w:rPr>
          <w:rFonts w:ascii="Times New Roman" w:hAnsi="Times New Roman" w:cs="Times New Roman"/>
          <w:sz w:val="24"/>
          <w:szCs w:val="24"/>
        </w:rPr>
        <w:t xml:space="preserve"> ten</w:t>
      </w:r>
      <w:r w:rsidRPr="00905414">
        <w:rPr>
          <w:rFonts w:ascii="Times New Roman" w:hAnsi="Times New Roman" w:cs="Times New Roman"/>
          <w:sz w:val="24"/>
          <w:szCs w:val="24"/>
        </w:rPr>
        <w:t xml:space="preserve"> </w:t>
      </w:r>
      <w:r w:rsidR="00E059DE">
        <w:rPr>
          <w:rFonts w:ascii="Times New Roman" w:hAnsi="Times New Roman" w:cs="Times New Roman"/>
          <w:sz w:val="24"/>
          <w:szCs w:val="24"/>
        </w:rPr>
        <w:t>(</w:t>
      </w:r>
      <w:r w:rsidRPr="00905414">
        <w:rPr>
          <w:rFonts w:ascii="Times New Roman" w:hAnsi="Times New Roman" w:cs="Times New Roman"/>
          <w:sz w:val="24"/>
          <w:szCs w:val="24"/>
        </w:rPr>
        <w:t>10</w:t>
      </w:r>
      <w:r w:rsidR="00E059DE">
        <w:rPr>
          <w:rFonts w:ascii="Times New Roman" w:hAnsi="Times New Roman" w:cs="Times New Roman"/>
          <w:sz w:val="24"/>
          <w:szCs w:val="24"/>
        </w:rPr>
        <w:t>)</w:t>
      </w:r>
      <w:r w:rsidRPr="00905414">
        <w:rPr>
          <w:rFonts w:ascii="Times New Roman" w:hAnsi="Times New Roman" w:cs="Times New Roman"/>
          <w:sz w:val="24"/>
          <w:szCs w:val="24"/>
        </w:rPr>
        <w:t xml:space="preserve"> days after the other party has given a notice of default, the non-defaulting party shall have the right to terminate this Agreement. The right to terminate shall be cumulative and in addition to any and all other rights and remedies a</w:t>
      </w:r>
      <w:r w:rsidR="00E41E88" w:rsidRPr="00905414">
        <w:rPr>
          <w:rFonts w:ascii="Times New Roman" w:hAnsi="Times New Roman" w:cs="Times New Roman"/>
          <w:sz w:val="24"/>
          <w:szCs w:val="24"/>
        </w:rPr>
        <w:t>vailable to the P</w:t>
      </w:r>
      <w:r w:rsidRPr="00905414">
        <w:rPr>
          <w:rFonts w:ascii="Times New Roman" w:hAnsi="Times New Roman" w:cs="Times New Roman"/>
          <w:sz w:val="24"/>
          <w:szCs w:val="24"/>
        </w:rPr>
        <w:t>arties.</w:t>
      </w:r>
      <w:r w:rsidR="00D0087C" w:rsidRPr="00905414">
        <w:rPr>
          <w:rFonts w:ascii="Times New Roman" w:hAnsi="Times New Roman" w:cs="Times New Roman"/>
          <w:sz w:val="24"/>
          <w:szCs w:val="24"/>
        </w:rPr>
        <w:t xml:space="preserve"> No waiver by either party of any breach of any of the covenants or conditions required of either party shall be construed as a waiver of any succeeding breach of the same or any covenant or condition.</w:t>
      </w:r>
    </w:p>
    <w:p w14:paraId="60F5709F" w14:textId="77777777" w:rsidR="00D0087C" w:rsidRPr="00905414" w:rsidRDefault="00D0087C" w:rsidP="0069526A">
      <w:pPr>
        <w:jc w:val="both"/>
        <w:rPr>
          <w:rFonts w:ascii="Times New Roman" w:hAnsi="Times New Roman" w:cs="Times New Roman"/>
          <w:sz w:val="24"/>
          <w:szCs w:val="24"/>
        </w:rPr>
      </w:pPr>
    </w:p>
    <w:p w14:paraId="42EE74FA" w14:textId="77777777" w:rsidR="00D0087C" w:rsidRPr="00905414" w:rsidRDefault="00D0087C" w:rsidP="0069526A">
      <w:pPr>
        <w:jc w:val="both"/>
        <w:rPr>
          <w:rFonts w:ascii="Times New Roman" w:hAnsi="Times New Roman" w:cs="Times New Roman"/>
          <w:sz w:val="24"/>
          <w:szCs w:val="24"/>
        </w:rPr>
      </w:pPr>
      <w:r w:rsidRPr="00905414">
        <w:rPr>
          <w:rFonts w:ascii="Times New Roman" w:hAnsi="Times New Roman" w:cs="Times New Roman"/>
          <w:sz w:val="24"/>
          <w:szCs w:val="24"/>
        </w:rPr>
        <w:tab/>
        <w:t xml:space="preserve">Notwithstanding any other provision to the contrary, when the City deems it in its best interest, the City may unilaterally cancel this </w:t>
      </w:r>
      <w:r w:rsidR="00E059DE">
        <w:rPr>
          <w:rFonts w:ascii="Times New Roman" w:hAnsi="Times New Roman" w:cs="Times New Roman"/>
          <w:sz w:val="24"/>
          <w:szCs w:val="24"/>
        </w:rPr>
        <w:t>A</w:t>
      </w:r>
      <w:r w:rsidRPr="00905414">
        <w:rPr>
          <w:rFonts w:ascii="Times New Roman" w:hAnsi="Times New Roman" w:cs="Times New Roman"/>
          <w:sz w:val="24"/>
          <w:szCs w:val="24"/>
        </w:rPr>
        <w:t>greement at any time</w:t>
      </w:r>
      <w:r w:rsidR="002A111A" w:rsidRPr="00905414">
        <w:rPr>
          <w:rFonts w:ascii="Times New Roman" w:hAnsi="Times New Roman" w:cs="Times New Roman"/>
          <w:sz w:val="24"/>
          <w:szCs w:val="24"/>
        </w:rPr>
        <w:t xml:space="preserve">, whether or not the Contractor is in default of any of its obligations hereunder. Under any such cancellation the Contractor agrees to waive any claim for damages, including loss of anticipated profits on account hereof. However, the City agrees that the Contractor shall be paid for items and/or services already accepted by the City, but in no event shall the City be liable for any loss of profits on the order or portion thereof so terminated. </w:t>
      </w:r>
    </w:p>
    <w:p w14:paraId="510A8644" w14:textId="77777777" w:rsidR="003D16EB" w:rsidRPr="00905414" w:rsidRDefault="003D16EB" w:rsidP="0069526A">
      <w:pPr>
        <w:jc w:val="both"/>
        <w:rPr>
          <w:rFonts w:ascii="Times New Roman" w:hAnsi="Times New Roman" w:cs="Times New Roman"/>
          <w:sz w:val="24"/>
          <w:szCs w:val="24"/>
        </w:rPr>
      </w:pPr>
    </w:p>
    <w:p w14:paraId="1BCDCAAD" w14:textId="77777777" w:rsidR="0061704D" w:rsidRPr="00905414" w:rsidRDefault="0061704D"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13.</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Governing Law:</w:t>
      </w:r>
      <w:r w:rsidRPr="00905414">
        <w:rPr>
          <w:rFonts w:ascii="Times New Roman" w:hAnsi="Times New Roman" w:cs="Times New Roman"/>
          <w:sz w:val="24"/>
          <w:szCs w:val="24"/>
        </w:rPr>
        <w:t xml:space="preserve"> This Agreement shall be governed and controlled by the laws of the State of Michigan as to interpretation, enforcement, validity, construction, and effect and in all other respects.</w:t>
      </w:r>
    </w:p>
    <w:p w14:paraId="40E51EDF" w14:textId="77777777" w:rsidR="0061704D" w:rsidRPr="00905414" w:rsidRDefault="0061704D" w:rsidP="0069526A">
      <w:pPr>
        <w:jc w:val="both"/>
        <w:rPr>
          <w:rFonts w:ascii="Times New Roman" w:hAnsi="Times New Roman" w:cs="Times New Roman"/>
          <w:sz w:val="24"/>
          <w:szCs w:val="24"/>
        </w:rPr>
      </w:pPr>
    </w:p>
    <w:p w14:paraId="30DE2A8D" w14:textId="77777777" w:rsidR="0061704D" w:rsidRPr="00905414" w:rsidRDefault="0061704D"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14.</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Venue</w:t>
      </w:r>
      <w:r w:rsidRPr="00905414">
        <w:rPr>
          <w:rFonts w:ascii="Times New Roman" w:hAnsi="Times New Roman" w:cs="Times New Roman"/>
          <w:sz w:val="24"/>
          <w:szCs w:val="24"/>
        </w:rPr>
        <w:t xml:space="preserve">: By execution of this Agreement, the </w:t>
      </w:r>
      <w:r w:rsidR="00E41E88" w:rsidRPr="00905414">
        <w:rPr>
          <w:rFonts w:ascii="Times New Roman" w:hAnsi="Times New Roman" w:cs="Times New Roman"/>
          <w:sz w:val="24"/>
          <w:szCs w:val="24"/>
        </w:rPr>
        <w:t>Partie</w:t>
      </w:r>
      <w:r w:rsidR="00221559" w:rsidRPr="00905414">
        <w:rPr>
          <w:rFonts w:ascii="Times New Roman" w:hAnsi="Times New Roman" w:cs="Times New Roman"/>
          <w:sz w:val="24"/>
          <w:szCs w:val="24"/>
        </w:rPr>
        <w:t>s</w:t>
      </w:r>
      <w:r w:rsidRPr="00905414">
        <w:rPr>
          <w:rFonts w:ascii="Times New Roman" w:hAnsi="Times New Roman" w:cs="Times New Roman"/>
          <w:sz w:val="24"/>
          <w:szCs w:val="24"/>
        </w:rPr>
        <w:t xml:space="preserve"> consent to venue in Wayne County of any action brought to enforce the terms of this Agreement or to collect</w:t>
      </w:r>
      <w:r w:rsidR="00E41E88" w:rsidRPr="00905414">
        <w:rPr>
          <w:rFonts w:ascii="Times New Roman" w:hAnsi="Times New Roman" w:cs="Times New Roman"/>
          <w:sz w:val="24"/>
          <w:szCs w:val="24"/>
        </w:rPr>
        <w:t xml:space="preserve"> any monies due under it.  The P</w:t>
      </w:r>
      <w:r w:rsidRPr="00905414">
        <w:rPr>
          <w:rFonts w:ascii="Times New Roman" w:hAnsi="Times New Roman" w:cs="Times New Roman"/>
          <w:sz w:val="24"/>
          <w:szCs w:val="24"/>
        </w:rPr>
        <w:t>arties further expressly, knowingly and voluntarily waive their rights to a trial by jury.</w:t>
      </w:r>
    </w:p>
    <w:p w14:paraId="56133F62" w14:textId="77777777" w:rsidR="0061704D" w:rsidRPr="00905414" w:rsidRDefault="0061704D" w:rsidP="0069526A">
      <w:pPr>
        <w:jc w:val="both"/>
        <w:rPr>
          <w:rFonts w:ascii="Times New Roman" w:hAnsi="Times New Roman" w:cs="Times New Roman"/>
          <w:sz w:val="24"/>
          <w:szCs w:val="24"/>
        </w:rPr>
      </w:pPr>
    </w:p>
    <w:p w14:paraId="3B737C7A" w14:textId="77777777" w:rsidR="0061704D" w:rsidRPr="00905414" w:rsidRDefault="0061704D"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15.</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Notices:</w:t>
      </w:r>
      <w:r w:rsidRPr="00905414">
        <w:rPr>
          <w:rFonts w:ascii="Times New Roman" w:hAnsi="Times New Roman" w:cs="Times New Roman"/>
          <w:sz w:val="24"/>
          <w:szCs w:val="24"/>
        </w:rPr>
        <w:t xml:space="preserve"> Any notice that either party may give or is required to give under this Agreement shall be in writing and, if mailed, be effective three</w:t>
      </w:r>
      <w:r w:rsidR="00E059DE">
        <w:rPr>
          <w:rFonts w:ascii="Times New Roman" w:hAnsi="Times New Roman" w:cs="Times New Roman"/>
          <w:sz w:val="24"/>
          <w:szCs w:val="24"/>
        </w:rPr>
        <w:t xml:space="preserve"> (3)</w:t>
      </w:r>
      <w:r w:rsidRPr="00905414">
        <w:rPr>
          <w:rFonts w:ascii="Times New Roman" w:hAnsi="Times New Roman" w:cs="Times New Roman"/>
          <w:sz w:val="24"/>
          <w:szCs w:val="24"/>
        </w:rPr>
        <w:t xml:space="preserve"> days after being sent by certified or registered mail, postage prepaid, addressed to the other party at the other party's address set forth in this Agreement or at any other address that the other party provides in writing.</w:t>
      </w:r>
    </w:p>
    <w:p w14:paraId="587B210C" w14:textId="77777777" w:rsidR="0061704D" w:rsidRPr="00905414" w:rsidRDefault="0061704D">
      <w:pPr>
        <w:rPr>
          <w:rFonts w:ascii="Times New Roman" w:hAnsi="Times New Roman" w:cs="Times New Roman"/>
          <w:sz w:val="24"/>
          <w:szCs w:val="24"/>
        </w:rPr>
      </w:pPr>
    </w:p>
    <w:p w14:paraId="06AFA334" w14:textId="77777777" w:rsidR="0061704D" w:rsidRPr="00905414" w:rsidRDefault="0061704D" w:rsidP="009B486C">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16.</w:t>
      </w:r>
      <w:r w:rsidR="009B486C" w:rsidRPr="00905414">
        <w:rPr>
          <w:rFonts w:ascii="Times New Roman" w:hAnsi="Times New Roman" w:cs="Times New Roman"/>
          <w:sz w:val="24"/>
          <w:szCs w:val="24"/>
        </w:rPr>
        <w:tab/>
      </w:r>
      <w:r w:rsidRPr="00905414">
        <w:rPr>
          <w:rFonts w:ascii="Times New Roman" w:hAnsi="Times New Roman" w:cs="Times New Roman"/>
          <w:sz w:val="24"/>
          <w:szCs w:val="24"/>
          <w:u w:val="single"/>
        </w:rPr>
        <w:t>Severability:</w:t>
      </w:r>
      <w:r w:rsidRPr="00905414">
        <w:rPr>
          <w:rFonts w:ascii="Times New Roman" w:hAnsi="Times New Roman" w:cs="Times New Roman"/>
          <w:sz w:val="24"/>
          <w:szCs w:val="24"/>
        </w:rPr>
        <w:t xml:space="preserve"> If any provision in this Agreement is held to be invalid or unenforceable, it shall be ineffective only to the extent of the invalidity, without affecting or impairing the validity and enforceability of the remainder of the provision or the remaining provisions of this Agreement.</w:t>
      </w:r>
    </w:p>
    <w:p w14:paraId="1B14AD34" w14:textId="77777777" w:rsidR="0061704D" w:rsidRPr="00905414" w:rsidRDefault="0061704D" w:rsidP="0069526A">
      <w:pPr>
        <w:jc w:val="both"/>
        <w:rPr>
          <w:rFonts w:ascii="Times New Roman" w:hAnsi="Times New Roman" w:cs="Times New Roman"/>
          <w:sz w:val="24"/>
          <w:szCs w:val="24"/>
        </w:rPr>
      </w:pPr>
    </w:p>
    <w:p w14:paraId="034556EC" w14:textId="77777777" w:rsidR="00601AC5" w:rsidRDefault="0061704D" w:rsidP="00601AC5">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17.</w:t>
      </w:r>
      <w:r w:rsidR="007434E5" w:rsidRPr="00905414">
        <w:rPr>
          <w:rFonts w:ascii="Times New Roman" w:hAnsi="Times New Roman" w:cs="Times New Roman"/>
          <w:sz w:val="24"/>
          <w:szCs w:val="24"/>
        </w:rPr>
        <w:tab/>
      </w:r>
      <w:r w:rsidRPr="00905414">
        <w:rPr>
          <w:rFonts w:ascii="Times New Roman" w:hAnsi="Times New Roman" w:cs="Times New Roman"/>
          <w:sz w:val="24"/>
          <w:szCs w:val="24"/>
          <w:u w:val="single"/>
        </w:rPr>
        <w:t>Ethics</w:t>
      </w:r>
      <w:r w:rsidR="00601AC5">
        <w:rPr>
          <w:rFonts w:ascii="Times New Roman" w:hAnsi="Times New Roman" w:cs="Times New Roman"/>
          <w:sz w:val="24"/>
          <w:szCs w:val="24"/>
          <w:u w:val="single"/>
        </w:rPr>
        <w:t xml:space="preserve"> </w:t>
      </w:r>
      <w:r w:rsidR="00601AC5" w:rsidRPr="00601AC5">
        <w:rPr>
          <w:rFonts w:ascii="Times New Roman" w:hAnsi="Times New Roman" w:cs="Times New Roman"/>
          <w:sz w:val="24"/>
          <w:szCs w:val="24"/>
          <w:u w:val="single"/>
        </w:rPr>
        <w:t>and Anti-Collusion in Contracting</w:t>
      </w:r>
      <w:r w:rsidRPr="00905414">
        <w:rPr>
          <w:rFonts w:ascii="Times New Roman" w:hAnsi="Times New Roman" w:cs="Times New Roman"/>
          <w:sz w:val="24"/>
          <w:szCs w:val="24"/>
          <w:u w:val="single"/>
        </w:rPr>
        <w:t>:</w:t>
      </w:r>
      <w:r w:rsidRPr="00905414">
        <w:rPr>
          <w:rFonts w:ascii="Times New Roman" w:hAnsi="Times New Roman" w:cs="Times New Roman"/>
          <w:sz w:val="24"/>
          <w:szCs w:val="24"/>
        </w:rPr>
        <w:t xml:space="preserve"> </w:t>
      </w:r>
    </w:p>
    <w:p w14:paraId="16244399" w14:textId="77777777" w:rsidR="00601AC5" w:rsidRDefault="00601AC5" w:rsidP="00601AC5">
      <w:pPr>
        <w:tabs>
          <w:tab w:val="left" w:pos="720"/>
          <w:tab w:val="left" w:pos="1080"/>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8421057" w14:textId="77777777" w:rsidR="00601AC5" w:rsidRDefault="00601AC5" w:rsidP="00601AC5">
      <w:pPr>
        <w:pStyle w:val="ListParagraph"/>
        <w:numPr>
          <w:ilvl w:val="0"/>
          <w:numId w:val="2"/>
        </w:numPr>
        <w:tabs>
          <w:tab w:val="left" w:pos="720"/>
          <w:tab w:val="left" w:pos="1080"/>
        </w:tabs>
        <w:jc w:val="both"/>
        <w:rPr>
          <w:rFonts w:ascii="Times New Roman" w:hAnsi="Times New Roman" w:cs="Times New Roman"/>
          <w:sz w:val="24"/>
          <w:szCs w:val="24"/>
        </w:rPr>
      </w:pPr>
      <w:r w:rsidRPr="00601AC5">
        <w:rPr>
          <w:rFonts w:ascii="Times New Roman" w:hAnsi="Times New Roman" w:cs="Times New Roman"/>
          <w:sz w:val="24"/>
          <w:szCs w:val="24"/>
        </w:rPr>
        <w:t xml:space="preserve">Ethics: Contractor acknowledges receipt of the City's ethics ordinance and certifies that it is and has at all times relevant hereto been in full compliance. </w:t>
      </w:r>
    </w:p>
    <w:p w14:paraId="69799638" w14:textId="77777777" w:rsidR="00601AC5" w:rsidRDefault="00601AC5" w:rsidP="00601AC5">
      <w:pPr>
        <w:pStyle w:val="ListParagraph"/>
        <w:tabs>
          <w:tab w:val="left" w:pos="720"/>
          <w:tab w:val="left" w:pos="1080"/>
        </w:tabs>
        <w:ind w:left="1800"/>
        <w:jc w:val="both"/>
        <w:rPr>
          <w:rFonts w:ascii="Times New Roman" w:hAnsi="Times New Roman" w:cs="Times New Roman"/>
          <w:sz w:val="24"/>
          <w:szCs w:val="24"/>
        </w:rPr>
      </w:pPr>
    </w:p>
    <w:p w14:paraId="7884E085" w14:textId="77777777" w:rsidR="00601AC5" w:rsidRDefault="00601AC5" w:rsidP="00601AC5">
      <w:pPr>
        <w:pStyle w:val="ListParagraph"/>
        <w:numPr>
          <w:ilvl w:val="0"/>
          <w:numId w:val="2"/>
        </w:numPr>
        <w:tabs>
          <w:tab w:val="left" w:pos="720"/>
          <w:tab w:val="left" w:pos="1080"/>
        </w:tabs>
        <w:jc w:val="both"/>
        <w:rPr>
          <w:rFonts w:ascii="Times New Roman" w:hAnsi="Times New Roman" w:cs="Times New Roman"/>
          <w:sz w:val="24"/>
          <w:szCs w:val="24"/>
        </w:rPr>
      </w:pPr>
      <w:r w:rsidRPr="00601AC5">
        <w:rPr>
          <w:rFonts w:ascii="Times New Roman" w:hAnsi="Times New Roman" w:cs="Times New Roman"/>
          <w:sz w:val="24"/>
          <w:szCs w:val="24"/>
        </w:rPr>
        <w:t xml:space="preserve">Anti-Collusion: Contractor affirms that its’ Proposal, Bid Documents and this Agreement in all respects are fair and have been submitted without collusion or fraud between Contractor and any elected or appointed official of the City, or officer or employee of the City, or anyone else; and Contractor further </w:t>
      </w:r>
      <w:r w:rsidR="00C91A62">
        <w:rPr>
          <w:rFonts w:ascii="Times New Roman" w:hAnsi="Times New Roman" w:cs="Times New Roman"/>
          <w:sz w:val="24"/>
          <w:szCs w:val="24"/>
        </w:rPr>
        <w:t>affirms that to the best of its</w:t>
      </w:r>
      <w:r w:rsidRPr="00601AC5">
        <w:rPr>
          <w:rFonts w:ascii="Times New Roman" w:hAnsi="Times New Roman" w:cs="Times New Roman"/>
          <w:sz w:val="24"/>
          <w:szCs w:val="24"/>
        </w:rPr>
        <w:t xml:space="preserve"> knowledge, no elected or appointed official of the City, or officer or employee of the City, is directly or indirectly benefiting or profiting by way of collusion with the Contractor. </w:t>
      </w:r>
    </w:p>
    <w:p w14:paraId="1CA64A07" w14:textId="77777777" w:rsidR="00601AC5" w:rsidRDefault="00601AC5" w:rsidP="00601AC5">
      <w:pPr>
        <w:pStyle w:val="ListParagraph"/>
        <w:tabs>
          <w:tab w:val="left" w:pos="720"/>
          <w:tab w:val="left" w:pos="1080"/>
        </w:tabs>
        <w:ind w:left="1800"/>
        <w:jc w:val="both"/>
        <w:rPr>
          <w:rFonts w:ascii="Times New Roman" w:hAnsi="Times New Roman" w:cs="Times New Roman"/>
          <w:sz w:val="24"/>
          <w:szCs w:val="24"/>
        </w:rPr>
      </w:pPr>
    </w:p>
    <w:p w14:paraId="32729DD3" w14:textId="77777777" w:rsidR="00601AC5" w:rsidRDefault="00601AC5" w:rsidP="00601AC5">
      <w:pPr>
        <w:pStyle w:val="ListParagraph"/>
        <w:numPr>
          <w:ilvl w:val="0"/>
          <w:numId w:val="2"/>
        </w:numPr>
        <w:tabs>
          <w:tab w:val="left" w:pos="720"/>
          <w:tab w:val="left" w:pos="1080"/>
        </w:tabs>
        <w:jc w:val="both"/>
        <w:rPr>
          <w:rFonts w:ascii="Times New Roman" w:hAnsi="Times New Roman" w:cs="Times New Roman"/>
          <w:sz w:val="24"/>
          <w:szCs w:val="24"/>
        </w:rPr>
      </w:pPr>
      <w:r w:rsidRPr="00601AC5">
        <w:rPr>
          <w:rFonts w:ascii="Times New Roman" w:hAnsi="Times New Roman" w:cs="Times New Roman"/>
          <w:sz w:val="24"/>
          <w:szCs w:val="24"/>
        </w:rPr>
        <w:t>Contractor agrees to fully comply with the City’s ethics ordinance and any similarly existing or enacted</w:t>
      </w:r>
      <w:r w:rsidR="00C91A62">
        <w:rPr>
          <w:rFonts w:ascii="Times New Roman" w:hAnsi="Times New Roman" w:cs="Times New Roman"/>
          <w:sz w:val="24"/>
          <w:szCs w:val="24"/>
        </w:rPr>
        <w:t xml:space="preserve"> ordinance or policy involving </w:t>
      </w:r>
      <w:r w:rsidRPr="00601AC5">
        <w:rPr>
          <w:rFonts w:ascii="Times New Roman" w:hAnsi="Times New Roman" w:cs="Times New Roman"/>
          <w:sz w:val="24"/>
          <w:szCs w:val="24"/>
        </w:rPr>
        <w:t xml:space="preserve">the prohibition of collusion in contracting. </w:t>
      </w:r>
    </w:p>
    <w:p w14:paraId="721D72BA" w14:textId="77777777" w:rsidR="00601AC5" w:rsidRDefault="00601AC5" w:rsidP="00601AC5">
      <w:pPr>
        <w:pStyle w:val="ListParagraph"/>
        <w:tabs>
          <w:tab w:val="left" w:pos="720"/>
          <w:tab w:val="left" w:pos="1080"/>
        </w:tabs>
        <w:ind w:left="1800"/>
        <w:jc w:val="both"/>
        <w:rPr>
          <w:rFonts w:ascii="Times New Roman" w:hAnsi="Times New Roman" w:cs="Times New Roman"/>
          <w:sz w:val="24"/>
          <w:szCs w:val="24"/>
        </w:rPr>
      </w:pPr>
    </w:p>
    <w:p w14:paraId="6EC749EC" w14:textId="77777777" w:rsidR="0061704D" w:rsidRPr="00601AC5" w:rsidRDefault="00601AC5" w:rsidP="00601AC5">
      <w:pPr>
        <w:pStyle w:val="ListParagraph"/>
        <w:numPr>
          <w:ilvl w:val="0"/>
          <w:numId w:val="2"/>
        </w:numPr>
        <w:tabs>
          <w:tab w:val="left" w:pos="720"/>
          <w:tab w:val="left" w:pos="1080"/>
        </w:tabs>
        <w:jc w:val="both"/>
        <w:rPr>
          <w:rFonts w:ascii="Times New Roman" w:hAnsi="Times New Roman" w:cs="Times New Roman"/>
          <w:sz w:val="24"/>
          <w:szCs w:val="24"/>
        </w:rPr>
      </w:pPr>
      <w:r w:rsidRPr="00601AC5">
        <w:rPr>
          <w:rFonts w:ascii="Times New Roman" w:hAnsi="Times New Roman" w:cs="Times New Roman"/>
          <w:sz w:val="24"/>
          <w:szCs w:val="24"/>
        </w:rPr>
        <w:t>Contractor agrees that the provisions in sections A, B and C are material terms of this Agreement and past or future violation of these sections shall be grounds for termination of this Agreement without liability to the City.</w:t>
      </w:r>
    </w:p>
    <w:p w14:paraId="6E6BC26A" w14:textId="77777777" w:rsidR="0061704D" w:rsidRPr="00905414" w:rsidRDefault="0061704D">
      <w:pPr>
        <w:rPr>
          <w:rFonts w:ascii="Times New Roman" w:hAnsi="Times New Roman" w:cs="Times New Roman"/>
          <w:sz w:val="24"/>
          <w:szCs w:val="24"/>
        </w:rPr>
      </w:pPr>
    </w:p>
    <w:p w14:paraId="370E5B10" w14:textId="77777777" w:rsidR="0061704D" w:rsidRPr="00905414" w:rsidRDefault="0061704D" w:rsidP="007434E5">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18.</w:t>
      </w:r>
      <w:r w:rsidR="007434E5" w:rsidRPr="00905414">
        <w:rPr>
          <w:rFonts w:ascii="Times New Roman" w:hAnsi="Times New Roman" w:cs="Times New Roman"/>
          <w:sz w:val="24"/>
          <w:szCs w:val="24"/>
        </w:rPr>
        <w:tab/>
      </w:r>
      <w:r w:rsidRPr="00905414">
        <w:rPr>
          <w:rFonts w:ascii="Times New Roman" w:hAnsi="Times New Roman" w:cs="Times New Roman"/>
          <w:sz w:val="24"/>
          <w:szCs w:val="24"/>
          <w:u w:val="single"/>
        </w:rPr>
        <w:t>Contractor</w:t>
      </w:r>
      <w:r w:rsidR="007434E5" w:rsidRPr="00905414">
        <w:rPr>
          <w:rFonts w:ascii="Times New Roman" w:hAnsi="Times New Roman" w:cs="Times New Roman"/>
          <w:sz w:val="24"/>
          <w:szCs w:val="24"/>
          <w:u w:val="single"/>
        </w:rPr>
        <w:t>’</w:t>
      </w:r>
      <w:r w:rsidRPr="00905414">
        <w:rPr>
          <w:rFonts w:ascii="Times New Roman" w:hAnsi="Times New Roman" w:cs="Times New Roman"/>
          <w:sz w:val="24"/>
          <w:szCs w:val="24"/>
          <w:u w:val="single"/>
        </w:rPr>
        <w:t>s Advertisements:</w:t>
      </w:r>
      <w:r w:rsidRPr="00905414">
        <w:rPr>
          <w:rFonts w:ascii="Times New Roman" w:hAnsi="Times New Roman" w:cs="Times New Roman"/>
          <w:sz w:val="24"/>
          <w:szCs w:val="24"/>
        </w:rPr>
        <w:t xml:space="preserve"> The Contractor is expressly prohibited from referencing its relationship with the City to third parties for any purpose other than that directly related to the Project, without the prior written consent of the City Council. It is understood and agreed that this prohibition includes use of the City's name in any advertisement or application for award or recognition of achievement.</w:t>
      </w:r>
    </w:p>
    <w:p w14:paraId="3CC846B6" w14:textId="77777777" w:rsidR="0069526A" w:rsidRPr="00905414" w:rsidRDefault="0069526A" w:rsidP="0069526A">
      <w:pPr>
        <w:jc w:val="both"/>
        <w:rPr>
          <w:rFonts w:ascii="Times New Roman" w:hAnsi="Times New Roman" w:cs="Times New Roman"/>
          <w:sz w:val="24"/>
          <w:szCs w:val="24"/>
        </w:rPr>
      </w:pPr>
    </w:p>
    <w:p w14:paraId="6A4D7C0C" w14:textId="77777777" w:rsidR="0061704D" w:rsidRPr="00905414" w:rsidRDefault="0061704D" w:rsidP="007434E5">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19.</w:t>
      </w:r>
      <w:r w:rsidR="007434E5" w:rsidRPr="00905414">
        <w:rPr>
          <w:rFonts w:ascii="Times New Roman" w:hAnsi="Times New Roman" w:cs="Times New Roman"/>
          <w:sz w:val="24"/>
          <w:szCs w:val="24"/>
        </w:rPr>
        <w:tab/>
      </w:r>
      <w:r w:rsidRPr="00905414">
        <w:rPr>
          <w:rFonts w:ascii="Times New Roman" w:hAnsi="Times New Roman" w:cs="Times New Roman"/>
          <w:sz w:val="24"/>
          <w:szCs w:val="24"/>
          <w:u w:val="single"/>
        </w:rPr>
        <w:t>Liquidated Damages:</w:t>
      </w:r>
      <w:r w:rsidRPr="00905414">
        <w:rPr>
          <w:rFonts w:ascii="Times New Roman" w:hAnsi="Times New Roman" w:cs="Times New Roman"/>
          <w:sz w:val="24"/>
          <w:szCs w:val="24"/>
        </w:rPr>
        <w:t xml:space="preserve"> The Contractor shall be liable to the City for liquidated damages in the amount(s) and manner set forth in the bid specification.</w:t>
      </w:r>
    </w:p>
    <w:p w14:paraId="399CC096" w14:textId="77777777" w:rsidR="002A111A" w:rsidRPr="00905414" w:rsidRDefault="002A111A" w:rsidP="0069526A">
      <w:pPr>
        <w:jc w:val="both"/>
        <w:rPr>
          <w:rFonts w:ascii="Times New Roman" w:hAnsi="Times New Roman" w:cs="Times New Roman"/>
          <w:sz w:val="24"/>
          <w:szCs w:val="24"/>
        </w:rPr>
      </w:pPr>
    </w:p>
    <w:p w14:paraId="4D95075E" w14:textId="77777777" w:rsidR="002A111A" w:rsidRPr="00905414" w:rsidRDefault="002A111A" w:rsidP="007434E5">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20.</w:t>
      </w:r>
      <w:r w:rsidR="007434E5" w:rsidRPr="00905414">
        <w:rPr>
          <w:rFonts w:ascii="Times New Roman" w:hAnsi="Times New Roman" w:cs="Times New Roman"/>
          <w:sz w:val="24"/>
          <w:szCs w:val="24"/>
        </w:rPr>
        <w:tab/>
      </w:r>
      <w:r w:rsidRPr="00905414">
        <w:rPr>
          <w:rFonts w:ascii="Times New Roman" w:hAnsi="Times New Roman" w:cs="Times New Roman"/>
          <w:sz w:val="24"/>
          <w:szCs w:val="24"/>
          <w:u w:val="single"/>
        </w:rPr>
        <w:t>Taxes:</w:t>
      </w:r>
      <w:r w:rsidRPr="00905414">
        <w:rPr>
          <w:rFonts w:ascii="Times New Roman" w:hAnsi="Times New Roman" w:cs="Times New Roman"/>
          <w:sz w:val="24"/>
          <w:szCs w:val="24"/>
        </w:rPr>
        <w:t xml:space="preserve"> </w:t>
      </w:r>
      <w:r w:rsidR="007E6C19" w:rsidRPr="00905414">
        <w:rPr>
          <w:rFonts w:ascii="Times New Roman" w:hAnsi="Times New Roman" w:cs="Times New Roman"/>
          <w:sz w:val="24"/>
          <w:szCs w:val="24"/>
        </w:rPr>
        <w:t>The City is a</w:t>
      </w:r>
      <w:r w:rsidR="00C718E1" w:rsidRPr="00905414">
        <w:rPr>
          <w:rFonts w:ascii="Times New Roman" w:hAnsi="Times New Roman" w:cs="Times New Roman"/>
          <w:sz w:val="24"/>
          <w:szCs w:val="24"/>
        </w:rPr>
        <w:t xml:space="preserve"> tax-exempt</w:t>
      </w:r>
      <w:r w:rsidR="007E6C19" w:rsidRPr="00905414">
        <w:rPr>
          <w:rFonts w:ascii="Times New Roman" w:hAnsi="Times New Roman" w:cs="Times New Roman"/>
          <w:sz w:val="24"/>
          <w:szCs w:val="24"/>
        </w:rPr>
        <w:t xml:space="preserve"> municipal entity</w:t>
      </w:r>
      <w:r w:rsidR="00C718E1" w:rsidRPr="00905414">
        <w:rPr>
          <w:rFonts w:ascii="Times New Roman" w:hAnsi="Times New Roman" w:cs="Times New Roman"/>
          <w:sz w:val="24"/>
          <w:szCs w:val="24"/>
        </w:rPr>
        <w:t>.</w:t>
      </w:r>
      <w:r w:rsidR="00704DFB" w:rsidRPr="00905414">
        <w:rPr>
          <w:rFonts w:ascii="Times New Roman" w:hAnsi="Times New Roman" w:cs="Times New Roman"/>
          <w:sz w:val="24"/>
          <w:szCs w:val="24"/>
        </w:rPr>
        <w:t xml:space="preserve"> Any c</w:t>
      </w:r>
      <w:r w:rsidR="007E6C19" w:rsidRPr="00905414">
        <w:rPr>
          <w:rFonts w:ascii="Times New Roman" w:hAnsi="Times New Roman" w:cs="Times New Roman"/>
          <w:sz w:val="24"/>
          <w:szCs w:val="24"/>
        </w:rPr>
        <w:t>harges,</w:t>
      </w:r>
      <w:r w:rsidRPr="00905414">
        <w:rPr>
          <w:rFonts w:ascii="Times New Roman" w:hAnsi="Times New Roman" w:cs="Times New Roman"/>
          <w:sz w:val="24"/>
          <w:szCs w:val="24"/>
        </w:rPr>
        <w:t xml:space="preserve"> prices</w:t>
      </w:r>
      <w:r w:rsidR="007E6C19" w:rsidRPr="00905414">
        <w:rPr>
          <w:rFonts w:ascii="Times New Roman" w:hAnsi="Times New Roman" w:cs="Times New Roman"/>
          <w:sz w:val="24"/>
          <w:szCs w:val="24"/>
        </w:rPr>
        <w:t xml:space="preserve"> and/or invoices assessed and due</w:t>
      </w:r>
      <w:r w:rsidR="00704DFB" w:rsidRPr="00905414">
        <w:rPr>
          <w:rFonts w:ascii="Times New Roman" w:hAnsi="Times New Roman" w:cs="Times New Roman"/>
          <w:sz w:val="24"/>
          <w:szCs w:val="24"/>
        </w:rPr>
        <w:t xml:space="preserve"> the Contractor</w:t>
      </w:r>
      <w:r w:rsidR="007E6C19" w:rsidRPr="00905414">
        <w:rPr>
          <w:rFonts w:ascii="Times New Roman" w:hAnsi="Times New Roman" w:cs="Times New Roman"/>
          <w:sz w:val="24"/>
          <w:szCs w:val="24"/>
        </w:rPr>
        <w:t xml:space="preserve"> as a result of this Agreement shall not include any Federal, State or sales taxes from any State or Municipal Government.</w:t>
      </w:r>
      <w:r w:rsidR="005D7987" w:rsidRPr="00905414">
        <w:rPr>
          <w:rFonts w:ascii="Times New Roman" w:hAnsi="Times New Roman" w:cs="Times New Roman"/>
          <w:sz w:val="24"/>
          <w:szCs w:val="24"/>
        </w:rPr>
        <w:t xml:space="preserve">  S</w:t>
      </w:r>
      <w:r w:rsidR="007E6C19" w:rsidRPr="00905414">
        <w:rPr>
          <w:rFonts w:ascii="Times New Roman" w:hAnsi="Times New Roman" w:cs="Times New Roman"/>
          <w:sz w:val="24"/>
          <w:szCs w:val="24"/>
        </w:rPr>
        <w:t>uch taxes, if included, must be deducted by the C</w:t>
      </w:r>
      <w:r w:rsidR="00C718E1" w:rsidRPr="00905414">
        <w:rPr>
          <w:rFonts w:ascii="Times New Roman" w:hAnsi="Times New Roman" w:cs="Times New Roman"/>
          <w:sz w:val="24"/>
          <w:szCs w:val="24"/>
        </w:rPr>
        <w:t>ontractor</w:t>
      </w:r>
      <w:r w:rsidR="007E6C19" w:rsidRPr="00905414">
        <w:rPr>
          <w:rFonts w:ascii="Times New Roman" w:hAnsi="Times New Roman" w:cs="Times New Roman"/>
          <w:sz w:val="24"/>
          <w:szCs w:val="24"/>
        </w:rPr>
        <w:t xml:space="preserve"> when submitting invoices for payment.</w:t>
      </w:r>
      <w:r w:rsidR="00D90DAC" w:rsidRPr="00905414">
        <w:rPr>
          <w:rFonts w:ascii="Times New Roman" w:hAnsi="Times New Roman" w:cs="Times New Roman"/>
          <w:sz w:val="24"/>
          <w:szCs w:val="24"/>
        </w:rPr>
        <w:t xml:space="preserve"> </w:t>
      </w:r>
      <w:r w:rsidR="00704DFB" w:rsidRPr="00905414">
        <w:rPr>
          <w:rFonts w:ascii="Times New Roman" w:hAnsi="Times New Roman" w:cs="Times New Roman"/>
          <w:sz w:val="24"/>
          <w:szCs w:val="24"/>
        </w:rPr>
        <w:t>Further, b</w:t>
      </w:r>
      <w:r w:rsidR="00C718E1" w:rsidRPr="00905414">
        <w:rPr>
          <w:rFonts w:ascii="Times New Roman" w:hAnsi="Times New Roman" w:cs="Times New Roman"/>
          <w:sz w:val="24"/>
          <w:szCs w:val="24"/>
        </w:rPr>
        <w:t>ecause t</w:t>
      </w:r>
      <w:r w:rsidR="00D90DAC" w:rsidRPr="00905414">
        <w:rPr>
          <w:rFonts w:ascii="Times New Roman" w:hAnsi="Times New Roman" w:cs="Times New Roman"/>
          <w:sz w:val="24"/>
          <w:szCs w:val="24"/>
        </w:rPr>
        <w:t>he City</w:t>
      </w:r>
      <w:r w:rsidR="00C718E1" w:rsidRPr="00905414">
        <w:rPr>
          <w:rFonts w:ascii="Times New Roman" w:hAnsi="Times New Roman" w:cs="Times New Roman"/>
          <w:sz w:val="24"/>
          <w:szCs w:val="24"/>
        </w:rPr>
        <w:t xml:space="preserve"> has tax</w:t>
      </w:r>
      <w:r w:rsidR="00704DFB" w:rsidRPr="00905414">
        <w:rPr>
          <w:rFonts w:ascii="Times New Roman" w:hAnsi="Times New Roman" w:cs="Times New Roman"/>
          <w:sz w:val="24"/>
          <w:szCs w:val="24"/>
        </w:rPr>
        <w:t>-</w:t>
      </w:r>
      <w:r w:rsidR="00C718E1" w:rsidRPr="00905414">
        <w:rPr>
          <w:rFonts w:ascii="Times New Roman" w:hAnsi="Times New Roman" w:cs="Times New Roman"/>
          <w:sz w:val="24"/>
          <w:szCs w:val="24"/>
        </w:rPr>
        <w:t xml:space="preserve">exempt status, the City, at its sole option, </w:t>
      </w:r>
      <w:r w:rsidR="00704DFB" w:rsidRPr="00905414">
        <w:rPr>
          <w:rFonts w:ascii="Times New Roman" w:hAnsi="Times New Roman" w:cs="Times New Roman"/>
          <w:sz w:val="24"/>
          <w:szCs w:val="24"/>
        </w:rPr>
        <w:t xml:space="preserve">may </w:t>
      </w:r>
      <w:r w:rsidR="00C718E1" w:rsidRPr="00905414">
        <w:rPr>
          <w:rFonts w:ascii="Times New Roman" w:hAnsi="Times New Roman" w:cs="Times New Roman"/>
          <w:sz w:val="24"/>
          <w:szCs w:val="24"/>
        </w:rPr>
        <w:t>elect to purchase any supplies to be utilized by the Contractor, and Contractor agrees to provide the City guidance and assistance with said purchase.</w:t>
      </w:r>
      <w:r w:rsidR="00E41E88" w:rsidRPr="00905414">
        <w:rPr>
          <w:rFonts w:ascii="Times New Roman" w:hAnsi="Times New Roman" w:cs="Times New Roman"/>
          <w:sz w:val="24"/>
          <w:szCs w:val="24"/>
        </w:rPr>
        <w:t xml:space="preserve"> In the event the City elects to</w:t>
      </w:r>
      <w:r w:rsidR="002E47A9" w:rsidRPr="00905414">
        <w:rPr>
          <w:rFonts w:ascii="Times New Roman" w:hAnsi="Times New Roman" w:cs="Times New Roman"/>
          <w:sz w:val="24"/>
          <w:szCs w:val="24"/>
        </w:rPr>
        <w:t xml:space="preserve"> </w:t>
      </w:r>
      <w:r w:rsidR="00E41E88" w:rsidRPr="00905414">
        <w:rPr>
          <w:rFonts w:ascii="Times New Roman" w:hAnsi="Times New Roman" w:cs="Times New Roman"/>
          <w:sz w:val="24"/>
          <w:szCs w:val="24"/>
        </w:rPr>
        <w:t>purchase any supplies to be utilized by Contractor</w:t>
      </w:r>
      <w:r w:rsidR="00E95B00" w:rsidRPr="00905414">
        <w:rPr>
          <w:rFonts w:ascii="Times New Roman" w:hAnsi="Times New Roman" w:cs="Times New Roman"/>
          <w:sz w:val="24"/>
          <w:szCs w:val="24"/>
        </w:rPr>
        <w:t xml:space="preserve"> after Contractor advises and consults the City with said purchase</w:t>
      </w:r>
      <w:r w:rsidR="00E41E88" w:rsidRPr="00905414">
        <w:rPr>
          <w:rFonts w:ascii="Times New Roman" w:hAnsi="Times New Roman" w:cs="Times New Roman"/>
          <w:sz w:val="24"/>
          <w:szCs w:val="24"/>
        </w:rPr>
        <w:t>, Contractor expressly agrees to use said purchase made by the City</w:t>
      </w:r>
      <w:r w:rsidR="002E47A9" w:rsidRPr="00905414">
        <w:rPr>
          <w:rFonts w:ascii="Times New Roman" w:hAnsi="Times New Roman" w:cs="Times New Roman"/>
          <w:sz w:val="24"/>
          <w:szCs w:val="24"/>
        </w:rPr>
        <w:t xml:space="preserve"> for this Project</w:t>
      </w:r>
      <w:r w:rsidR="00E41E88" w:rsidRPr="00905414">
        <w:rPr>
          <w:rFonts w:ascii="Times New Roman" w:hAnsi="Times New Roman" w:cs="Times New Roman"/>
          <w:sz w:val="24"/>
          <w:szCs w:val="24"/>
        </w:rPr>
        <w:t>.</w:t>
      </w:r>
    </w:p>
    <w:p w14:paraId="694888EC" w14:textId="77777777" w:rsidR="007E6C19" w:rsidRPr="00905414" w:rsidRDefault="007E6C19" w:rsidP="001D7909">
      <w:pPr>
        <w:jc w:val="both"/>
        <w:rPr>
          <w:rFonts w:ascii="Times New Roman" w:hAnsi="Times New Roman" w:cs="Times New Roman"/>
          <w:sz w:val="24"/>
          <w:szCs w:val="24"/>
        </w:rPr>
      </w:pPr>
    </w:p>
    <w:p w14:paraId="1EB9B588" w14:textId="77777777" w:rsidR="00C90849" w:rsidRPr="00905414" w:rsidRDefault="007E6C19" w:rsidP="00E41E88">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r>
      <w:r w:rsidR="00C90849" w:rsidRPr="00905414">
        <w:rPr>
          <w:rFonts w:ascii="Times New Roman" w:hAnsi="Times New Roman" w:cs="Times New Roman"/>
          <w:sz w:val="24"/>
          <w:szCs w:val="24"/>
        </w:rPr>
        <w:t>21.</w:t>
      </w:r>
      <w:r w:rsidR="007434E5" w:rsidRPr="00905414">
        <w:rPr>
          <w:rFonts w:ascii="Times New Roman" w:hAnsi="Times New Roman" w:cs="Times New Roman"/>
          <w:sz w:val="24"/>
          <w:szCs w:val="24"/>
        </w:rPr>
        <w:tab/>
      </w:r>
      <w:r w:rsidRPr="00905414">
        <w:rPr>
          <w:rFonts w:ascii="Times New Roman" w:hAnsi="Times New Roman" w:cs="Times New Roman"/>
          <w:sz w:val="24"/>
          <w:szCs w:val="24"/>
          <w:u w:val="single"/>
        </w:rPr>
        <w:t>Noncompliance:</w:t>
      </w:r>
      <w:r w:rsidRPr="00905414">
        <w:rPr>
          <w:rFonts w:ascii="Times New Roman" w:hAnsi="Times New Roman" w:cs="Times New Roman"/>
          <w:sz w:val="24"/>
          <w:szCs w:val="24"/>
        </w:rPr>
        <w:t xml:space="preserve">  Failure to deliver goods</w:t>
      </w:r>
      <w:r w:rsidR="00E95B00" w:rsidRPr="00905414">
        <w:rPr>
          <w:rFonts w:ascii="Times New Roman" w:hAnsi="Times New Roman" w:cs="Times New Roman"/>
          <w:sz w:val="24"/>
          <w:szCs w:val="24"/>
        </w:rPr>
        <w:t>, use purchases expended by the City in accordance with Section 20,</w:t>
      </w:r>
      <w:r w:rsidRPr="00905414">
        <w:rPr>
          <w:rFonts w:ascii="Times New Roman" w:hAnsi="Times New Roman" w:cs="Times New Roman"/>
          <w:sz w:val="24"/>
          <w:szCs w:val="24"/>
        </w:rPr>
        <w:t xml:space="preserve"> or provide services in accordance with specifications will be cause for the City to cancel the contract or any part thereof and obtain </w:t>
      </w:r>
      <w:r w:rsidR="00C90849" w:rsidRPr="00905414">
        <w:rPr>
          <w:rFonts w:ascii="Times New Roman" w:hAnsi="Times New Roman" w:cs="Times New Roman"/>
          <w:sz w:val="24"/>
          <w:szCs w:val="24"/>
        </w:rPr>
        <w:t>said goods/services on the open market, charging any additional cost to the Contractor.</w:t>
      </w:r>
    </w:p>
    <w:p w14:paraId="5575D62E" w14:textId="77777777" w:rsidR="00E95B00" w:rsidRPr="00905414" w:rsidRDefault="00E95B00" w:rsidP="00E41E88">
      <w:pPr>
        <w:tabs>
          <w:tab w:val="left" w:pos="720"/>
          <w:tab w:val="left" w:pos="1080"/>
        </w:tabs>
        <w:jc w:val="both"/>
        <w:rPr>
          <w:rFonts w:ascii="Times New Roman" w:hAnsi="Times New Roman" w:cs="Times New Roman"/>
          <w:sz w:val="24"/>
          <w:szCs w:val="24"/>
        </w:rPr>
      </w:pPr>
    </w:p>
    <w:p w14:paraId="24A69042" w14:textId="77777777" w:rsidR="00C90849" w:rsidRPr="00905414" w:rsidRDefault="00C90849" w:rsidP="007434E5">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22.</w:t>
      </w:r>
      <w:r w:rsidR="007434E5" w:rsidRPr="00905414">
        <w:rPr>
          <w:rFonts w:ascii="Times New Roman" w:hAnsi="Times New Roman" w:cs="Times New Roman"/>
          <w:sz w:val="24"/>
          <w:szCs w:val="24"/>
        </w:rPr>
        <w:tab/>
      </w:r>
      <w:r w:rsidRPr="00905414">
        <w:rPr>
          <w:rFonts w:ascii="Times New Roman" w:hAnsi="Times New Roman" w:cs="Times New Roman"/>
          <w:sz w:val="24"/>
          <w:szCs w:val="24"/>
          <w:u w:val="single"/>
        </w:rPr>
        <w:t>Subcontracting:</w:t>
      </w:r>
      <w:r w:rsidRPr="00905414">
        <w:rPr>
          <w:rFonts w:ascii="Times New Roman" w:hAnsi="Times New Roman" w:cs="Times New Roman"/>
          <w:sz w:val="24"/>
          <w:szCs w:val="24"/>
        </w:rPr>
        <w:t xml:space="preserve"> The Contractor’s use of a subcontractor is subject to</w:t>
      </w:r>
      <w:r w:rsidR="00931488" w:rsidRPr="00905414">
        <w:rPr>
          <w:rFonts w:ascii="Times New Roman" w:hAnsi="Times New Roman" w:cs="Times New Roman"/>
          <w:sz w:val="24"/>
          <w:szCs w:val="24"/>
        </w:rPr>
        <w:t xml:space="preserve"> prior</w:t>
      </w:r>
      <w:r w:rsidRPr="00905414">
        <w:rPr>
          <w:rFonts w:ascii="Times New Roman" w:hAnsi="Times New Roman" w:cs="Times New Roman"/>
          <w:sz w:val="24"/>
          <w:szCs w:val="24"/>
        </w:rPr>
        <w:t xml:space="preserve"> written approval by the City.</w:t>
      </w:r>
      <w:r w:rsidR="00E41E88" w:rsidRPr="00905414">
        <w:rPr>
          <w:rFonts w:ascii="Times New Roman" w:hAnsi="Times New Roman" w:cs="Times New Roman"/>
          <w:sz w:val="24"/>
          <w:szCs w:val="24"/>
        </w:rPr>
        <w:t xml:space="preserve"> All approved subcontractor(s) shall comply with Section 5 of this Agreement. Any subcontractor(s) hired by Contractor and approved by the City shall be supervised by the Contractor and the Contractor shall be solely responsible for any and all work performed or neglected to be performed by said subcontractor(s), in the same manner, and with the same liability as if performed by Contractor.</w:t>
      </w:r>
    </w:p>
    <w:p w14:paraId="24F8FCE2" w14:textId="77777777" w:rsidR="0049077C" w:rsidRPr="00905414" w:rsidRDefault="0049077C" w:rsidP="007434E5">
      <w:pPr>
        <w:tabs>
          <w:tab w:val="left" w:pos="720"/>
          <w:tab w:val="left" w:pos="1080"/>
        </w:tabs>
        <w:jc w:val="both"/>
        <w:rPr>
          <w:rFonts w:ascii="Times New Roman" w:hAnsi="Times New Roman" w:cs="Times New Roman"/>
          <w:sz w:val="24"/>
          <w:szCs w:val="24"/>
        </w:rPr>
      </w:pPr>
    </w:p>
    <w:p w14:paraId="7F0A39D2" w14:textId="77777777" w:rsidR="0049077C" w:rsidRPr="00905414" w:rsidRDefault="0049077C" w:rsidP="007434E5">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 xml:space="preserve">23. </w:t>
      </w:r>
      <w:r w:rsidRPr="00905414">
        <w:rPr>
          <w:rFonts w:ascii="Times New Roman" w:hAnsi="Times New Roman" w:cs="Times New Roman"/>
          <w:sz w:val="24"/>
          <w:szCs w:val="24"/>
          <w:u w:val="single"/>
        </w:rPr>
        <w:t>Confidentiality:</w:t>
      </w:r>
      <w:r w:rsidRPr="00905414">
        <w:rPr>
          <w:rFonts w:ascii="Times New Roman" w:hAnsi="Times New Roman" w:cs="Times New Roman"/>
          <w:sz w:val="24"/>
          <w:szCs w:val="24"/>
        </w:rPr>
        <w:t xml:space="preserve">  While engaged by the City under this Agreement and upon termination of the Agreement, the Contractor shall not use or disclose to any person or organization, without prior written consent from the City, any trade </w:t>
      </w:r>
      <w:r w:rsidR="00A51B7F" w:rsidRPr="00905414">
        <w:rPr>
          <w:rFonts w:ascii="Times New Roman" w:hAnsi="Times New Roman" w:cs="Times New Roman"/>
          <w:sz w:val="24"/>
          <w:szCs w:val="24"/>
        </w:rPr>
        <w:t>secrets or other confidential information relating to the City that the Contractor may acquire in the course of its performance under this Agreement.</w:t>
      </w:r>
      <w:r w:rsidR="0041305D" w:rsidRPr="00905414">
        <w:rPr>
          <w:rFonts w:ascii="Times New Roman" w:hAnsi="Times New Roman" w:cs="Times New Roman"/>
          <w:sz w:val="24"/>
          <w:szCs w:val="24"/>
        </w:rPr>
        <w:t xml:space="preserve"> The Contractor shall ensure that suitable measures will be taken to protect the conf</w:t>
      </w:r>
      <w:r w:rsidR="00E41E88" w:rsidRPr="00905414">
        <w:rPr>
          <w:rFonts w:ascii="Times New Roman" w:hAnsi="Times New Roman" w:cs="Times New Roman"/>
          <w:sz w:val="24"/>
          <w:szCs w:val="24"/>
        </w:rPr>
        <w:t>identiality of the City and its</w:t>
      </w:r>
      <w:r w:rsidR="0041305D" w:rsidRPr="00905414">
        <w:rPr>
          <w:rFonts w:ascii="Times New Roman" w:hAnsi="Times New Roman" w:cs="Times New Roman"/>
          <w:sz w:val="24"/>
          <w:szCs w:val="24"/>
        </w:rPr>
        <w:t xml:space="preserve"> information and /or data.</w:t>
      </w:r>
      <w:r w:rsidR="00A51B7F" w:rsidRPr="00905414">
        <w:rPr>
          <w:rFonts w:ascii="Times New Roman" w:hAnsi="Times New Roman" w:cs="Times New Roman"/>
          <w:sz w:val="24"/>
          <w:szCs w:val="24"/>
        </w:rPr>
        <w:t xml:space="preserve"> In the event that this </w:t>
      </w:r>
      <w:r w:rsidR="003E46B1">
        <w:rPr>
          <w:rFonts w:ascii="Times New Roman" w:hAnsi="Times New Roman" w:cs="Times New Roman"/>
          <w:sz w:val="24"/>
          <w:szCs w:val="24"/>
        </w:rPr>
        <w:t>S</w:t>
      </w:r>
      <w:r w:rsidR="00A51B7F" w:rsidRPr="00905414">
        <w:rPr>
          <w:rFonts w:ascii="Times New Roman" w:hAnsi="Times New Roman" w:cs="Times New Roman"/>
          <w:sz w:val="24"/>
          <w:szCs w:val="24"/>
        </w:rPr>
        <w:t>ection is violated, the City shall be entitled to injunctive relief, in addition to any other remedy provided by law. In the event the C</w:t>
      </w:r>
      <w:r w:rsidR="00024E70" w:rsidRPr="00905414">
        <w:rPr>
          <w:rFonts w:ascii="Times New Roman" w:hAnsi="Times New Roman" w:cs="Times New Roman"/>
          <w:sz w:val="24"/>
          <w:szCs w:val="24"/>
        </w:rPr>
        <w:t>ontractor</w:t>
      </w:r>
      <w:r w:rsidR="00A51B7F" w:rsidRPr="00905414">
        <w:rPr>
          <w:rFonts w:ascii="Times New Roman" w:hAnsi="Times New Roman" w:cs="Times New Roman"/>
          <w:sz w:val="24"/>
          <w:szCs w:val="24"/>
        </w:rPr>
        <w:t xml:space="preserve"> has any question about what is considered confidential, it shall submit the question in writing to the City.</w:t>
      </w:r>
    </w:p>
    <w:p w14:paraId="465937AE" w14:textId="77777777" w:rsidR="00C718E1" w:rsidRPr="00905414" w:rsidRDefault="00C718E1" w:rsidP="001D7909">
      <w:pPr>
        <w:jc w:val="both"/>
        <w:rPr>
          <w:rFonts w:ascii="Times New Roman" w:hAnsi="Times New Roman" w:cs="Times New Roman"/>
          <w:sz w:val="24"/>
          <w:szCs w:val="24"/>
        </w:rPr>
      </w:pPr>
    </w:p>
    <w:p w14:paraId="67B9FAEE" w14:textId="77777777" w:rsidR="005F5CC0" w:rsidRPr="00905414" w:rsidRDefault="005F5CC0" w:rsidP="007434E5">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2</w:t>
      </w:r>
      <w:r w:rsidR="00A51B7F" w:rsidRPr="00905414">
        <w:rPr>
          <w:rFonts w:ascii="Times New Roman" w:hAnsi="Times New Roman" w:cs="Times New Roman"/>
          <w:sz w:val="24"/>
          <w:szCs w:val="24"/>
        </w:rPr>
        <w:t>4</w:t>
      </w:r>
      <w:r w:rsidRPr="00905414">
        <w:rPr>
          <w:rFonts w:ascii="Times New Roman" w:hAnsi="Times New Roman" w:cs="Times New Roman"/>
          <w:sz w:val="24"/>
          <w:szCs w:val="24"/>
        </w:rPr>
        <w:t>.</w:t>
      </w:r>
      <w:r w:rsidRPr="00905414">
        <w:rPr>
          <w:rFonts w:ascii="Times New Roman" w:hAnsi="Times New Roman" w:cs="Times New Roman"/>
          <w:sz w:val="24"/>
          <w:szCs w:val="24"/>
        </w:rPr>
        <w:tab/>
      </w:r>
      <w:r w:rsidRPr="00905414">
        <w:rPr>
          <w:rFonts w:ascii="Times New Roman" w:hAnsi="Times New Roman" w:cs="Times New Roman"/>
          <w:sz w:val="24"/>
          <w:szCs w:val="24"/>
          <w:u w:val="single"/>
        </w:rPr>
        <w:t>Ownership of Tangible Documents</w:t>
      </w:r>
      <w:r w:rsidR="0049077C" w:rsidRPr="00905414">
        <w:rPr>
          <w:rFonts w:ascii="Times New Roman" w:hAnsi="Times New Roman" w:cs="Times New Roman"/>
          <w:sz w:val="24"/>
          <w:szCs w:val="24"/>
        </w:rPr>
        <w:t>:</w:t>
      </w:r>
      <w:r w:rsidRPr="00905414">
        <w:rPr>
          <w:rFonts w:ascii="Times New Roman" w:hAnsi="Times New Roman" w:cs="Times New Roman"/>
          <w:sz w:val="24"/>
          <w:szCs w:val="24"/>
        </w:rPr>
        <w:t xml:space="preserve">  The </w:t>
      </w:r>
      <w:r w:rsidR="00E059DE">
        <w:rPr>
          <w:rFonts w:ascii="Times New Roman" w:hAnsi="Times New Roman" w:cs="Times New Roman"/>
          <w:sz w:val="24"/>
          <w:szCs w:val="24"/>
        </w:rPr>
        <w:t>City</w:t>
      </w:r>
      <w:r w:rsidRPr="00905414">
        <w:rPr>
          <w:rFonts w:ascii="Times New Roman" w:hAnsi="Times New Roman" w:cs="Times New Roman"/>
          <w:sz w:val="24"/>
          <w:szCs w:val="24"/>
        </w:rPr>
        <w:t xml:space="preserve"> shall receive ownership of the property rights, except for copyrights, of all documents, drawings, specifications, electronic data, and information (hereinafter “Documents”) prepared, provided, or procured by Contractor or by consultants retained by the City and distributed to the</w:t>
      </w:r>
      <w:r w:rsidR="00E059DE">
        <w:rPr>
          <w:rFonts w:ascii="Times New Roman" w:hAnsi="Times New Roman" w:cs="Times New Roman"/>
          <w:sz w:val="24"/>
          <w:szCs w:val="24"/>
        </w:rPr>
        <w:t xml:space="preserve"> Parties</w:t>
      </w:r>
      <w:r w:rsidRPr="00905414">
        <w:rPr>
          <w:rFonts w:ascii="Times New Roman" w:hAnsi="Times New Roman" w:cs="Times New Roman"/>
          <w:sz w:val="24"/>
          <w:szCs w:val="24"/>
        </w:rPr>
        <w:t xml:space="preserve"> for this Project, as a condition </w:t>
      </w:r>
      <w:r w:rsidRPr="00905414">
        <w:rPr>
          <w:rFonts w:ascii="Times New Roman" w:hAnsi="Times New Roman" w:cs="Times New Roman"/>
          <w:sz w:val="24"/>
          <w:szCs w:val="24"/>
        </w:rPr>
        <w:lastRenderedPageBreak/>
        <w:t xml:space="preserve">precedent to final payment to the City or in the event of termination under </w:t>
      </w:r>
      <w:r w:rsidR="00E059DE">
        <w:rPr>
          <w:rFonts w:ascii="Times New Roman" w:hAnsi="Times New Roman" w:cs="Times New Roman"/>
          <w:sz w:val="24"/>
          <w:szCs w:val="24"/>
        </w:rPr>
        <w:t>this Agreement</w:t>
      </w:r>
      <w:r w:rsidR="00E059DE" w:rsidRPr="00905414">
        <w:rPr>
          <w:rFonts w:ascii="Times New Roman" w:hAnsi="Times New Roman" w:cs="Times New Roman"/>
          <w:sz w:val="24"/>
          <w:szCs w:val="24"/>
        </w:rPr>
        <w:t xml:space="preserve">, </w:t>
      </w:r>
      <w:r w:rsidRPr="00905414">
        <w:rPr>
          <w:rFonts w:ascii="Times New Roman" w:hAnsi="Times New Roman" w:cs="Times New Roman"/>
          <w:sz w:val="24"/>
          <w:szCs w:val="24"/>
        </w:rPr>
        <w:t xml:space="preserve">upon payment for all sums due to the City under </w:t>
      </w:r>
      <w:r w:rsidR="00E059DE">
        <w:rPr>
          <w:rFonts w:ascii="Times New Roman" w:hAnsi="Times New Roman" w:cs="Times New Roman"/>
          <w:sz w:val="24"/>
          <w:szCs w:val="24"/>
        </w:rPr>
        <w:t>this Agreement.</w:t>
      </w:r>
    </w:p>
    <w:p w14:paraId="64DC6BCD" w14:textId="77777777" w:rsidR="005F5CC0" w:rsidRPr="00905414" w:rsidRDefault="005F5CC0" w:rsidP="001D7909">
      <w:pPr>
        <w:jc w:val="both"/>
        <w:rPr>
          <w:rFonts w:ascii="Times New Roman" w:hAnsi="Times New Roman" w:cs="Times New Roman"/>
          <w:sz w:val="24"/>
          <w:szCs w:val="24"/>
        </w:rPr>
      </w:pPr>
    </w:p>
    <w:p w14:paraId="77209486" w14:textId="77777777" w:rsidR="005F5CC0" w:rsidRPr="00905414" w:rsidRDefault="005F5CC0" w:rsidP="007434E5">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2</w:t>
      </w:r>
      <w:r w:rsidR="00A51B7F" w:rsidRPr="00905414">
        <w:rPr>
          <w:rFonts w:ascii="Times New Roman" w:hAnsi="Times New Roman" w:cs="Times New Roman"/>
          <w:sz w:val="24"/>
          <w:szCs w:val="24"/>
        </w:rPr>
        <w:t>5</w:t>
      </w:r>
      <w:r w:rsidRPr="00905414">
        <w:rPr>
          <w:rFonts w:ascii="Times New Roman" w:hAnsi="Times New Roman" w:cs="Times New Roman"/>
          <w:sz w:val="24"/>
          <w:szCs w:val="24"/>
        </w:rPr>
        <w:t>.</w:t>
      </w:r>
      <w:r w:rsidRPr="00905414">
        <w:rPr>
          <w:rFonts w:ascii="Times New Roman" w:hAnsi="Times New Roman" w:cs="Times New Roman"/>
          <w:sz w:val="24"/>
          <w:szCs w:val="24"/>
        </w:rPr>
        <w:tab/>
      </w:r>
      <w:r w:rsidRPr="00905414">
        <w:rPr>
          <w:rFonts w:ascii="Times New Roman" w:hAnsi="Times New Roman" w:cs="Times New Roman"/>
          <w:sz w:val="24"/>
          <w:szCs w:val="24"/>
          <w:u w:val="single"/>
        </w:rPr>
        <w:t>Extent of Agreement</w:t>
      </w:r>
      <w:r w:rsidR="0049077C" w:rsidRPr="00905414">
        <w:rPr>
          <w:rFonts w:ascii="Times New Roman" w:hAnsi="Times New Roman" w:cs="Times New Roman"/>
          <w:sz w:val="24"/>
          <w:szCs w:val="24"/>
          <w:u w:val="single"/>
        </w:rPr>
        <w:t>:</w:t>
      </w:r>
      <w:r w:rsidRPr="00905414">
        <w:rPr>
          <w:rFonts w:ascii="Times New Roman" w:hAnsi="Times New Roman" w:cs="Times New Roman"/>
          <w:sz w:val="24"/>
          <w:szCs w:val="24"/>
        </w:rPr>
        <w:t xml:space="preserve"> </w:t>
      </w:r>
      <w:r w:rsidR="0049077C" w:rsidRPr="00905414">
        <w:rPr>
          <w:rFonts w:ascii="Times New Roman" w:hAnsi="Times New Roman" w:cs="Times New Roman"/>
          <w:sz w:val="24"/>
          <w:szCs w:val="24"/>
        </w:rPr>
        <w:t xml:space="preserve"> </w:t>
      </w:r>
      <w:r w:rsidRPr="00905414">
        <w:rPr>
          <w:rFonts w:ascii="Times New Roman" w:hAnsi="Times New Roman" w:cs="Times New Roman"/>
          <w:sz w:val="24"/>
          <w:szCs w:val="24"/>
        </w:rPr>
        <w:t xml:space="preserve">Except to the extent expressly provided in this Agreement, this Agreement represents the entire and integrated agreement between the </w:t>
      </w:r>
      <w:r w:rsidR="00E059DE">
        <w:rPr>
          <w:rFonts w:ascii="Times New Roman" w:hAnsi="Times New Roman" w:cs="Times New Roman"/>
          <w:sz w:val="24"/>
          <w:szCs w:val="24"/>
        </w:rPr>
        <w:t>Contractor</w:t>
      </w:r>
      <w:r w:rsidRPr="00905414">
        <w:rPr>
          <w:rFonts w:ascii="Times New Roman" w:hAnsi="Times New Roman" w:cs="Times New Roman"/>
          <w:sz w:val="24"/>
          <w:szCs w:val="24"/>
        </w:rPr>
        <w:t xml:space="preserve"> and the City and supersedes all prior negotiations, representations and agreements, either written or oral.  This Agreement and each and every provision is for the exclusive benefit of the </w:t>
      </w:r>
      <w:r w:rsidR="00E059DE">
        <w:rPr>
          <w:rFonts w:ascii="Times New Roman" w:hAnsi="Times New Roman" w:cs="Times New Roman"/>
          <w:sz w:val="24"/>
          <w:szCs w:val="24"/>
        </w:rPr>
        <w:t>Contractor</w:t>
      </w:r>
      <w:r w:rsidRPr="00905414">
        <w:rPr>
          <w:rFonts w:ascii="Times New Roman" w:hAnsi="Times New Roman" w:cs="Times New Roman"/>
          <w:sz w:val="24"/>
          <w:szCs w:val="24"/>
        </w:rPr>
        <w:t xml:space="preserve"> and City and not for the benefit of any third party.</w:t>
      </w:r>
    </w:p>
    <w:p w14:paraId="37EEDEF4" w14:textId="77777777" w:rsidR="00C90849" w:rsidRPr="00905414" w:rsidRDefault="00C90849" w:rsidP="001D7909">
      <w:pPr>
        <w:jc w:val="both"/>
        <w:rPr>
          <w:rFonts w:ascii="Times New Roman" w:hAnsi="Times New Roman" w:cs="Times New Roman"/>
          <w:sz w:val="24"/>
          <w:szCs w:val="24"/>
        </w:rPr>
      </w:pPr>
    </w:p>
    <w:p w14:paraId="61EBFD4C" w14:textId="77777777" w:rsidR="00C90849" w:rsidRDefault="00C90849" w:rsidP="007434E5">
      <w:pPr>
        <w:tabs>
          <w:tab w:val="left" w:pos="720"/>
          <w:tab w:val="left" w:pos="1080"/>
        </w:tabs>
        <w:jc w:val="both"/>
        <w:rPr>
          <w:rFonts w:ascii="Times New Roman" w:hAnsi="Times New Roman" w:cs="Times New Roman"/>
          <w:sz w:val="24"/>
          <w:szCs w:val="24"/>
        </w:rPr>
      </w:pPr>
      <w:r w:rsidRPr="00905414">
        <w:rPr>
          <w:rFonts w:ascii="Times New Roman" w:hAnsi="Times New Roman" w:cs="Times New Roman"/>
          <w:sz w:val="24"/>
          <w:szCs w:val="24"/>
        </w:rPr>
        <w:tab/>
        <w:t>2</w:t>
      </w:r>
      <w:r w:rsidR="00A51B7F" w:rsidRPr="00905414">
        <w:rPr>
          <w:rFonts w:ascii="Times New Roman" w:hAnsi="Times New Roman" w:cs="Times New Roman"/>
          <w:sz w:val="24"/>
          <w:szCs w:val="24"/>
        </w:rPr>
        <w:t>6</w:t>
      </w:r>
      <w:r w:rsidRPr="00905414">
        <w:rPr>
          <w:rFonts w:ascii="Times New Roman" w:hAnsi="Times New Roman" w:cs="Times New Roman"/>
          <w:sz w:val="24"/>
          <w:szCs w:val="24"/>
        </w:rPr>
        <w:t>.</w:t>
      </w:r>
      <w:r w:rsidR="007434E5" w:rsidRPr="00905414">
        <w:rPr>
          <w:rFonts w:ascii="Times New Roman" w:hAnsi="Times New Roman" w:cs="Times New Roman"/>
          <w:sz w:val="24"/>
          <w:szCs w:val="24"/>
        </w:rPr>
        <w:tab/>
      </w:r>
      <w:r w:rsidRPr="00905414">
        <w:rPr>
          <w:rFonts w:ascii="Times New Roman" w:hAnsi="Times New Roman" w:cs="Times New Roman"/>
          <w:sz w:val="24"/>
          <w:szCs w:val="24"/>
          <w:u w:val="single"/>
        </w:rPr>
        <w:t>Compliance with All Laws:</w:t>
      </w:r>
      <w:r w:rsidR="00002449" w:rsidRPr="00905414">
        <w:rPr>
          <w:rFonts w:ascii="Times New Roman" w:hAnsi="Times New Roman" w:cs="Times New Roman"/>
          <w:sz w:val="24"/>
          <w:szCs w:val="24"/>
        </w:rPr>
        <w:t xml:space="preserve">  </w:t>
      </w:r>
      <w:r w:rsidRPr="00905414">
        <w:rPr>
          <w:rFonts w:ascii="Times New Roman" w:hAnsi="Times New Roman" w:cs="Times New Roman"/>
          <w:sz w:val="24"/>
          <w:szCs w:val="24"/>
        </w:rPr>
        <w:t>The Contractor represents and w</w:t>
      </w:r>
      <w:r w:rsidR="001D7909" w:rsidRPr="00905414">
        <w:rPr>
          <w:rFonts w:ascii="Times New Roman" w:hAnsi="Times New Roman" w:cs="Times New Roman"/>
          <w:sz w:val="24"/>
          <w:szCs w:val="24"/>
        </w:rPr>
        <w:t>arrants that its provision of</w:t>
      </w:r>
      <w:r w:rsidRPr="00905414">
        <w:rPr>
          <w:rFonts w:ascii="Times New Roman" w:hAnsi="Times New Roman" w:cs="Times New Roman"/>
          <w:sz w:val="24"/>
          <w:szCs w:val="24"/>
        </w:rPr>
        <w:t xml:space="preserve"> the goods/services contracted for herein shall be in accordance with the applicable standards, provisions and stipulations of all pertinent Federal, State or City laws, rules, regulations, resolutions, and ordinances.</w:t>
      </w:r>
    </w:p>
    <w:p w14:paraId="35613177" w14:textId="77777777" w:rsidR="00502ADB" w:rsidRDefault="00502ADB" w:rsidP="007434E5">
      <w:pPr>
        <w:tabs>
          <w:tab w:val="left" w:pos="720"/>
          <w:tab w:val="left" w:pos="1080"/>
        </w:tabs>
        <w:jc w:val="both"/>
        <w:rPr>
          <w:rFonts w:ascii="Times New Roman" w:hAnsi="Times New Roman" w:cs="Times New Roman"/>
          <w:sz w:val="24"/>
          <w:szCs w:val="24"/>
        </w:rPr>
      </w:pPr>
    </w:p>
    <w:p w14:paraId="6CB36870" w14:textId="77777777" w:rsidR="00502ADB" w:rsidRDefault="00502ADB" w:rsidP="00502ADB">
      <w:pPr>
        <w:pStyle w:val="NoSpacing"/>
        <w:jc w:val="both"/>
        <w:rPr>
          <w:rFonts w:ascii="Times New Roman" w:hAnsi="Times New Roman" w:cs="Times New Roman"/>
          <w:sz w:val="24"/>
          <w:szCs w:val="24"/>
        </w:rPr>
      </w:pPr>
      <w:r>
        <w:rPr>
          <w:rFonts w:ascii="Times New Roman" w:hAnsi="Times New Roman" w:cs="Times New Roman"/>
          <w:sz w:val="24"/>
          <w:szCs w:val="24"/>
        </w:rPr>
        <w:tab/>
        <w:t xml:space="preserve">27. </w:t>
      </w:r>
      <w:r w:rsidRPr="00502ADB">
        <w:rPr>
          <w:rFonts w:ascii="Times New Roman" w:hAnsi="Times New Roman" w:cs="Times New Roman"/>
          <w:sz w:val="24"/>
          <w:szCs w:val="24"/>
          <w:u w:val="single"/>
        </w:rPr>
        <w:t>Force Majeure</w:t>
      </w:r>
      <w:r>
        <w:rPr>
          <w:rFonts w:ascii="Times New Roman" w:hAnsi="Times New Roman" w:cs="Times New Roman"/>
          <w:sz w:val="24"/>
          <w:szCs w:val="24"/>
        </w:rPr>
        <w:t xml:space="preserve">: </w:t>
      </w:r>
      <w:r w:rsidRPr="00502ADB">
        <w:rPr>
          <w:rFonts w:ascii="Times New Roman" w:hAnsi="Times New Roman" w:cs="Times New Roman"/>
          <w:sz w:val="24"/>
          <w:szCs w:val="24"/>
        </w:rPr>
        <w:t>No party shall be liable or responsible to the other party, nor be deemed to have defaulted under or breached this Agreement, for any failure or delay in fulfilling or performing any term of this Agreement (except for any obligations to make payments to the other party) when and to the extent such failure or delay is caused by or results from acts beyond the affected party’s reasonable control, including, without limitation: (1) acts of God; (2) flood, fire, earthquake, or explosion; (3) war, invasion, hostilities (whether war is declared or not), terrorist threats or acts, riot, pandemic or other serious public health issues, or other civil unrest; (4) government order or law; (5) actions, embargoes, or blockades in effect on or after the date of this Agreement;</w:t>
      </w:r>
      <w:r>
        <w:rPr>
          <w:rFonts w:ascii="Times New Roman" w:hAnsi="Times New Roman" w:cs="Times New Roman"/>
          <w:sz w:val="24"/>
          <w:szCs w:val="24"/>
        </w:rPr>
        <w:t xml:space="preserve"> and</w:t>
      </w:r>
      <w:r w:rsidRPr="00502ADB">
        <w:rPr>
          <w:rFonts w:ascii="Times New Roman" w:hAnsi="Times New Roman" w:cs="Times New Roman"/>
          <w:sz w:val="24"/>
          <w:szCs w:val="24"/>
        </w:rPr>
        <w:t xml:space="preserve"> (6) action</w:t>
      </w:r>
      <w:r>
        <w:rPr>
          <w:rFonts w:ascii="Times New Roman" w:hAnsi="Times New Roman" w:cs="Times New Roman"/>
          <w:sz w:val="24"/>
          <w:szCs w:val="24"/>
        </w:rPr>
        <w:t xml:space="preserve"> by any governmental authority. </w:t>
      </w:r>
      <w:r w:rsidRPr="00502ADB">
        <w:rPr>
          <w:rFonts w:ascii="Times New Roman" w:hAnsi="Times New Roman" w:cs="Times New Roman"/>
          <w:sz w:val="24"/>
          <w:szCs w:val="24"/>
        </w:rPr>
        <w:t xml:space="preserve">The </w:t>
      </w:r>
      <w:r>
        <w:rPr>
          <w:rFonts w:ascii="Times New Roman" w:hAnsi="Times New Roman" w:cs="Times New Roman"/>
          <w:sz w:val="24"/>
          <w:szCs w:val="24"/>
        </w:rPr>
        <w:t>P</w:t>
      </w:r>
      <w:r w:rsidRPr="00502ADB">
        <w:rPr>
          <w:rFonts w:ascii="Times New Roman" w:hAnsi="Times New Roman" w:cs="Times New Roman"/>
          <w:sz w:val="24"/>
          <w:szCs w:val="24"/>
        </w:rPr>
        <w:t xml:space="preserve">arties shall only be excused to the extent that no alternative means are available to the party suffering a Force Majeure event. The party invoking force majeure shall notify the other party as soon as reasonably possible of the Force Majeure, and shall specify the particulars thereof (including the expected duration thereof) and what actions have or will be undertaken to correct the Force Majeure. The </w:t>
      </w:r>
      <w:r>
        <w:rPr>
          <w:rFonts w:ascii="Times New Roman" w:hAnsi="Times New Roman" w:cs="Times New Roman"/>
          <w:sz w:val="24"/>
          <w:szCs w:val="24"/>
        </w:rPr>
        <w:t>P</w:t>
      </w:r>
      <w:r w:rsidRPr="00502ADB">
        <w:rPr>
          <w:rFonts w:ascii="Times New Roman" w:hAnsi="Times New Roman" w:cs="Times New Roman"/>
          <w:sz w:val="24"/>
          <w:szCs w:val="24"/>
        </w:rPr>
        <w:t xml:space="preserve">arties shall exercise </w:t>
      </w:r>
      <w:proofErr w:type="gramStart"/>
      <w:r w:rsidRPr="00502ADB">
        <w:rPr>
          <w:rFonts w:ascii="Times New Roman" w:hAnsi="Times New Roman" w:cs="Times New Roman"/>
          <w:sz w:val="24"/>
          <w:szCs w:val="24"/>
        </w:rPr>
        <w:t>reasonable</w:t>
      </w:r>
      <w:proofErr w:type="gramEnd"/>
      <w:r w:rsidRPr="00502ADB">
        <w:rPr>
          <w:rFonts w:ascii="Times New Roman" w:hAnsi="Times New Roman" w:cs="Times New Roman"/>
          <w:sz w:val="24"/>
          <w:szCs w:val="24"/>
        </w:rPr>
        <w:t xml:space="preserve"> good faith efforts to remove the cause or mitigate the effect of the Force Majeure.</w:t>
      </w:r>
    </w:p>
    <w:p w14:paraId="39BA7218" w14:textId="77777777" w:rsidR="00327521" w:rsidRDefault="00327521" w:rsidP="00502ADB">
      <w:pPr>
        <w:pStyle w:val="NoSpacing"/>
        <w:jc w:val="both"/>
        <w:rPr>
          <w:rFonts w:ascii="Times New Roman" w:hAnsi="Times New Roman" w:cs="Times New Roman"/>
          <w:sz w:val="24"/>
          <w:szCs w:val="24"/>
        </w:rPr>
      </w:pPr>
    </w:p>
    <w:p w14:paraId="40B7E1A7" w14:textId="77777777" w:rsidR="00327521" w:rsidRPr="00502ADB" w:rsidRDefault="00327521" w:rsidP="00327521">
      <w:pPr>
        <w:pStyle w:val="NoSpacing"/>
        <w:jc w:val="both"/>
        <w:rPr>
          <w:rFonts w:ascii="Times New Roman" w:hAnsi="Times New Roman" w:cs="Times New Roman"/>
          <w:sz w:val="24"/>
          <w:szCs w:val="24"/>
        </w:rPr>
      </w:pPr>
      <w:r>
        <w:rPr>
          <w:rFonts w:ascii="Times New Roman" w:hAnsi="Times New Roman" w:cs="Times New Roman"/>
          <w:sz w:val="24"/>
          <w:szCs w:val="24"/>
        </w:rPr>
        <w:tab/>
        <w:t>28. Contractor</w:t>
      </w:r>
      <w:r w:rsidRPr="00327521">
        <w:rPr>
          <w:rFonts w:ascii="Times New Roman" w:hAnsi="Times New Roman" w:cs="Times New Roman"/>
          <w:sz w:val="24"/>
          <w:szCs w:val="24"/>
        </w:rPr>
        <w:t xml:space="preserve"> Statutory R</w:t>
      </w:r>
      <w:r>
        <w:rPr>
          <w:rFonts w:ascii="Times New Roman" w:hAnsi="Times New Roman" w:cs="Times New Roman"/>
          <w:sz w:val="24"/>
          <w:szCs w:val="24"/>
        </w:rPr>
        <w:t xml:space="preserve">equirements Not to Discriminate: </w:t>
      </w:r>
      <w:r w:rsidRPr="00327521">
        <w:rPr>
          <w:rFonts w:ascii="Times New Roman" w:hAnsi="Times New Roman" w:cs="Times New Roman"/>
          <w:sz w:val="24"/>
          <w:szCs w:val="24"/>
        </w:rPr>
        <w:t>Contractor and any and all of its approved subcontractors covenant and agree not to discriminate against an employee or applicant for employment with respect to hire, tenure, terms, conditions, or privileges of employment, or a matter directly or indirectly related to employment, because of race, color, religion, national origin, age, sex, height, weight, or marital status. Breach of this covenant may be regarded as a material breach of the contract. Contractor and any and all of its approved subcontractors further covenant and agree not to discriminate against an employee or applicant for employment with respect to hire, tenure, terms, conditions, or privileges of employment, or a matter directly or indirectly related to employment, because of a disability that is unrelated to the individual's ability to perform the duties of a particular job or position. A breach of this covenant shall be regarded as a material breach of the</w:t>
      </w:r>
      <w:r w:rsidR="00566767">
        <w:rPr>
          <w:rFonts w:ascii="Times New Roman" w:hAnsi="Times New Roman" w:cs="Times New Roman"/>
          <w:sz w:val="24"/>
          <w:szCs w:val="24"/>
        </w:rPr>
        <w:t xml:space="preserve"> contract. Subject to the City</w:t>
      </w:r>
      <w:r w:rsidRPr="00327521">
        <w:rPr>
          <w:rFonts w:ascii="Times New Roman" w:hAnsi="Times New Roman" w:cs="Times New Roman"/>
          <w:sz w:val="24"/>
          <w:szCs w:val="24"/>
        </w:rPr>
        <w:t xml:space="preserve"> Attorney review and approval, Contractor shall include identical anti-discrimination provisions as provided for in this Section in all subcontracts that Contractor enters into with approved subcontractors. Contractor’s failure to include said identical anti-discrimination provisions consistent with this Section shall constitute a material breach of the contract.  </w:t>
      </w:r>
    </w:p>
    <w:p w14:paraId="6958A2D3" w14:textId="77777777" w:rsidR="00502ADB" w:rsidRPr="00905414" w:rsidRDefault="00502ADB" w:rsidP="007434E5">
      <w:pPr>
        <w:tabs>
          <w:tab w:val="left" w:pos="720"/>
          <w:tab w:val="left" w:pos="1080"/>
        </w:tabs>
        <w:jc w:val="both"/>
        <w:rPr>
          <w:rFonts w:ascii="Times New Roman" w:hAnsi="Times New Roman" w:cs="Times New Roman"/>
          <w:sz w:val="24"/>
          <w:szCs w:val="24"/>
        </w:rPr>
      </w:pPr>
    </w:p>
    <w:p w14:paraId="086B6CB8" w14:textId="77777777" w:rsidR="001D7909" w:rsidRPr="00905414" w:rsidRDefault="001D7909" w:rsidP="0069526A">
      <w:pPr>
        <w:jc w:val="both"/>
        <w:rPr>
          <w:rFonts w:ascii="Times New Roman" w:hAnsi="Times New Roman" w:cs="Times New Roman"/>
          <w:sz w:val="24"/>
          <w:szCs w:val="24"/>
        </w:rPr>
      </w:pPr>
    </w:p>
    <w:p w14:paraId="3C39DF3C" w14:textId="77777777" w:rsidR="0061704D" w:rsidRPr="00905414" w:rsidRDefault="001D7909" w:rsidP="0069526A">
      <w:pPr>
        <w:jc w:val="both"/>
        <w:rPr>
          <w:rFonts w:ascii="Times New Roman" w:hAnsi="Times New Roman" w:cs="Times New Roman"/>
          <w:sz w:val="24"/>
          <w:szCs w:val="24"/>
        </w:rPr>
      </w:pPr>
      <w:r w:rsidRPr="00905414">
        <w:rPr>
          <w:rFonts w:ascii="Times New Roman" w:hAnsi="Times New Roman" w:cs="Times New Roman"/>
          <w:sz w:val="24"/>
          <w:szCs w:val="24"/>
        </w:rPr>
        <w:lastRenderedPageBreak/>
        <w:tab/>
      </w:r>
      <w:r w:rsidR="0061704D" w:rsidRPr="00905414">
        <w:rPr>
          <w:rFonts w:ascii="Times New Roman" w:hAnsi="Times New Roman" w:cs="Times New Roman"/>
          <w:b/>
          <w:bCs/>
          <w:sz w:val="24"/>
          <w:szCs w:val="24"/>
        </w:rPr>
        <w:t xml:space="preserve">IN WITNESS WHEREOF, </w:t>
      </w:r>
      <w:r w:rsidR="0061704D" w:rsidRPr="00905414">
        <w:rPr>
          <w:rFonts w:ascii="Times New Roman" w:hAnsi="Times New Roman" w:cs="Times New Roman"/>
          <w:sz w:val="24"/>
          <w:szCs w:val="24"/>
        </w:rPr>
        <w:t>the parties have executed this Agreement on the date first above written.</w:t>
      </w:r>
      <w:r w:rsidR="0061704D" w:rsidRPr="00905414">
        <w:rPr>
          <w:rFonts w:ascii="Times New Roman" w:hAnsi="Times New Roman" w:cs="Times New Roman"/>
          <w:sz w:val="24"/>
          <w:szCs w:val="24"/>
        </w:rPr>
        <w:tab/>
      </w:r>
    </w:p>
    <w:p w14:paraId="1335D1A6" w14:textId="77777777" w:rsidR="0061704D" w:rsidRPr="00905414" w:rsidRDefault="0061704D">
      <w:pPr>
        <w:rPr>
          <w:rFonts w:ascii="Times New Roman" w:hAnsi="Times New Roman" w:cs="Times New Roman"/>
          <w:sz w:val="24"/>
          <w:szCs w:val="24"/>
        </w:rPr>
      </w:pPr>
      <w:r w:rsidRPr="00905414">
        <w:rPr>
          <w:rFonts w:ascii="Times New Roman" w:hAnsi="Times New Roman" w:cs="Times New Roman"/>
          <w:sz w:val="24"/>
          <w:szCs w:val="24"/>
        </w:rPr>
        <w:tab/>
      </w:r>
    </w:p>
    <w:p w14:paraId="12B88069" w14:textId="77777777" w:rsidR="0061704D" w:rsidRPr="00905414" w:rsidRDefault="0061704D">
      <w:pPr>
        <w:rPr>
          <w:rFonts w:ascii="Times New Roman" w:hAnsi="Times New Roman" w:cs="Times New Roman"/>
          <w:sz w:val="24"/>
          <w:szCs w:val="24"/>
        </w:rPr>
      </w:pPr>
      <w:r w:rsidRPr="00905414">
        <w:rPr>
          <w:rFonts w:ascii="Times New Roman" w:hAnsi="Times New Roman" w:cs="Times New Roman"/>
          <w:b/>
          <w:bCs/>
          <w:sz w:val="24"/>
          <w:szCs w:val="24"/>
        </w:rPr>
        <w:t>Witnesseth:</w:t>
      </w:r>
      <w:r w:rsidR="007434E5" w:rsidRPr="00905414">
        <w:rPr>
          <w:rFonts w:ascii="Times New Roman" w:hAnsi="Times New Roman" w:cs="Times New Roman"/>
          <w:b/>
          <w:bCs/>
          <w:sz w:val="24"/>
          <w:szCs w:val="24"/>
        </w:rPr>
        <w:tab/>
      </w:r>
      <w:r w:rsidR="007434E5" w:rsidRPr="00905414">
        <w:rPr>
          <w:rFonts w:ascii="Times New Roman" w:hAnsi="Times New Roman" w:cs="Times New Roman"/>
          <w:b/>
          <w:bCs/>
          <w:sz w:val="24"/>
          <w:szCs w:val="24"/>
        </w:rPr>
        <w:tab/>
      </w:r>
      <w:r w:rsidRPr="00905414">
        <w:rPr>
          <w:rFonts w:ascii="Times New Roman" w:hAnsi="Times New Roman" w:cs="Times New Roman"/>
          <w:b/>
          <w:bCs/>
          <w:sz w:val="24"/>
          <w:szCs w:val="24"/>
        </w:rPr>
        <w:tab/>
      </w:r>
      <w:r w:rsidRPr="00905414">
        <w:rPr>
          <w:rFonts w:ascii="Times New Roman" w:hAnsi="Times New Roman" w:cs="Times New Roman"/>
          <w:b/>
          <w:bCs/>
          <w:sz w:val="24"/>
          <w:szCs w:val="24"/>
        </w:rPr>
        <w:tab/>
      </w:r>
      <w:r w:rsidRPr="00905414">
        <w:rPr>
          <w:rFonts w:ascii="Times New Roman" w:hAnsi="Times New Roman" w:cs="Times New Roman"/>
          <w:b/>
          <w:bCs/>
          <w:sz w:val="24"/>
          <w:szCs w:val="24"/>
        </w:rPr>
        <w:tab/>
        <w:t>City of Riverview</w:t>
      </w:r>
    </w:p>
    <w:p w14:paraId="4B22EAF9" w14:textId="77777777" w:rsidR="0061704D" w:rsidRPr="00905414" w:rsidRDefault="0061704D">
      <w:pPr>
        <w:rPr>
          <w:rFonts w:ascii="Times New Roman" w:hAnsi="Times New Roman" w:cs="Times New Roman"/>
          <w:sz w:val="24"/>
          <w:szCs w:val="24"/>
        </w:rPr>
      </w:pPr>
    </w:p>
    <w:p w14:paraId="159D4074" w14:textId="77777777" w:rsidR="0061704D" w:rsidRPr="00905414" w:rsidRDefault="007434E5">
      <w:pPr>
        <w:rPr>
          <w:rFonts w:ascii="Times New Roman" w:hAnsi="Times New Roman" w:cs="Times New Roman"/>
          <w:sz w:val="24"/>
          <w:szCs w:val="24"/>
        </w:rPr>
      </w:pPr>
      <w:r w:rsidRPr="00905414">
        <w:rPr>
          <w:rFonts w:ascii="Times New Roman" w:hAnsi="Times New Roman" w:cs="Times New Roman"/>
          <w:sz w:val="24"/>
          <w:szCs w:val="24"/>
          <w:u w:val="single"/>
        </w:rPr>
        <w:tab/>
      </w:r>
      <w:r w:rsidRPr="00905414">
        <w:rPr>
          <w:rFonts w:ascii="Times New Roman" w:hAnsi="Times New Roman" w:cs="Times New Roman"/>
          <w:sz w:val="24"/>
          <w:szCs w:val="24"/>
          <w:u w:val="single"/>
        </w:rPr>
        <w:tab/>
      </w:r>
      <w:r w:rsidRPr="00905414">
        <w:rPr>
          <w:rFonts w:ascii="Times New Roman" w:hAnsi="Times New Roman" w:cs="Times New Roman"/>
          <w:sz w:val="24"/>
          <w:szCs w:val="24"/>
          <w:u w:val="single"/>
        </w:rPr>
        <w:tab/>
      </w:r>
      <w:r w:rsidRPr="00905414">
        <w:rPr>
          <w:rFonts w:ascii="Times New Roman" w:hAnsi="Times New Roman" w:cs="Times New Roman"/>
          <w:sz w:val="24"/>
          <w:szCs w:val="24"/>
          <w:u w:val="single"/>
        </w:rPr>
        <w:tab/>
      </w:r>
      <w:r w:rsidR="0069526A" w:rsidRPr="00905414">
        <w:rPr>
          <w:rFonts w:ascii="Times New Roman" w:hAnsi="Times New Roman" w:cs="Times New Roman"/>
          <w:sz w:val="24"/>
          <w:szCs w:val="24"/>
        </w:rPr>
        <w:tab/>
      </w:r>
      <w:r w:rsidR="0069526A" w:rsidRPr="00905414">
        <w:rPr>
          <w:rFonts w:ascii="Times New Roman" w:hAnsi="Times New Roman" w:cs="Times New Roman"/>
          <w:sz w:val="24"/>
          <w:szCs w:val="24"/>
        </w:rPr>
        <w:tab/>
        <w:t>_________________</w:t>
      </w:r>
      <w:r w:rsidR="00002449" w:rsidRPr="00905414">
        <w:rPr>
          <w:rFonts w:ascii="Times New Roman" w:hAnsi="Times New Roman" w:cs="Times New Roman"/>
          <w:sz w:val="24"/>
          <w:szCs w:val="24"/>
        </w:rPr>
        <w:t>_______________________</w:t>
      </w:r>
    </w:p>
    <w:p w14:paraId="4CBE6E7E" w14:textId="77777777" w:rsidR="00002449" w:rsidRPr="00905414" w:rsidRDefault="007434E5">
      <w:pPr>
        <w:rPr>
          <w:rFonts w:ascii="Times New Roman" w:hAnsi="Times New Roman" w:cs="Times New Roman"/>
          <w:sz w:val="24"/>
          <w:szCs w:val="24"/>
        </w:rPr>
      </w:pPr>
      <w:r w:rsidRPr="00905414">
        <w:rPr>
          <w:rFonts w:ascii="Times New Roman" w:hAnsi="Times New Roman" w:cs="Times New Roman"/>
          <w:sz w:val="24"/>
          <w:szCs w:val="24"/>
        </w:rPr>
        <w:tab/>
      </w:r>
      <w:r w:rsidRPr="00905414">
        <w:rPr>
          <w:rFonts w:ascii="Times New Roman" w:hAnsi="Times New Roman" w:cs="Times New Roman"/>
          <w:sz w:val="24"/>
          <w:szCs w:val="24"/>
        </w:rPr>
        <w:tab/>
      </w:r>
      <w:r w:rsidR="0069526A" w:rsidRPr="00905414">
        <w:rPr>
          <w:rFonts w:ascii="Times New Roman" w:hAnsi="Times New Roman" w:cs="Times New Roman"/>
          <w:sz w:val="24"/>
          <w:szCs w:val="24"/>
        </w:rPr>
        <w:tab/>
      </w:r>
      <w:r w:rsidR="0069526A" w:rsidRPr="00905414">
        <w:rPr>
          <w:rFonts w:ascii="Times New Roman" w:hAnsi="Times New Roman" w:cs="Times New Roman"/>
          <w:sz w:val="24"/>
          <w:szCs w:val="24"/>
        </w:rPr>
        <w:tab/>
      </w:r>
      <w:r w:rsidR="0069526A" w:rsidRPr="00905414">
        <w:rPr>
          <w:rFonts w:ascii="Times New Roman" w:hAnsi="Times New Roman" w:cs="Times New Roman"/>
          <w:sz w:val="24"/>
          <w:szCs w:val="24"/>
        </w:rPr>
        <w:tab/>
      </w:r>
      <w:r w:rsidR="0069526A" w:rsidRPr="00905414">
        <w:rPr>
          <w:rFonts w:ascii="Times New Roman" w:hAnsi="Times New Roman" w:cs="Times New Roman"/>
          <w:sz w:val="24"/>
          <w:szCs w:val="24"/>
        </w:rPr>
        <w:tab/>
      </w:r>
      <w:r w:rsidR="00002449" w:rsidRPr="00905414">
        <w:rPr>
          <w:rFonts w:ascii="Times New Roman" w:hAnsi="Times New Roman" w:cs="Times New Roman"/>
          <w:sz w:val="24"/>
          <w:szCs w:val="24"/>
        </w:rPr>
        <w:t>By:</w:t>
      </w:r>
      <w:r w:rsidR="00002449" w:rsidRPr="00905414">
        <w:rPr>
          <w:rFonts w:ascii="Times New Roman" w:hAnsi="Times New Roman" w:cs="Times New Roman"/>
          <w:sz w:val="24"/>
          <w:szCs w:val="24"/>
        </w:rPr>
        <w:tab/>
      </w:r>
      <w:r w:rsidR="00F106B2" w:rsidRPr="00905414">
        <w:rPr>
          <w:rFonts w:ascii="Times New Roman" w:hAnsi="Times New Roman" w:cs="Times New Roman"/>
          <w:sz w:val="24"/>
          <w:szCs w:val="24"/>
        </w:rPr>
        <w:t>Andrew Swift</w:t>
      </w:r>
      <w:r w:rsidR="0069526A" w:rsidRPr="00905414">
        <w:rPr>
          <w:rFonts w:ascii="Times New Roman" w:hAnsi="Times New Roman" w:cs="Times New Roman"/>
          <w:sz w:val="24"/>
          <w:szCs w:val="24"/>
        </w:rPr>
        <w:t xml:space="preserve"> </w:t>
      </w:r>
    </w:p>
    <w:p w14:paraId="40A1B522" w14:textId="77777777" w:rsidR="0069526A" w:rsidRPr="007E0C61" w:rsidRDefault="0069526A" w:rsidP="00002449">
      <w:pPr>
        <w:ind w:left="4320" w:firstLine="720"/>
        <w:rPr>
          <w:rFonts w:ascii="Times New Roman" w:hAnsi="Times New Roman" w:cs="Times New Roman"/>
          <w:sz w:val="24"/>
          <w:szCs w:val="24"/>
        </w:rPr>
      </w:pPr>
      <w:r w:rsidRPr="00905414">
        <w:rPr>
          <w:rFonts w:ascii="Times New Roman" w:hAnsi="Times New Roman" w:cs="Times New Roman"/>
          <w:sz w:val="24"/>
          <w:szCs w:val="24"/>
        </w:rPr>
        <w:t>Its</w:t>
      </w:r>
      <w:r w:rsidR="00002449" w:rsidRPr="00905414">
        <w:rPr>
          <w:rFonts w:ascii="Times New Roman" w:hAnsi="Times New Roman" w:cs="Times New Roman"/>
          <w:sz w:val="24"/>
          <w:szCs w:val="24"/>
        </w:rPr>
        <w:t>:</w:t>
      </w:r>
      <w:r w:rsidRPr="00905414">
        <w:rPr>
          <w:rFonts w:ascii="Times New Roman" w:hAnsi="Times New Roman" w:cs="Times New Roman"/>
          <w:sz w:val="24"/>
          <w:szCs w:val="24"/>
        </w:rPr>
        <w:t xml:space="preserve"> Mayor</w:t>
      </w:r>
    </w:p>
    <w:p w14:paraId="16AEBFA2" w14:textId="77777777" w:rsidR="0069526A" w:rsidRPr="007E0C61" w:rsidRDefault="0069526A">
      <w:pPr>
        <w:rPr>
          <w:rFonts w:ascii="Times New Roman" w:hAnsi="Times New Roman" w:cs="Times New Roman"/>
          <w:sz w:val="24"/>
          <w:szCs w:val="24"/>
          <w:u w:val="single"/>
        </w:rPr>
      </w:pPr>
    </w:p>
    <w:p w14:paraId="48FA5B01" w14:textId="77777777" w:rsidR="0061704D" w:rsidRPr="007E0C61" w:rsidRDefault="0069526A">
      <w:pPr>
        <w:rPr>
          <w:rFonts w:ascii="Times New Roman" w:hAnsi="Times New Roman" w:cs="Times New Roman"/>
          <w:sz w:val="24"/>
          <w:szCs w:val="24"/>
        </w:rPr>
      </w:pPr>
      <w:r w:rsidRPr="007E0C61">
        <w:rPr>
          <w:rFonts w:ascii="Times New Roman" w:hAnsi="Times New Roman" w:cs="Times New Roman"/>
          <w:sz w:val="24"/>
          <w:szCs w:val="24"/>
          <w:u w:val="single"/>
        </w:rPr>
        <w:tab/>
      </w:r>
      <w:r w:rsidRPr="007E0C61">
        <w:rPr>
          <w:rFonts w:ascii="Times New Roman" w:hAnsi="Times New Roman" w:cs="Times New Roman"/>
          <w:sz w:val="24"/>
          <w:szCs w:val="24"/>
          <w:u w:val="single"/>
        </w:rPr>
        <w:tab/>
      </w:r>
      <w:r w:rsidRPr="007E0C61">
        <w:rPr>
          <w:rFonts w:ascii="Times New Roman" w:hAnsi="Times New Roman" w:cs="Times New Roman"/>
          <w:sz w:val="24"/>
          <w:szCs w:val="24"/>
          <w:u w:val="single"/>
        </w:rPr>
        <w:tab/>
      </w:r>
      <w:r w:rsidR="007434E5">
        <w:rPr>
          <w:rFonts w:ascii="Times New Roman" w:hAnsi="Times New Roman" w:cs="Times New Roman"/>
          <w:sz w:val="24"/>
          <w:szCs w:val="24"/>
          <w:u w:val="single"/>
        </w:rPr>
        <w:tab/>
      </w:r>
      <w:r w:rsidRPr="007E0C61">
        <w:rPr>
          <w:rFonts w:ascii="Times New Roman" w:hAnsi="Times New Roman" w:cs="Times New Roman"/>
          <w:sz w:val="24"/>
          <w:szCs w:val="24"/>
        </w:rPr>
        <w:tab/>
      </w:r>
      <w:r w:rsidRPr="007E0C61">
        <w:rPr>
          <w:rFonts w:ascii="Times New Roman" w:hAnsi="Times New Roman" w:cs="Times New Roman"/>
          <w:sz w:val="24"/>
          <w:szCs w:val="24"/>
        </w:rPr>
        <w:tab/>
      </w:r>
      <w:r w:rsidR="00002449" w:rsidRPr="00002449">
        <w:rPr>
          <w:rFonts w:ascii="Times New Roman" w:hAnsi="Times New Roman" w:cs="Times New Roman"/>
          <w:sz w:val="24"/>
          <w:szCs w:val="24"/>
        </w:rPr>
        <w:t>_________________</w:t>
      </w:r>
      <w:r w:rsidR="00002449">
        <w:rPr>
          <w:rFonts w:ascii="Times New Roman" w:hAnsi="Times New Roman" w:cs="Times New Roman"/>
          <w:sz w:val="24"/>
          <w:szCs w:val="24"/>
        </w:rPr>
        <w:t>_______________________</w:t>
      </w:r>
    </w:p>
    <w:p w14:paraId="47821532" w14:textId="5E3B23CB" w:rsidR="00002449" w:rsidRDefault="007434E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9526A" w:rsidRPr="007E0C61">
        <w:rPr>
          <w:rFonts w:ascii="Times New Roman" w:hAnsi="Times New Roman" w:cs="Times New Roman"/>
          <w:sz w:val="24"/>
          <w:szCs w:val="24"/>
        </w:rPr>
        <w:tab/>
      </w:r>
      <w:r w:rsidR="0069526A" w:rsidRPr="007E0C61">
        <w:rPr>
          <w:rFonts w:ascii="Times New Roman" w:hAnsi="Times New Roman" w:cs="Times New Roman"/>
          <w:sz w:val="24"/>
          <w:szCs w:val="24"/>
        </w:rPr>
        <w:tab/>
      </w:r>
      <w:r w:rsidR="0069526A" w:rsidRPr="007E0C61">
        <w:rPr>
          <w:rFonts w:ascii="Times New Roman" w:hAnsi="Times New Roman" w:cs="Times New Roman"/>
          <w:sz w:val="24"/>
          <w:szCs w:val="24"/>
        </w:rPr>
        <w:tab/>
      </w:r>
      <w:r w:rsidR="0069526A" w:rsidRPr="007E0C61">
        <w:rPr>
          <w:rFonts w:ascii="Times New Roman" w:hAnsi="Times New Roman" w:cs="Times New Roman"/>
          <w:sz w:val="24"/>
          <w:szCs w:val="24"/>
        </w:rPr>
        <w:tab/>
      </w:r>
      <w:r w:rsidR="00002449">
        <w:rPr>
          <w:rFonts w:ascii="Times New Roman" w:hAnsi="Times New Roman" w:cs="Times New Roman"/>
          <w:sz w:val="24"/>
          <w:szCs w:val="24"/>
        </w:rPr>
        <w:tab/>
      </w:r>
      <w:r w:rsidR="00B85D1F" w:rsidRPr="00B85D1F">
        <w:rPr>
          <w:rFonts w:ascii="Times New Roman" w:hAnsi="Times New Roman" w:cs="Times New Roman"/>
          <w:sz w:val="24"/>
          <w:szCs w:val="24"/>
        </w:rPr>
        <w:t>Cherry L. Lawson</w:t>
      </w:r>
    </w:p>
    <w:p w14:paraId="64740537" w14:textId="77777777" w:rsidR="0061704D" w:rsidRPr="007E0C61" w:rsidRDefault="0061704D" w:rsidP="00002449">
      <w:pPr>
        <w:ind w:left="4320" w:firstLine="720"/>
        <w:rPr>
          <w:rFonts w:ascii="Times New Roman" w:hAnsi="Times New Roman" w:cs="Times New Roman"/>
          <w:sz w:val="24"/>
          <w:szCs w:val="24"/>
        </w:rPr>
      </w:pPr>
      <w:r w:rsidRPr="007E0C61">
        <w:rPr>
          <w:rFonts w:ascii="Times New Roman" w:hAnsi="Times New Roman" w:cs="Times New Roman"/>
          <w:sz w:val="24"/>
          <w:szCs w:val="24"/>
        </w:rPr>
        <w:t>Its</w:t>
      </w:r>
      <w:r w:rsidR="00002449">
        <w:rPr>
          <w:rFonts w:ascii="Times New Roman" w:hAnsi="Times New Roman" w:cs="Times New Roman"/>
          <w:sz w:val="24"/>
          <w:szCs w:val="24"/>
        </w:rPr>
        <w:t xml:space="preserve">: </w:t>
      </w:r>
      <w:r w:rsidRPr="007E0C61">
        <w:rPr>
          <w:rFonts w:ascii="Times New Roman" w:hAnsi="Times New Roman" w:cs="Times New Roman"/>
          <w:sz w:val="24"/>
          <w:szCs w:val="24"/>
        </w:rPr>
        <w:t>Clerk</w:t>
      </w:r>
    </w:p>
    <w:p w14:paraId="51F8F7F4" w14:textId="77777777" w:rsidR="0061704D" w:rsidRPr="007E0C61" w:rsidRDefault="0061704D">
      <w:pPr>
        <w:rPr>
          <w:rFonts w:ascii="Times New Roman" w:hAnsi="Times New Roman" w:cs="Times New Roman"/>
          <w:sz w:val="24"/>
          <w:szCs w:val="24"/>
        </w:rPr>
      </w:pPr>
    </w:p>
    <w:p w14:paraId="574D37D6" w14:textId="77777777" w:rsidR="0061704D" w:rsidRPr="007E0C61" w:rsidRDefault="0069526A">
      <w:pPr>
        <w:rPr>
          <w:rFonts w:ascii="Times New Roman" w:hAnsi="Times New Roman" w:cs="Times New Roman"/>
          <w:b/>
          <w:sz w:val="24"/>
          <w:szCs w:val="24"/>
        </w:rPr>
      </w:pPr>
      <w:r w:rsidRPr="007E0C61">
        <w:rPr>
          <w:rFonts w:ascii="Times New Roman" w:hAnsi="Times New Roman" w:cs="Times New Roman"/>
          <w:sz w:val="24"/>
          <w:szCs w:val="24"/>
        </w:rPr>
        <w:tab/>
      </w:r>
      <w:r w:rsidRPr="007E0C61">
        <w:rPr>
          <w:rFonts w:ascii="Times New Roman" w:hAnsi="Times New Roman" w:cs="Times New Roman"/>
          <w:sz w:val="24"/>
          <w:szCs w:val="24"/>
        </w:rPr>
        <w:tab/>
      </w:r>
      <w:r w:rsidRPr="007E0C61">
        <w:rPr>
          <w:rFonts w:ascii="Times New Roman" w:hAnsi="Times New Roman" w:cs="Times New Roman"/>
          <w:sz w:val="24"/>
          <w:szCs w:val="24"/>
        </w:rPr>
        <w:tab/>
      </w:r>
      <w:r w:rsidRPr="007E0C61">
        <w:rPr>
          <w:rFonts w:ascii="Times New Roman" w:hAnsi="Times New Roman" w:cs="Times New Roman"/>
          <w:sz w:val="24"/>
          <w:szCs w:val="24"/>
        </w:rPr>
        <w:tab/>
      </w:r>
      <w:r w:rsidRPr="007E0C61">
        <w:rPr>
          <w:rFonts w:ascii="Times New Roman" w:hAnsi="Times New Roman" w:cs="Times New Roman"/>
          <w:sz w:val="24"/>
          <w:szCs w:val="24"/>
        </w:rPr>
        <w:tab/>
      </w:r>
      <w:r w:rsidRPr="007E0C61">
        <w:rPr>
          <w:rFonts w:ascii="Times New Roman" w:hAnsi="Times New Roman" w:cs="Times New Roman"/>
          <w:sz w:val="24"/>
          <w:szCs w:val="24"/>
        </w:rPr>
        <w:tab/>
      </w:r>
      <w:r w:rsidRPr="007E0C61">
        <w:rPr>
          <w:rFonts w:ascii="Times New Roman" w:hAnsi="Times New Roman" w:cs="Times New Roman"/>
          <w:b/>
          <w:sz w:val="24"/>
          <w:szCs w:val="24"/>
        </w:rPr>
        <w:t>Contractor</w:t>
      </w:r>
      <w:r w:rsidR="00F106B2" w:rsidRPr="007E0C61">
        <w:rPr>
          <w:rFonts w:ascii="Times New Roman" w:hAnsi="Times New Roman" w:cs="Times New Roman"/>
          <w:b/>
          <w:sz w:val="24"/>
          <w:szCs w:val="24"/>
        </w:rPr>
        <w:t>:</w:t>
      </w:r>
    </w:p>
    <w:p w14:paraId="4863F1AC" w14:textId="77777777" w:rsidR="0061704D" w:rsidRPr="007E0C61" w:rsidRDefault="0061704D">
      <w:pPr>
        <w:rPr>
          <w:rFonts w:ascii="Times New Roman" w:hAnsi="Times New Roman" w:cs="Times New Roman"/>
          <w:sz w:val="24"/>
          <w:szCs w:val="24"/>
        </w:rPr>
      </w:pPr>
    </w:p>
    <w:p w14:paraId="3D3B20A9" w14:textId="77777777" w:rsidR="00002449" w:rsidRDefault="0069526A">
      <w:pPr>
        <w:rPr>
          <w:rFonts w:ascii="Times New Roman" w:hAnsi="Times New Roman" w:cs="Times New Roman"/>
          <w:sz w:val="24"/>
          <w:szCs w:val="24"/>
        </w:rPr>
      </w:pPr>
      <w:r w:rsidRPr="007E0C61">
        <w:rPr>
          <w:rFonts w:ascii="Times New Roman" w:hAnsi="Times New Roman" w:cs="Times New Roman"/>
          <w:sz w:val="24"/>
          <w:szCs w:val="24"/>
          <w:u w:val="single"/>
        </w:rPr>
        <w:tab/>
      </w:r>
      <w:r w:rsidRPr="007E0C61">
        <w:rPr>
          <w:rFonts w:ascii="Times New Roman" w:hAnsi="Times New Roman" w:cs="Times New Roman"/>
          <w:sz w:val="24"/>
          <w:szCs w:val="24"/>
          <w:u w:val="single"/>
        </w:rPr>
        <w:tab/>
      </w:r>
      <w:r w:rsidRPr="007E0C61">
        <w:rPr>
          <w:rFonts w:ascii="Times New Roman" w:hAnsi="Times New Roman" w:cs="Times New Roman"/>
          <w:sz w:val="24"/>
          <w:szCs w:val="24"/>
          <w:u w:val="single"/>
        </w:rPr>
        <w:tab/>
      </w:r>
      <w:r w:rsidR="007434E5">
        <w:rPr>
          <w:rFonts w:ascii="Times New Roman" w:hAnsi="Times New Roman" w:cs="Times New Roman"/>
          <w:sz w:val="24"/>
          <w:szCs w:val="24"/>
          <w:u w:val="single"/>
        </w:rPr>
        <w:tab/>
      </w:r>
      <w:r w:rsidRPr="007E0C61">
        <w:rPr>
          <w:rFonts w:ascii="Times New Roman" w:hAnsi="Times New Roman" w:cs="Times New Roman"/>
          <w:sz w:val="24"/>
          <w:szCs w:val="24"/>
        </w:rPr>
        <w:tab/>
      </w:r>
      <w:r w:rsidRPr="007E0C61">
        <w:rPr>
          <w:rFonts w:ascii="Times New Roman" w:hAnsi="Times New Roman" w:cs="Times New Roman"/>
          <w:sz w:val="24"/>
          <w:szCs w:val="24"/>
        </w:rPr>
        <w:tab/>
      </w:r>
      <w:r w:rsidR="00002449" w:rsidRPr="00002449">
        <w:rPr>
          <w:rFonts w:ascii="Times New Roman" w:hAnsi="Times New Roman" w:cs="Times New Roman"/>
          <w:sz w:val="24"/>
          <w:szCs w:val="24"/>
        </w:rPr>
        <w:t>_________________</w:t>
      </w:r>
      <w:r w:rsidR="00002449">
        <w:rPr>
          <w:rFonts w:ascii="Times New Roman" w:hAnsi="Times New Roman" w:cs="Times New Roman"/>
          <w:sz w:val="24"/>
          <w:szCs w:val="24"/>
        </w:rPr>
        <w:t>_______________________</w:t>
      </w:r>
    </w:p>
    <w:p w14:paraId="211C8586" w14:textId="77777777" w:rsidR="00A62581" w:rsidRDefault="007434E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9526A" w:rsidRPr="007E0C61">
        <w:rPr>
          <w:rFonts w:ascii="Times New Roman" w:hAnsi="Times New Roman" w:cs="Times New Roman"/>
          <w:sz w:val="24"/>
          <w:szCs w:val="24"/>
        </w:rPr>
        <w:tab/>
      </w:r>
      <w:r w:rsidR="0069526A" w:rsidRPr="007E0C61">
        <w:rPr>
          <w:rFonts w:ascii="Times New Roman" w:hAnsi="Times New Roman" w:cs="Times New Roman"/>
          <w:sz w:val="24"/>
          <w:szCs w:val="24"/>
        </w:rPr>
        <w:tab/>
      </w:r>
      <w:r w:rsidR="0069526A" w:rsidRPr="007E0C61">
        <w:rPr>
          <w:rFonts w:ascii="Times New Roman" w:hAnsi="Times New Roman" w:cs="Times New Roman"/>
          <w:sz w:val="24"/>
          <w:szCs w:val="24"/>
        </w:rPr>
        <w:tab/>
      </w:r>
    </w:p>
    <w:p w14:paraId="2060D0AF" w14:textId="7917CCE6" w:rsidR="0069526A" w:rsidRPr="007E0C61" w:rsidRDefault="0069526A" w:rsidP="00A62581">
      <w:pPr>
        <w:ind w:left="4320"/>
        <w:rPr>
          <w:rFonts w:ascii="Times New Roman" w:hAnsi="Times New Roman" w:cs="Times New Roman"/>
          <w:sz w:val="24"/>
          <w:szCs w:val="24"/>
        </w:rPr>
      </w:pPr>
      <w:r w:rsidRPr="007E0C61">
        <w:rPr>
          <w:rFonts w:ascii="Times New Roman" w:hAnsi="Times New Roman" w:cs="Times New Roman"/>
          <w:sz w:val="24"/>
          <w:szCs w:val="24"/>
        </w:rPr>
        <w:t>By:</w:t>
      </w:r>
      <w:r w:rsidR="00002449">
        <w:rPr>
          <w:rFonts w:ascii="Times New Roman" w:hAnsi="Times New Roman" w:cs="Times New Roman"/>
          <w:sz w:val="24"/>
          <w:szCs w:val="24"/>
        </w:rPr>
        <w:tab/>
        <w:t>____________________________</w:t>
      </w:r>
    </w:p>
    <w:p w14:paraId="251A32B3" w14:textId="77777777" w:rsidR="00A62581" w:rsidRDefault="0069526A">
      <w:pPr>
        <w:rPr>
          <w:rFonts w:ascii="Times New Roman" w:hAnsi="Times New Roman" w:cs="Times New Roman"/>
          <w:sz w:val="24"/>
          <w:szCs w:val="24"/>
        </w:rPr>
      </w:pPr>
      <w:r w:rsidRPr="007E0C61">
        <w:rPr>
          <w:rFonts w:ascii="Times New Roman" w:hAnsi="Times New Roman" w:cs="Times New Roman"/>
          <w:sz w:val="24"/>
          <w:szCs w:val="24"/>
        </w:rPr>
        <w:tab/>
      </w:r>
      <w:r w:rsidRPr="007E0C61">
        <w:rPr>
          <w:rFonts w:ascii="Times New Roman" w:hAnsi="Times New Roman" w:cs="Times New Roman"/>
          <w:sz w:val="24"/>
          <w:szCs w:val="24"/>
        </w:rPr>
        <w:tab/>
      </w:r>
      <w:r w:rsidRPr="007E0C61">
        <w:rPr>
          <w:rFonts w:ascii="Times New Roman" w:hAnsi="Times New Roman" w:cs="Times New Roman"/>
          <w:sz w:val="24"/>
          <w:szCs w:val="24"/>
        </w:rPr>
        <w:tab/>
      </w:r>
      <w:r w:rsidRPr="007E0C61">
        <w:rPr>
          <w:rFonts w:ascii="Times New Roman" w:hAnsi="Times New Roman" w:cs="Times New Roman"/>
          <w:sz w:val="24"/>
          <w:szCs w:val="24"/>
        </w:rPr>
        <w:tab/>
      </w:r>
      <w:r w:rsidRPr="007E0C61">
        <w:rPr>
          <w:rFonts w:ascii="Times New Roman" w:hAnsi="Times New Roman" w:cs="Times New Roman"/>
          <w:sz w:val="24"/>
          <w:szCs w:val="24"/>
        </w:rPr>
        <w:tab/>
      </w:r>
      <w:r w:rsidRPr="007E0C61">
        <w:rPr>
          <w:rFonts w:ascii="Times New Roman" w:hAnsi="Times New Roman" w:cs="Times New Roman"/>
          <w:sz w:val="24"/>
          <w:szCs w:val="24"/>
        </w:rPr>
        <w:tab/>
      </w:r>
      <w:r w:rsidR="00002449">
        <w:rPr>
          <w:rFonts w:ascii="Times New Roman" w:hAnsi="Times New Roman" w:cs="Times New Roman"/>
          <w:sz w:val="24"/>
          <w:szCs w:val="24"/>
        </w:rPr>
        <w:tab/>
      </w:r>
    </w:p>
    <w:p w14:paraId="3D328285" w14:textId="45E96025" w:rsidR="0061704D" w:rsidRPr="007E0C61" w:rsidRDefault="0061704D" w:rsidP="00A62581">
      <w:pPr>
        <w:ind w:left="4320" w:firstLine="720"/>
        <w:rPr>
          <w:rFonts w:ascii="Times New Roman" w:hAnsi="Times New Roman" w:cs="Times New Roman"/>
          <w:sz w:val="24"/>
          <w:szCs w:val="24"/>
        </w:rPr>
      </w:pPr>
      <w:r w:rsidRPr="007E0C61">
        <w:rPr>
          <w:rFonts w:ascii="Times New Roman" w:hAnsi="Times New Roman" w:cs="Times New Roman"/>
          <w:sz w:val="24"/>
          <w:szCs w:val="24"/>
        </w:rPr>
        <w:t>Its</w:t>
      </w:r>
      <w:r w:rsidR="00002449">
        <w:rPr>
          <w:rFonts w:ascii="Times New Roman" w:hAnsi="Times New Roman" w:cs="Times New Roman"/>
          <w:sz w:val="24"/>
          <w:szCs w:val="24"/>
        </w:rPr>
        <w:t xml:space="preserve">: </w:t>
      </w:r>
      <w:r w:rsidRPr="007E0C61">
        <w:rPr>
          <w:rFonts w:ascii="Times New Roman" w:hAnsi="Times New Roman" w:cs="Times New Roman"/>
          <w:sz w:val="24"/>
          <w:szCs w:val="24"/>
        </w:rPr>
        <w:t xml:space="preserve"> </w:t>
      </w:r>
      <w:r w:rsidR="007434E5">
        <w:rPr>
          <w:rFonts w:ascii="Times New Roman" w:hAnsi="Times New Roman" w:cs="Times New Roman"/>
          <w:sz w:val="24"/>
          <w:szCs w:val="24"/>
        </w:rPr>
        <w:t>_______________________</w:t>
      </w:r>
    </w:p>
    <w:p w14:paraId="55C603F4" w14:textId="77777777" w:rsidR="0061704D" w:rsidRPr="007E0C61" w:rsidRDefault="0061704D">
      <w:pPr>
        <w:rPr>
          <w:rFonts w:ascii="Times New Roman" w:hAnsi="Times New Roman" w:cs="Times New Roman"/>
          <w:sz w:val="24"/>
          <w:szCs w:val="24"/>
        </w:rPr>
      </w:pPr>
    </w:p>
    <w:p w14:paraId="2892871A" w14:textId="77777777" w:rsidR="0061704D" w:rsidRPr="007E0C61" w:rsidRDefault="0061704D">
      <w:pPr>
        <w:rPr>
          <w:rFonts w:ascii="Times New Roman" w:hAnsi="Times New Roman" w:cs="Times New Roman"/>
          <w:sz w:val="24"/>
          <w:szCs w:val="24"/>
        </w:rPr>
      </w:pPr>
    </w:p>
    <w:p w14:paraId="1855B3A9" w14:textId="6A2310C8" w:rsidR="0061704D" w:rsidRDefault="0061704D">
      <w:pPr>
        <w:rPr>
          <w:rFonts w:ascii="Times New Roman" w:hAnsi="Times New Roman" w:cs="Times New Roman"/>
          <w:sz w:val="16"/>
          <w:szCs w:val="16"/>
        </w:rPr>
      </w:pPr>
    </w:p>
    <w:p w14:paraId="5E47BF1E" w14:textId="017BC269" w:rsidR="00193BF2" w:rsidRDefault="00193BF2">
      <w:pPr>
        <w:rPr>
          <w:rFonts w:ascii="Times New Roman" w:hAnsi="Times New Roman" w:cs="Times New Roman"/>
          <w:sz w:val="16"/>
          <w:szCs w:val="16"/>
        </w:rPr>
      </w:pPr>
    </w:p>
    <w:p w14:paraId="03DDE7D3" w14:textId="73134D89" w:rsidR="00193BF2" w:rsidRDefault="00193BF2">
      <w:pPr>
        <w:rPr>
          <w:rFonts w:ascii="Times New Roman" w:hAnsi="Times New Roman" w:cs="Times New Roman"/>
          <w:sz w:val="16"/>
          <w:szCs w:val="16"/>
        </w:rPr>
      </w:pPr>
    </w:p>
    <w:p w14:paraId="46927BD6" w14:textId="7CA58D17" w:rsidR="00193BF2" w:rsidRDefault="00193BF2">
      <w:pPr>
        <w:rPr>
          <w:rFonts w:ascii="Times New Roman" w:hAnsi="Times New Roman" w:cs="Times New Roman"/>
          <w:sz w:val="16"/>
          <w:szCs w:val="16"/>
        </w:rPr>
      </w:pPr>
    </w:p>
    <w:p w14:paraId="7622AF14" w14:textId="2BA378B2" w:rsidR="00193BF2" w:rsidRDefault="00193BF2">
      <w:pPr>
        <w:rPr>
          <w:rFonts w:ascii="Times New Roman" w:hAnsi="Times New Roman" w:cs="Times New Roman"/>
          <w:sz w:val="16"/>
          <w:szCs w:val="16"/>
        </w:rPr>
      </w:pPr>
    </w:p>
    <w:p w14:paraId="395A03D4" w14:textId="4D51BA93" w:rsidR="00193BF2" w:rsidRDefault="00193BF2">
      <w:pPr>
        <w:rPr>
          <w:rFonts w:ascii="Times New Roman" w:hAnsi="Times New Roman" w:cs="Times New Roman"/>
          <w:sz w:val="16"/>
          <w:szCs w:val="16"/>
        </w:rPr>
      </w:pPr>
    </w:p>
    <w:p w14:paraId="536F7C15" w14:textId="76F813EF" w:rsidR="00193BF2" w:rsidRDefault="00193BF2">
      <w:pPr>
        <w:rPr>
          <w:rFonts w:ascii="Times New Roman" w:hAnsi="Times New Roman" w:cs="Times New Roman"/>
          <w:sz w:val="16"/>
          <w:szCs w:val="16"/>
        </w:rPr>
      </w:pPr>
    </w:p>
    <w:p w14:paraId="26219DA7" w14:textId="72A9E3CF" w:rsidR="00193BF2" w:rsidRDefault="00193BF2">
      <w:pPr>
        <w:rPr>
          <w:rFonts w:ascii="Times New Roman" w:hAnsi="Times New Roman" w:cs="Times New Roman"/>
          <w:sz w:val="16"/>
          <w:szCs w:val="16"/>
        </w:rPr>
      </w:pPr>
    </w:p>
    <w:p w14:paraId="7A957BB9" w14:textId="53B86E67" w:rsidR="00193BF2" w:rsidRDefault="00193BF2">
      <w:pPr>
        <w:rPr>
          <w:rFonts w:ascii="Times New Roman" w:hAnsi="Times New Roman" w:cs="Times New Roman"/>
          <w:sz w:val="16"/>
          <w:szCs w:val="16"/>
        </w:rPr>
      </w:pPr>
    </w:p>
    <w:p w14:paraId="65704B8B" w14:textId="200F0371" w:rsidR="00193BF2" w:rsidRDefault="00193BF2">
      <w:pPr>
        <w:rPr>
          <w:rFonts w:ascii="Times New Roman" w:hAnsi="Times New Roman" w:cs="Times New Roman"/>
          <w:sz w:val="16"/>
          <w:szCs w:val="16"/>
        </w:rPr>
      </w:pPr>
    </w:p>
    <w:p w14:paraId="7B03C7C2" w14:textId="5B136924" w:rsidR="00193BF2" w:rsidRDefault="00193BF2">
      <w:pPr>
        <w:rPr>
          <w:rFonts w:ascii="Times New Roman" w:hAnsi="Times New Roman" w:cs="Times New Roman"/>
          <w:sz w:val="16"/>
          <w:szCs w:val="16"/>
        </w:rPr>
      </w:pPr>
    </w:p>
    <w:p w14:paraId="12B57A19" w14:textId="5719D9C3" w:rsidR="00193BF2" w:rsidRDefault="00193BF2">
      <w:pPr>
        <w:rPr>
          <w:rFonts w:ascii="Times New Roman" w:hAnsi="Times New Roman" w:cs="Times New Roman"/>
          <w:sz w:val="16"/>
          <w:szCs w:val="16"/>
        </w:rPr>
      </w:pPr>
    </w:p>
    <w:p w14:paraId="15C3EF06" w14:textId="18B58336" w:rsidR="00193BF2" w:rsidRDefault="00193BF2">
      <w:pPr>
        <w:rPr>
          <w:rFonts w:ascii="Times New Roman" w:hAnsi="Times New Roman" w:cs="Times New Roman"/>
          <w:sz w:val="16"/>
          <w:szCs w:val="16"/>
        </w:rPr>
      </w:pPr>
    </w:p>
    <w:p w14:paraId="067773C8" w14:textId="2FA165DF" w:rsidR="00193BF2" w:rsidRDefault="00193BF2">
      <w:pPr>
        <w:rPr>
          <w:rFonts w:ascii="Times New Roman" w:hAnsi="Times New Roman" w:cs="Times New Roman"/>
          <w:sz w:val="16"/>
          <w:szCs w:val="16"/>
        </w:rPr>
      </w:pPr>
    </w:p>
    <w:p w14:paraId="5DCDE7EA" w14:textId="3F46D5EC" w:rsidR="00193BF2" w:rsidRDefault="00193BF2">
      <w:pPr>
        <w:rPr>
          <w:rFonts w:ascii="Times New Roman" w:hAnsi="Times New Roman" w:cs="Times New Roman"/>
          <w:sz w:val="16"/>
          <w:szCs w:val="16"/>
        </w:rPr>
      </w:pPr>
    </w:p>
    <w:p w14:paraId="1B899761" w14:textId="08811326" w:rsidR="00193BF2" w:rsidRDefault="00193BF2">
      <w:pPr>
        <w:rPr>
          <w:rFonts w:ascii="Times New Roman" w:hAnsi="Times New Roman" w:cs="Times New Roman"/>
          <w:sz w:val="16"/>
          <w:szCs w:val="16"/>
        </w:rPr>
      </w:pPr>
    </w:p>
    <w:p w14:paraId="5AC8410A" w14:textId="4F740B3A" w:rsidR="00193BF2" w:rsidRDefault="00193BF2">
      <w:pPr>
        <w:rPr>
          <w:rFonts w:ascii="Times New Roman" w:hAnsi="Times New Roman" w:cs="Times New Roman"/>
          <w:sz w:val="16"/>
          <w:szCs w:val="16"/>
        </w:rPr>
      </w:pPr>
    </w:p>
    <w:p w14:paraId="31DF8DCF" w14:textId="684FFA97" w:rsidR="00193BF2" w:rsidRDefault="00193BF2">
      <w:pPr>
        <w:rPr>
          <w:rFonts w:ascii="Times New Roman" w:hAnsi="Times New Roman" w:cs="Times New Roman"/>
          <w:sz w:val="16"/>
          <w:szCs w:val="16"/>
        </w:rPr>
      </w:pPr>
    </w:p>
    <w:p w14:paraId="5F4D5C21" w14:textId="35D43FB2" w:rsidR="00193BF2" w:rsidRDefault="00193BF2">
      <w:pPr>
        <w:rPr>
          <w:rFonts w:ascii="Times New Roman" w:hAnsi="Times New Roman" w:cs="Times New Roman"/>
          <w:sz w:val="16"/>
          <w:szCs w:val="16"/>
        </w:rPr>
      </w:pPr>
    </w:p>
    <w:p w14:paraId="2A9C641C" w14:textId="4CB954D9" w:rsidR="00193BF2" w:rsidRDefault="00193BF2">
      <w:pPr>
        <w:rPr>
          <w:rFonts w:ascii="Times New Roman" w:hAnsi="Times New Roman" w:cs="Times New Roman"/>
          <w:sz w:val="16"/>
          <w:szCs w:val="16"/>
        </w:rPr>
      </w:pPr>
    </w:p>
    <w:p w14:paraId="7CF8D807" w14:textId="71848485" w:rsidR="00193BF2" w:rsidRDefault="00193BF2">
      <w:pPr>
        <w:rPr>
          <w:rFonts w:ascii="Times New Roman" w:hAnsi="Times New Roman" w:cs="Times New Roman"/>
          <w:sz w:val="16"/>
          <w:szCs w:val="16"/>
        </w:rPr>
      </w:pPr>
    </w:p>
    <w:p w14:paraId="03DCC573" w14:textId="478F8C3E" w:rsidR="00193BF2" w:rsidRDefault="00193BF2">
      <w:pPr>
        <w:rPr>
          <w:rFonts w:ascii="Times New Roman" w:hAnsi="Times New Roman" w:cs="Times New Roman"/>
          <w:sz w:val="16"/>
          <w:szCs w:val="16"/>
        </w:rPr>
      </w:pPr>
    </w:p>
    <w:p w14:paraId="6903FA97" w14:textId="58B16B6A" w:rsidR="00193BF2" w:rsidRDefault="00193BF2">
      <w:pPr>
        <w:rPr>
          <w:rFonts w:ascii="Times New Roman" w:hAnsi="Times New Roman" w:cs="Times New Roman"/>
          <w:sz w:val="16"/>
          <w:szCs w:val="16"/>
        </w:rPr>
      </w:pPr>
    </w:p>
    <w:p w14:paraId="2972A550" w14:textId="2E3CC5CE" w:rsidR="00193BF2" w:rsidRDefault="00193BF2">
      <w:pPr>
        <w:rPr>
          <w:rFonts w:ascii="Times New Roman" w:hAnsi="Times New Roman" w:cs="Times New Roman"/>
          <w:sz w:val="16"/>
          <w:szCs w:val="16"/>
        </w:rPr>
      </w:pPr>
    </w:p>
    <w:p w14:paraId="6C7D3E35" w14:textId="1BC8774F" w:rsidR="00193BF2" w:rsidRDefault="00193BF2">
      <w:pPr>
        <w:rPr>
          <w:rFonts w:ascii="Times New Roman" w:hAnsi="Times New Roman" w:cs="Times New Roman"/>
          <w:sz w:val="16"/>
          <w:szCs w:val="16"/>
        </w:rPr>
      </w:pPr>
    </w:p>
    <w:p w14:paraId="7495D582" w14:textId="332CC4D4" w:rsidR="00193BF2" w:rsidRDefault="00193BF2">
      <w:pPr>
        <w:rPr>
          <w:rFonts w:ascii="Times New Roman" w:hAnsi="Times New Roman" w:cs="Times New Roman"/>
          <w:sz w:val="16"/>
          <w:szCs w:val="16"/>
        </w:rPr>
      </w:pPr>
    </w:p>
    <w:p w14:paraId="5787C25F" w14:textId="0E3889AF" w:rsidR="00193BF2" w:rsidRDefault="00193BF2">
      <w:pPr>
        <w:rPr>
          <w:rFonts w:ascii="Times New Roman" w:hAnsi="Times New Roman" w:cs="Times New Roman"/>
          <w:sz w:val="16"/>
          <w:szCs w:val="16"/>
        </w:rPr>
      </w:pPr>
    </w:p>
    <w:p w14:paraId="2A06C9E1" w14:textId="617B8544" w:rsidR="00193BF2" w:rsidRDefault="00193BF2">
      <w:pPr>
        <w:rPr>
          <w:rFonts w:ascii="Times New Roman" w:hAnsi="Times New Roman" w:cs="Times New Roman"/>
          <w:sz w:val="16"/>
          <w:szCs w:val="16"/>
        </w:rPr>
      </w:pPr>
    </w:p>
    <w:p w14:paraId="5AB47B4F" w14:textId="58EB7E55" w:rsidR="00193BF2" w:rsidRDefault="00193BF2">
      <w:pPr>
        <w:rPr>
          <w:rFonts w:ascii="Times New Roman" w:hAnsi="Times New Roman" w:cs="Times New Roman"/>
          <w:sz w:val="16"/>
          <w:szCs w:val="16"/>
        </w:rPr>
      </w:pPr>
    </w:p>
    <w:p w14:paraId="5D5A6DA6" w14:textId="712D7349" w:rsidR="00193BF2" w:rsidRDefault="00193BF2">
      <w:pPr>
        <w:rPr>
          <w:rFonts w:ascii="Times New Roman" w:hAnsi="Times New Roman" w:cs="Times New Roman"/>
          <w:sz w:val="16"/>
          <w:szCs w:val="16"/>
        </w:rPr>
      </w:pPr>
    </w:p>
    <w:p w14:paraId="77ACACA1" w14:textId="36679918" w:rsidR="00193BF2" w:rsidRDefault="00193BF2">
      <w:pPr>
        <w:rPr>
          <w:rFonts w:ascii="Times New Roman" w:hAnsi="Times New Roman" w:cs="Times New Roman"/>
          <w:sz w:val="16"/>
          <w:szCs w:val="16"/>
        </w:rPr>
      </w:pPr>
    </w:p>
    <w:p w14:paraId="3F690A41" w14:textId="3BBB45F7" w:rsidR="00193BF2" w:rsidRDefault="00193BF2">
      <w:pPr>
        <w:rPr>
          <w:rFonts w:ascii="Times New Roman" w:hAnsi="Times New Roman" w:cs="Times New Roman"/>
          <w:sz w:val="16"/>
          <w:szCs w:val="16"/>
        </w:rPr>
      </w:pPr>
    </w:p>
    <w:p w14:paraId="1A77F338" w14:textId="06BA60B2" w:rsidR="00193BF2" w:rsidRDefault="00193BF2">
      <w:pPr>
        <w:rPr>
          <w:rFonts w:ascii="Times New Roman" w:hAnsi="Times New Roman" w:cs="Times New Roman"/>
          <w:sz w:val="16"/>
          <w:szCs w:val="16"/>
        </w:rPr>
      </w:pPr>
    </w:p>
    <w:p w14:paraId="371C4CBB" w14:textId="53B86106" w:rsidR="00193BF2" w:rsidRDefault="00193BF2">
      <w:pPr>
        <w:rPr>
          <w:rFonts w:ascii="Times New Roman" w:hAnsi="Times New Roman" w:cs="Times New Roman"/>
          <w:sz w:val="16"/>
          <w:szCs w:val="16"/>
        </w:rPr>
      </w:pPr>
    </w:p>
    <w:p w14:paraId="636EFAC5" w14:textId="33973E5E" w:rsidR="00193BF2" w:rsidRDefault="00193BF2">
      <w:pPr>
        <w:rPr>
          <w:rFonts w:ascii="Times New Roman" w:hAnsi="Times New Roman" w:cs="Times New Roman"/>
          <w:sz w:val="16"/>
          <w:szCs w:val="16"/>
        </w:rPr>
      </w:pPr>
    </w:p>
    <w:p w14:paraId="4C407E14" w14:textId="6131AE9D" w:rsidR="00193BF2" w:rsidRDefault="00193BF2">
      <w:pPr>
        <w:rPr>
          <w:rFonts w:ascii="Times New Roman" w:hAnsi="Times New Roman" w:cs="Times New Roman"/>
          <w:sz w:val="16"/>
          <w:szCs w:val="16"/>
        </w:rPr>
      </w:pPr>
    </w:p>
    <w:p w14:paraId="4A04A5B6" w14:textId="2F560771" w:rsidR="00193BF2" w:rsidRDefault="00193BF2">
      <w:pPr>
        <w:rPr>
          <w:rFonts w:ascii="Times New Roman" w:hAnsi="Times New Roman" w:cs="Times New Roman"/>
          <w:sz w:val="16"/>
          <w:szCs w:val="16"/>
        </w:rPr>
      </w:pPr>
    </w:p>
    <w:p w14:paraId="1268491A" w14:textId="45C9361F" w:rsidR="00193BF2" w:rsidRDefault="00193BF2">
      <w:pPr>
        <w:rPr>
          <w:rFonts w:ascii="Times New Roman" w:hAnsi="Times New Roman" w:cs="Times New Roman"/>
          <w:sz w:val="16"/>
          <w:szCs w:val="16"/>
        </w:rPr>
      </w:pPr>
    </w:p>
    <w:p w14:paraId="3075CA4C" w14:textId="077DE6E2" w:rsidR="00193BF2" w:rsidRDefault="00193BF2" w:rsidP="00193BF2">
      <w:pPr>
        <w:widowControl/>
        <w:autoSpaceDE/>
        <w:autoSpaceDN/>
        <w:adjustRightInd/>
        <w:spacing w:after="200"/>
        <w:jc w:val="center"/>
        <w:rPr>
          <w:rFonts w:ascii="Arial" w:eastAsia="Times New Roman" w:hAnsi="Arial" w:cs="Arial"/>
          <w:color w:val="000000"/>
          <w:sz w:val="36"/>
          <w:szCs w:val="36"/>
        </w:rPr>
      </w:pPr>
      <w:r w:rsidRPr="00193BF2">
        <w:rPr>
          <w:rFonts w:ascii="Arial" w:eastAsia="Times New Roman" w:hAnsi="Arial" w:cs="Arial"/>
          <w:b/>
          <w:bCs/>
          <w:color w:val="000000"/>
          <w:sz w:val="36"/>
          <w:szCs w:val="36"/>
        </w:rPr>
        <w:t>REQUEST FOR QUALIFICATIONS (RFQ)</w:t>
      </w:r>
      <w:r w:rsidRPr="00193BF2">
        <w:rPr>
          <w:rFonts w:ascii="Arial" w:eastAsia="Times New Roman" w:hAnsi="Arial" w:cs="Arial"/>
          <w:color w:val="000000"/>
          <w:sz w:val="36"/>
          <w:szCs w:val="36"/>
        </w:rPr>
        <w:br/>
      </w:r>
      <w:r w:rsidRPr="00193BF2">
        <w:rPr>
          <w:rFonts w:ascii="Arial" w:eastAsia="Times New Roman" w:hAnsi="Arial" w:cs="Arial"/>
          <w:b/>
          <w:bCs/>
          <w:color w:val="000000"/>
          <w:sz w:val="36"/>
          <w:szCs w:val="36"/>
        </w:rPr>
        <w:t>PROFESSIONAL ENGINEERING SERVICES</w:t>
      </w:r>
      <w:r w:rsidRPr="00193BF2">
        <w:rPr>
          <w:rFonts w:ascii="Arial" w:eastAsia="Times New Roman" w:hAnsi="Arial" w:cs="Arial"/>
          <w:color w:val="000000"/>
          <w:sz w:val="36"/>
          <w:szCs w:val="36"/>
        </w:rPr>
        <w:br/>
      </w:r>
      <w:r w:rsidRPr="00193BF2">
        <w:rPr>
          <w:rFonts w:ascii="Arial" w:eastAsia="Times New Roman" w:hAnsi="Arial" w:cs="Arial"/>
          <w:b/>
          <w:bCs/>
          <w:color w:val="000000"/>
          <w:sz w:val="36"/>
          <w:szCs w:val="36"/>
        </w:rPr>
        <w:t>LEACHATE TREATMENT / PRETREATMENT PLANT</w:t>
      </w:r>
      <w:r w:rsidRPr="00193BF2">
        <w:rPr>
          <w:rFonts w:ascii="Arial" w:eastAsia="Times New Roman" w:hAnsi="Arial" w:cs="Arial"/>
          <w:color w:val="000000"/>
          <w:sz w:val="36"/>
          <w:szCs w:val="36"/>
        </w:rPr>
        <w:br/>
        <w:t>Qualifications-Based Selection for an Anticipated CWSRF Project</w:t>
      </w:r>
    </w:p>
    <w:p w14:paraId="040F3084"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p>
    <w:p w14:paraId="31DEA31F"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b/>
          <w:bCs/>
          <w:color w:val="000000"/>
          <w:sz w:val="28"/>
          <w:szCs w:val="28"/>
        </w:rPr>
        <w:t>RFQ No. 369</w:t>
      </w:r>
    </w:p>
    <w:p w14:paraId="4524AA1D"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p>
    <w:p w14:paraId="2A9EE9D0"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b/>
          <w:bCs/>
          <w:color w:val="000000"/>
          <w:sz w:val="28"/>
          <w:szCs w:val="28"/>
        </w:rPr>
        <w:t>City of Riverview, Michigan</w:t>
      </w:r>
    </w:p>
    <w:p w14:paraId="2D7C8AC9"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b/>
          <w:bCs/>
          <w:color w:val="000000"/>
          <w:sz w:val="28"/>
          <w:szCs w:val="28"/>
        </w:rPr>
        <w:t>Riverview Land Preserve</w:t>
      </w:r>
    </w:p>
    <w:p w14:paraId="1DE4F9AB"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p>
    <w:p w14:paraId="744AD4E2"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color w:val="000000"/>
          <w:sz w:val="28"/>
          <w:szCs w:val="28"/>
        </w:rPr>
        <w:t>Issue Date: October 8, 2026</w:t>
      </w:r>
    </w:p>
    <w:p w14:paraId="75D5D20B"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color w:val="000000"/>
          <w:sz w:val="28"/>
          <w:szCs w:val="28"/>
        </w:rPr>
        <w:t>Submittal Due Date: October 22, 2026, at 2:00 p.m. Eastern Time</w:t>
      </w:r>
    </w:p>
    <w:p w14:paraId="26E7D839" w14:textId="55C4E535" w:rsidR="00193BF2" w:rsidRDefault="00193BF2" w:rsidP="00193BF2">
      <w:pPr>
        <w:widowControl/>
        <w:autoSpaceDE/>
        <w:autoSpaceDN/>
        <w:adjustRightInd/>
        <w:rPr>
          <w:rFonts w:ascii="Times New Roman" w:eastAsia="Times New Roman" w:hAnsi="Times New Roman" w:cs="Times New Roman"/>
          <w:sz w:val="24"/>
          <w:szCs w:val="24"/>
        </w:rPr>
      </w:pPr>
    </w:p>
    <w:p w14:paraId="7D9A175D"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p>
    <w:p w14:paraId="275ECFA9"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b/>
          <w:bCs/>
          <w:color w:val="000000"/>
          <w:sz w:val="28"/>
          <w:szCs w:val="28"/>
        </w:rPr>
        <w:t>OWNER</w:t>
      </w:r>
    </w:p>
    <w:p w14:paraId="7B514EC6"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b/>
          <w:bCs/>
          <w:color w:val="000000"/>
          <w:sz w:val="28"/>
          <w:szCs w:val="28"/>
        </w:rPr>
        <w:t>City of Riverview</w:t>
      </w:r>
    </w:p>
    <w:p w14:paraId="7947ED99"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color w:val="000000"/>
          <w:sz w:val="28"/>
          <w:szCs w:val="28"/>
        </w:rPr>
        <w:t>Riverview Land Preserve</w:t>
      </w:r>
    </w:p>
    <w:p w14:paraId="57730788"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color w:val="000000"/>
          <w:sz w:val="28"/>
          <w:szCs w:val="28"/>
        </w:rPr>
        <w:t xml:space="preserve">Ann </w:t>
      </w:r>
      <w:proofErr w:type="spellStart"/>
      <w:r w:rsidRPr="00193BF2">
        <w:rPr>
          <w:rFonts w:ascii="Arial" w:eastAsia="Times New Roman" w:hAnsi="Arial" w:cs="Arial"/>
          <w:color w:val="000000"/>
          <w:sz w:val="28"/>
          <w:szCs w:val="28"/>
        </w:rPr>
        <w:t>Darzniek</w:t>
      </w:r>
      <w:proofErr w:type="spellEnd"/>
      <w:r w:rsidRPr="00193BF2">
        <w:rPr>
          <w:rFonts w:ascii="Arial" w:eastAsia="Times New Roman" w:hAnsi="Arial" w:cs="Arial"/>
          <w:color w:val="000000"/>
          <w:sz w:val="28"/>
          <w:szCs w:val="28"/>
        </w:rPr>
        <w:t xml:space="preserve"> / Finance</w:t>
      </w:r>
    </w:p>
    <w:p w14:paraId="72F4DD78"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color w:val="000000"/>
          <w:sz w:val="28"/>
          <w:szCs w:val="28"/>
        </w:rPr>
        <w:t>14100 Civic Park Drive</w:t>
      </w:r>
    </w:p>
    <w:p w14:paraId="36E14878"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color w:val="000000"/>
          <w:sz w:val="28"/>
          <w:szCs w:val="28"/>
        </w:rPr>
        <w:t>734-785-7348 | adarzniek@cityofriverview.com</w:t>
      </w:r>
    </w:p>
    <w:p w14:paraId="45F46345" w14:textId="1B7F4752" w:rsidR="00193BF2" w:rsidRDefault="00193BF2">
      <w:pPr>
        <w:rPr>
          <w:rFonts w:ascii="Times New Roman" w:hAnsi="Times New Roman" w:cs="Times New Roman"/>
          <w:sz w:val="16"/>
          <w:szCs w:val="16"/>
        </w:rPr>
      </w:pPr>
    </w:p>
    <w:p w14:paraId="7CDFC411" w14:textId="2F71B19E" w:rsidR="00193BF2" w:rsidRDefault="00193BF2">
      <w:pPr>
        <w:rPr>
          <w:rFonts w:ascii="Times New Roman" w:hAnsi="Times New Roman" w:cs="Times New Roman"/>
          <w:sz w:val="16"/>
          <w:szCs w:val="16"/>
        </w:rPr>
      </w:pPr>
    </w:p>
    <w:p w14:paraId="37B7D48A" w14:textId="22617951" w:rsidR="00193BF2" w:rsidRDefault="00193BF2">
      <w:pPr>
        <w:rPr>
          <w:rFonts w:ascii="Times New Roman" w:hAnsi="Times New Roman" w:cs="Times New Roman"/>
          <w:sz w:val="16"/>
          <w:szCs w:val="16"/>
        </w:rPr>
      </w:pPr>
    </w:p>
    <w:p w14:paraId="1077E156" w14:textId="620C499A" w:rsidR="00193BF2" w:rsidRDefault="00193BF2">
      <w:pPr>
        <w:rPr>
          <w:rFonts w:ascii="Times New Roman" w:hAnsi="Times New Roman" w:cs="Times New Roman"/>
          <w:sz w:val="16"/>
          <w:szCs w:val="16"/>
        </w:rPr>
      </w:pPr>
    </w:p>
    <w:p w14:paraId="0C707CFA" w14:textId="5277491A" w:rsidR="00193BF2" w:rsidRDefault="00193BF2">
      <w:pPr>
        <w:rPr>
          <w:rFonts w:ascii="Times New Roman" w:hAnsi="Times New Roman" w:cs="Times New Roman"/>
          <w:sz w:val="16"/>
          <w:szCs w:val="16"/>
        </w:rPr>
      </w:pPr>
    </w:p>
    <w:p w14:paraId="453C52D2" w14:textId="36421D1A" w:rsidR="00193BF2" w:rsidRDefault="00193BF2">
      <w:pPr>
        <w:rPr>
          <w:rFonts w:ascii="Times New Roman" w:hAnsi="Times New Roman" w:cs="Times New Roman"/>
          <w:sz w:val="16"/>
          <w:szCs w:val="16"/>
        </w:rPr>
      </w:pPr>
    </w:p>
    <w:p w14:paraId="21634DFB" w14:textId="79B3605C" w:rsidR="00193BF2" w:rsidRDefault="00193BF2">
      <w:pPr>
        <w:rPr>
          <w:rFonts w:ascii="Times New Roman" w:hAnsi="Times New Roman" w:cs="Times New Roman"/>
          <w:sz w:val="16"/>
          <w:szCs w:val="16"/>
        </w:rPr>
      </w:pPr>
    </w:p>
    <w:p w14:paraId="7184A2E1" w14:textId="08697C84" w:rsidR="00193BF2" w:rsidRDefault="00193BF2">
      <w:pPr>
        <w:rPr>
          <w:rFonts w:ascii="Times New Roman" w:hAnsi="Times New Roman" w:cs="Times New Roman"/>
          <w:sz w:val="16"/>
          <w:szCs w:val="16"/>
        </w:rPr>
      </w:pPr>
    </w:p>
    <w:p w14:paraId="51DA8149" w14:textId="469EA33D" w:rsidR="00193BF2" w:rsidRDefault="00193BF2">
      <w:pPr>
        <w:rPr>
          <w:rFonts w:ascii="Times New Roman" w:hAnsi="Times New Roman" w:cs="Times New Roman"/>
          <w:sz w:val="16"/>
          <w:szCs w:val="16"/>
        </w:rPr>
      </w:pPr>
    </w:p>
    <w:p w14:paraId="4EE92D35" w14:textId="6278201F" w:rsidR="00193BF2" w:rsidRDefault="00193BF2">
      <w:pPr>
        <w:rPr>
          <w:rFonts w:ascii="Times New Roman" w:hAnsi="Times New Roman" w:cs="Times New Roman"/>
          <w:sz w:val="16"/>
          <w:szCs w:val="16"/>
        </w:rPr>
      </w:pPr>
    </w:p>
    <w:p w14:paraId="3575253F" w14:textId="6A22AF83" w:rsidR="00193BF2" w:rsidRDefault="00193BF2">
      <w:pPr>
        <w:rPr>
          <w:rFonts w:ascii="Times New Roman" w:hAnsi="Times New Roman" w:cs="Times New Roman"/>
          <w:sz w:val="16"/>
          <w:szCs w:val="16"/>
        </w:rPr>
      </w:pPr>
    </w:p>
    <w:p w14:paraId="4FB41552" w14:textId="4AA2D7BC" w:rsidR="00193BF2" w:rsidRDefault="00193BF2">
      <w:pPr>
        <w:rPr>
          <w:rFonts w:ascii="Times New Roman" w:hAnsi="Times New Roman" w:cs="Times New Roman"/>
          <w:sz w:val="16"/>
          <w:szCs w:val="16"/>
        </w:rPr>
      </w:pPr>
    </w:p>
    <w:p w14:paraId="643B252E" w14:textId="4C0E4667" w:rsidR="00193BF2" w:rsidRDefault="00193BF2">
      <w:pPr>
        <w:rPr>
          <w:rFonts w:ascii="Times New Roman" w:hAnsi="Times New Roman" w:cs="Times New Roman"/>
          <w:sz w:val="16"/>
          <w:szCs w:val="16"/>
        </w:rPr>
      </w:pPr>
    </w:p>
    <w:p w14:paraId="5AAFBE73" w14:textId="232A243C" w:rsidR="00193BF2" w:rsidRDefault="00193BF2">
      <w:pPr>
        <w:rPr>
          <w:rFonts w:ascii="Times New Roman" w:hAnsi="Times New Roman" w:cs="Times New Roman"/>
          <w:sz w:val="16"/>
          <w:szCs w:val="16"/>
        </w:rPr>
      </w:pPr>
    </w:p>
    <w:p w14:paraId="22BCDF33" w14:textId="42CB735B" w:rsidR="00193BF2" w:rsidRDefault="00193BF2">
      <w:pPr>
        <w:rPr>
          <w:rFonts w:ascii="Times New Roman" w:hAnsi="Times New Roman" w:cs="Times New Roman"/>
          <w:sz w:val="16"/>
          <w:szCs w:val="16"/>
        </w:rPr>
      </w:pPr>
    </w:p>
    <w:p w14:paraId="0FF4E187" w14:textId="407CAD8B" w:rsidR="00193BF2" w:rsidRDefault="00193BF2">
      <w:pPr>
        <w:rPr>
          <w:rFonts w:ascii="Times New Roman" w:hAnsi="Times New Roman" w:cs="Times New Roman"/>
          <w:sz w:val="16"/>
          <w:szCs w:val="16"/>
        </w:rPr>
      </w:pPr>
    </w:p>
    <w:p w14:paraId="7E2C11FD"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b/>
          <w:bCs/>
          <w:color w:val="000000"/>
          <w:sz w:val="24"/>
          <w:szCs w:val="24"/>
        </w:rPr>
        <w:lastRenderedPageBreak/>
        <w:t>RFQ No. 369</w:t>
      </w:r>
    </w:p>
    <w:p w14:paraId="518CBB36"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b/>
          <w:bCs/>
          <w:color w:val="000000"/>
          <w:sz w:val="32"/>
          <w:szCs w:val="32"/>
        </w:rPr>
        <w:t>NOTICE TO RESPONDENTS</w:t>
      </w:r>
    </w:p>
    <w:p w14:paraId="1EF6F3F1"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b/>
          <w:bCs/>
          <w:color w:val="000000"/>
          <w:sz w:val="24"/>
          <w:szCs w:val="24"/>
        </w:rPr>
        <w:t>To Whom It May Concern:</w:t>
      </w:r>
    </w:p>
    <w:p w14:paraId="02F9188E"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Notice is hereby given that the City of Riverview, Michigan, owns and operates the Riverview Land Preserve, a Type II municipal solid waste landfill facility, is soliciting statements of qualifications from qualified engineering firms authorized to do business in the State of Michigan. Services include planning, design, permitting, procurement support, construction administration, commissioning, and related project management for a proposed on-site leachate treatment / pretreatment plant anticipated to receive Clean Water State Revolving Fund (CWSRF) financing.</w:t>
      </w:r>
    </w:p>
    <w:p w14:paraId="292FB550" w14:textId="77777777" w:rsidR="00193BF2" w:rsidRPr="00193BF2" w:rsidRDefault="00193BF2" w:rsidP="00193BF2">
      <w:pPr>
        <w:widowControl/>
        <w:autoSpaceDE/>
        <w:autoSpaceDN/>
        <w:adjustRightInd/>
        <w:spacing w:before="120" w:after="40"/>
        <w:outlineLvl w:val="0"/>
        <w:rPr>
          <w:rFonts w:ascii="Times New Roman" w:eastAsia="Times New Roman" w:hAnsi="Times New Roman" w:cs="Times New Roman"/>
          <w:b/>
          <w:bCs/>
          <w:kern w:val="36"/>
          <w:sz w:val="48"/>
          <w:szCs w:val="48"/>
        </w:rPr>
      </w:pPr>
      <w:r w:rsidRPr="00193BF2">
        <w:rPr>
          <w:rFonts w:ascii="Arial" w:eastAsia="Times New Roman" w:hAnsi="Arial" w:cs="Arial"/>
          <w:b/>
          <w:bCs/>
          <w:color w:val="366091"/>
          <w:kern w:val="36"/>
          <w:sz w:val="28"/>
          <w:szCs w:val="28"/>
        </w:rPr>
        <w:t>Purpose of this Request for Qualifications</w:t>
      </w:r>
    </w:p>
    <w:p w14:paraId="264B7A9C"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The purpose of this RFQ is to identify and select a qualified professional engineering firm (the “Engineer”) with demonstrated experience in landfill leachate treatment, PFAS and other emerging contaminants, wastewater treatment systems, permitting, funding support, equipment procurement, construction administration, and commissioning.</w:t>
      </w:r>
    </w:p>
    <w:p w14:paraId="38AB7429"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The selected Engineer will be expected to provide the professional services necessary to advance the project from planning through final design, permitting, construction, startup, commissioning, and training, as authorized by the City.</w:t>
      </w:r>
    </w:p>
    <w:p w14:paraId="2494194B" w14:textId="77777777" w:rsidR="00193BF2" w:rsidRPr="00193BF2" w:rsidRDefault="00193BF2" w:rsidP="00193BF2">
      <w:pPr>
        <w:widowControl/>
        <w:autoSpaceDE/>
        <w:autoSpaceDN/>
        <w:adjustRightInd/>
        <w:spacing w:before="120" w:after="40"/>
        <w:outlineLvl w:val="0"/>
        <w:rPr>
          <w:rFonts w:ascii="Times New Roman" w:eastAsia="Times New Roman" w:hAnsi="Times New Roman" w:cs="Times New Roman"/>
          <w:b/>
          <w:bCs/>
          <w:kern w:val="36"/>
          <w:sz w:val="48"/>
          <w:szCs w:val="48"/>
        </w:rPr>
      </w:pPr>
      <w:r w:rsidRPr="00193BF2">
        <w:rPr>
          <w:rFonts w:ascii="Arial" w:eastAsia="Times New Roman" w:hAnsi="Arial" w:cs="Arial"/>
          <w:b/>
          <w:bCs/>
          <w:color w:val="366091"/>
          <w:kern w:val="36"/>
          <w:sz w:val="28"/>
          <w:szCs w:val="28"/>
        </w:rPr>
        <w:t>Public Advertisement</w:t>
      </w:r>
    </w:p>
    <w:p w14:paraId="609B2843"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 xml:space="preserve">This RFQ will be publicly advertised on </w:t>
      </w:r>
      <w:proofErr w:type="spellStart"/>
      <w:r w:rsidRPr="00193BF2">
        <w:rPr>
          <w:rFonts w:ascii="Arial" w:eastAsia="Times New Roman" w:hAnsi="Arial" w:cs="Arial"/>
          <w:color w:val="000000"/>
          <w:sz w:val="24"/>
          <w:szCs w:val="24"/>
        </w:rPr>
        <w:t>BidNet</w:t>
      </w:r>
      <w:proofErr w:type="spellEnd"/>
      <w:r w:rsidRPr="00193BF2">
        <w:rPr>
          <w:rFonts w:ascii="Arial" w:eastAsia="Times New Roman" w:hAnsi="Arial" w:cs="Arial"/>
          <w:color w:val="000000"/>
          <w:sz w:val="24"/>
          <w:szCs w:val="24"/>
        </w:rPr>
        <w:t xml:space="preserve"> Direct and the City of Riverview website. The City may also directly notify qualified firms of the solicitation.</w:t>
      </w:r>
    </w:p>
    <w:p w14:paraId="3B648043" w14:textId="77777777" w:rsidR="00193BF2" w:rsidRPr="00193BF2" w:rsidRDefault="00193BF2" w:rsidP="00193BF2">
      <w:pPr>
        <w:widowControl/>
        <w:autoSpaceDE/>
        <w:autoSpaceDN/>
        <w:adjustRightInd/>
        <w:spacing w:before="120" w:after="40"/>
        <w:outlineLvl w:val="0"/>
        <w:rPr>
          <w:rFonts w:ascii="Times New Roman" w:eastAsia="Times New Roman" w:hAnsi="Times New Roman" w:cs="Times New Roman"/>
          <w:b/>
          <w:bCs/>
          <w:kern w:val="36"/>
          <w:sz w:val="48"/>
          <w:szCs w:val="48"/>
        </w:rPr>
      </w:pPr>
      <w:r w:rsidRPr="00193BF2">
        <w:rPr>
          <w:rFonts w:ascii="Arial" w:eastAsia="Times New Roman" w:hAnsi="Arial" w:cs="Arial"/>
          <w:b/>
          <w:bCs/>
          <w:color w:val="366091"/>
          <w:kern w:val="36"/>
          <w:sz w:val="28"/>
          <w:szCs w:val="28"/>
        </w:rPr>
        <w:t>Critical Date</w:t>
      </w:r>
    </w:p>
    <w:tbl>
      <w:tblPr>
        <w:tblW w:w="0" w:type="auto"/>
        <w:jc w:val="center"/>
        <w:tblCellMar>
          <w:top w:w="15" w:type="dxa"/>
          <w:left w:w="15" w:type="dxa"/>
          <w:bottom w:w="15" w:type="dxa"/>
          <w:right w:w="15" w:type="dxa"/>
        </w:tblCellMar>
        <w:tblLook w:val="04A0" w:firstRow="1" w:lastRow="0" w:firstColumn="1" w:lastColumn="0" w:noHBand="0" w:noVBand="1"/>
      </w:tblPr>
      <w:tblGrid>
        <w:gridCol w:w="4636"/>
        <w:gridCol w:w="4714"/>
      </w:tblGrid>
      <w:tr w:rsidR="00193BF2" w:rsidRPr="00193BF2" w14:paraId="39753ED7" w14:textId="77777777" w:rsidTr="00193BF2">
        <w:trPr>
          <w:trHeight w:val="250"/>
          <w:jc w:val="center"/>
        </w:trPr>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9994FBA"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r w:rsidRPr="00193BF2">
              <w:rPr>
                <w:rFonts w:ascii="Arial" w:eastAsia="Times New Roman" w:hAnsi="Arial" w:cs="Arial"/>
                <w:color w:val="000000"/>
                <w:sz w:val="24"/>
                <w:szCs w:val="24"/>
              </w:rPr>
              <w:t>Milestone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9944DB1"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r w:rsidRPr="00193BF2">
              <w:rPr>
                <w:rFonts w:ascii="Arial" w:eastAsia="Times New Roman" w:hAnsi="Arial" w:cs="Arial"/>
                <w:color w:val="000000"/>
                <w:sz w:val="24"/>
                <w:szCs w:val="24"/>
              </w:rPr>
              <w:t>Date / Time</w:t>
            </w:r>
          </w:p>
        </w:tc>
      </w:tr>
      <w:tr w:rsidR="00193BF2" w:rsidRPr="00193BF2" w14:paraId="46262222" w14:textId="77777777" w:rsidTr="00193BF2">
        <w:trPr>
          <w:trHeight w:val="25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89924"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r w:rsidRPr="00193BF2">
              <w:rPr>
                <w:rFonts w:ascii="Arial" w:eastAsia="Times New Roman" w:hAnsi="Arial" w:cs="Arial"/>
                <w:color w:val="000000"/>
                <w:sz w:val="24"/>
                <w:szCs w:val="24"/>
              </w:rPr>
              <w:t>Questions Due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17EE85"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r w:rsidRPr="00193BF2">
              <w:rPr>
                <w:rFonts w:ascii="Arial" w:eastAsia="Times New Roman" w:hAnsi="Arial" w:cs="Arial"/>
                <w:color w:val="000000"/>
                <w:sz w:val="24"/>
                <w:szCs w:val="24"/>
              </w:rPr>
              <w:t>October 14, 2026, at 2:00 p.m. Eastern Time</w:t>
            </w:r>
          </w:p>
        </w:tc>
      </w:tr>
      <w:tr w:rsidR="00193BF2" w:rsidRPr="00193BF2" w14:paraId="5EF6868C" w14:textId="77777777" w:rsidTr="00193BF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84692"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r w:rsidRPr="00193BF2">
              <w:rPr>
                <w:rFonts w:ascii="Arial" w:eastAsia="Times New Roman" w:hAnsi="Arial" w:cs="Arial"/>
                <w:color w:val="000000"/>
                <w:sz w:val="24"/>
                <w:szCs w:val="24"/>
              </w:rPr>
              <w:t>Written Responses / Addendum Anticipated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82F2C"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r w:rsidRPr="00193BF2">
              <w:rPr>
                <w:rFonts w:ascii="Arial" w:eastAsia="Times New Roman" w:hAnsi="Arial" w:cs="Arial"/>
                <w:color w:val="000000"/>
                <w:sz w:val="24"/>
                <w:szCs w:val="24"/>
              </w:rPr>
              <w:t>October 16, 2026</w:t>
            </w:r>
          </w:p>
        </w:tc>
      </w:tr>
      <w:tr w:rsidR="00193BF2" w:rsidRPr="00193BF2" w14:paraId="7286E062" w14:textId="77777777" w:rsidTr="00193BF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4815A"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r w:rsidRPr="00193BF2">
              <w:rPr>
                <w:rFonts w:ascii="Arial" w:eastAsia="Times New Roman" w:hAnsi="Arial" w:cs="Arial"/>
                <w:color w:val="000000"/>
                <w:sz w:val="24"/>
                <w:szCs w:val="24"/>
              </w:rPr>
              <w:t>RFQ Submittals Due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32108"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r w:rsidRPr="00193BF2">
              <w:rPr>
                <w:rFonts w:ascii="Arial" w:eastAsia="Times New Roman" w:hAnsi="Arial" w:cs="Arial"/>
                <w:color w:val="000000"/>
                <w:sz w:val="24"/>
                <w:szCs w:val="24"/>
              </w:rPr>
              <w:t>October 22, 2026, at 2:00 p.m. Eastern Time</w:t>
            </w:r>
          </w:p>
        </w:tc>
      </w:tr>
    </w:tbl>
    <w:p w14:paraId="3B5AFD72" w14:textId="77777777" w:rsidR="00193BF2" w:rsidRPr="00193BF2" w:rsidRDefault="00193BF2" w:rsidP="00193BF2">
      <w:pPr>
        <w:widowControl/>
        <w:autoSpaceDE/>
        <w:autoSpaceDN/>
        <w:adjustRightInd/>
        <w:spacing w:before="120" w:after="40"/>
        <w:outlineLvl w:val="0"/>
        <w:rPr>
          <w:rFonts w:ascii="Times New Roman" w:eastAsia="Times New Roman" w:hAnsi="Times New Roman" w:cs="Times New Roman"/>
          <w:b/>
          <w:bCs/>
          <w:kern w:val="36"/>
          <w:sz w:val="48"/>
          <w:szCs w:val="48"/>
        </w:rPr>
      </w:pPr>
      <w:r w:rsidRPr="00193BF2">
        <w:rPr>
          <w:rFonts w:ascii="Arial" w:eastAsia="Times New Roman" w:hAnsi="Arial" w:cs="Arial"/>
          <w:b/>
          <w:bCs/>
          <w:color w:val="366091"/>
          <w:kern w:val="36"/>
          <w:sz w:val="28"/>
          <w:szCs w:val="28"/>
        </w:rPr>
        <w:t>Submittal Requirements</w:t>
      </w:r>
    </w:p>
    <w:p w14:paraId="2CB9E358"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Submit completed qualifications in the format and manner specified below:</w:t>
      </w:r>
    </w:p>
    <w:p w14:paraId="72537424" w14:textId="77777777" w:rsidR="00193BF2" w:rsidRPr="00193BF2" w:rsidRDefault="00193BF2" w:rsidP="00193BF2">
      <w:pPr>
        <w:widowControl/>
        <w:numPr>
          <w:ilvl w:val="0"/>
          <w:numId w:val="3"/>
        </w:numPr>
        <w:autoSpaceDE/>
        <w:autoSpaceDN/>
        <w:adjustRightInd/>
        <w:ind w:left="360"/>
        <w:textAlignment w:val="baseline"/>
        <w:rPr>
          <w:rFonts w:ascii="Arial" w:eastAsia="Times New Roman" w:hAnsi="Arial" w:cs="Arial"/>
          <w:color w:val="000000"/>
          <w:sz w:val="24"/>
          <w:szCs w:val="24"/>
        </w:rPr>
      </w:pPr>
      <w:r w:rsidRPr="00193BF2">
        <w:rPr>
          <w:rFonts w:ascii="Arial" w:eastAsia="Times New Roman" w:hAnsi="Arial" w:cs="Arial"/>
          <w:color w:val="000000"/>
          <w:sz w:val="24"/>
          <w:szCs w:val="24"/>
        </w:rPr>
        <w:t xml:space="preserve">Electronic submittal to: Ann </w:t>
      </w:r>
      <w:proofErr w:type="spellStart"/>
      <w:r w:rsidRPr="00193BF2">
        <w:rPr>
          <w:rFonts w:ascii="Arial" w:eastAsia="Times New Roman" w:hAnsi="Arial" w:cs="Arial"/>
          <w:color w:val="000000"/>
          <w:sz w:val="24"/>
          <w:szCs w:val="24"/>
        </w:rPr>
        <w:t>Darzniek</w:t>
      </w:r>
      <w:proofErr w:type="spellEnd"/>
      <w:r w:rsidRPr="00193BF2">
        <w:rPr>
          <w:rFonts w:ascii="Arial" w:eastAsia="Times New Roman" w:hAnsi="Arial" w:cs="Arial"/>
          <w:color w:val="000000"/>
          <w:sz w:val="24"/>
          <w:szCs w:val="24"/>
        </w:rPr>
        <w:t xml:space="preserve"> at adarzniek@cityofriverview.com. Submittals must be received no later than October 22, 2026, at 2:00 p.m. Eastern Time. Respondents are responsible for confirming receipt.</w:t>
      </w:r>
    </w:p>
    <w:p w14:paraId="069B8CBB" w14:textId="77777777" w:rsidR="00193BF2" w:rsidRPr="00193BF2" w:rsidRDefault="00193BF2" w:rsidP="00193BF2">
      <w:pPr>
        <w:widowControl/>
        <w:numPr>
          <w:ilvl w:val="0"/>
          <w:numId w:val="3"/>
        </w:numPr>
        <w:autoSpaceDE/>
        <w:autoSpaceDN/>
        <w:adjustRightInd/>
        <w:ind w:left="360"/>
        <w:textAlignment w:val="baseline"/>
        <w:rPr>
          <w:rFonts w:ascii="Arial" w:eastAsia="Times New Roman" w:hAnsi="Arial" w:cs="Arial"/>
          <w:color w:val="000000"/>
          <w:sz w:val="24"/>
          <w:szCs w:val="24"/>
        </w:rPr>
      </w:pPr>
      <w:r w:rsidRPr="00193BF2">
        <w:rPr>
          <w:rFonts w:ascii="Arial" w:eastAsia="Times New Roman" w:hAnsi="Arial" w:cs="Arial"/>
          <w:color w:val="000000"/>
          <w:sz w:val="24"/>
          <w:szCs w:val="24"/>
        </w:rPr>
        <w:t>Clearly Marked Subject line: “RFQ No. 369 – City of Riverview – Riverview Land Preserve Leachate Treatment/Pretreatment Plant Professional Engineering Services”</w:t>
      </w:r>
    </w:p>
    <w:p w14:paraId="0A1A7B80" w14:textId="18729AF5" w:rsidR="00193BF2" w:rsidRDefault="00193BF2">
      <w:pPr>
        <w:rPr>
          <w:rFonts w:ascii="Times New Roman" w:hAnsi="Times New Roman" w:cs="Times New Roman"/>
          <w:sz w:val="16"/>
          <w:szCs w:val="16"/>
        </w:rPr>
      </w:pPr>
    </w:p>
    <w:p w14:paraId="7FAF653E" w14:textId="06CBFD3A" w:rsidR="00193BF2" w:rsidRDefault="00193BF2">
      <w:pPr>
        <w:rPr>
          <w:rFonts w:ascii="Times New Roman" w:hAnsi="Times New Roman" w:cs="Times New Roman"/>
          <w:sz w:val="16"/>
          <w:szCs w:val="16"/>
        </w:rPr>
      </w:pPr>
    </w:p>
    <w:p w14:paraId="5ABE5DBB" w14:textId="541EA999" w:rsidR="00193BF2" w:rsidRDefault="00193BF2">
      <w:pPr>
        <w:rPr>
          <w:rFonts w:ascii="Times New Roman" w:hAnsi="Times New Roman" w:cs="Times New Roman"/>
          <w:sz w:val="16"/>
          <w:szCs w:val="16"/>
        </w:rPr>
      </w:pPr>
    </w:p>
    <w:p w14:paraId="79E378AC" w14:textId="77777777" w:rsidR="00193BF2" w:rsidRPr="00193BF2" w:rsidRDefault="00193BF2" w:rsidP="00193BF2">
      <w:pPr>
        <w:widowControl/>
        <w:numPr>
          <w:ilvl w:val="0"/>
          <w:numId w:val="4"/>
        </w:numPr>
        <w:autoSpaceDE/>
        <w:autoSpaceDN/>
        <w:adjustRightInd/>
        <w:ind w:left="360"/>
        <w:textAlignment w:val="baseline"/>
        <w:rPr>
          <w:rFonts w:ascii="Arial" w:eastAsia="Times New Roman" w:hAnsi="Arial" w:cs="Arial"/>
          <w:color w:val="000000"/>
          <w:sz w:val="24"/>
          <w:szCs w:val="24"/>
        </w:rPr>
      </w:pPr>
      <w:r w:rsidRPr="00193BF2">
        <w:rPr>
          <w:rFonts w:ascii="Arial" w:eastAsia="Times New Roman" w:hAnsi="Arial" w:cs="Arial"/>
          <w:color w:val="000000"/>
          <w:sz w:val="24"/>
          <w:szCs w:val="24"/>
        </w:rPr>
        <w:t>Questions regarding this RFQ shall be submitted by email only to the designated City contact no later than October 14, 2026, at 2:00 p.m. Eastern Time. The City anticipates issuing written responses or an addendum by October 16, 2026. Only written addenda issued by the City may modify this RFQ.</w:t>
      </w:r>
    </w:p>
    <w:p w14:paraId="2699576C"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p>
    <w:p w14:paraId="63BB844D" w14:textId="77777777" w:rsidR="00193BF2" w:rsidRPr="00193BF2" w:rsidRDefault="00193BF2" w:rsidP="00193BF2">
      <w:pPr>
        <w:widowControl/>
        <w:autoSpaceDE/>
        <w:autoSpaceDN/>
        <w:adjustRightInd/>
        <w:rPr>
          <w:rFonts w:ascii="Times New Roman" w:eastAsia="Times New Roman" w:hAnsi="Times New Roman" w:cs="Times New Roman"/>
          <w:sz w:val="24"/>
          <w:szCs w:val="24"/>
        </w:rPr>
      </w:pPr>
      <w:r w:rsidRPr="00193BF2">
        <w:rPr>
          <w:rFonts w:ascii="Arial" w:eastAsia="Times New Roman" w:hAnsi="Arial" w:cs="Arial"/>
          <w:color w:val="000000"/>
          <w:sz w:val="24"/>
          <w:szCs w:val="24"/>
        </w:rPr>
        <w:t>The City reserves the right to reject any or all submittals, waive minor irregularities, and request clarification or additional information when, in the City’s judgment, doing so is in its best interest and remains consistent with applicable QBS requirements. The City shall not be liable for costs incurred by respondents in preparing or submitting qualifications. The City may reject qualifications that do not contain all requested elements and information. The City shall not be liable for losses incurred by respondents during this process. Respondents shall not submit cost or fee information with their statements of qualifications.</w:t>
      </w:r>
    </w:p>
    <w:p w14:paraId="375D242E" w14:textId="2BCF7569" w:rsidR="00193BF2" w:rsidRDefault="00193BF2">
      <w:pPr>
        <w:rPr>
          <w:rFonts w:ascii="Times New Roman" w:hAnsi="Times New Roman" w:cs="Times New Roman"/>
          <w:sz w:val="16"/>
          <w:szCs w:val="16"/>
        </w:rPr>
      </w:pPr>
    </w:p>
    <w:p w14:paraId="50D80526" w14:textId="0A4A7200" w:rsidR="00193BF2" w:rsidRDefault="00193BF2">
      <w:pPr>
        <w:rPr>
          <w:rFonts w:ascii="Times New Roman" w:hAnsi="Times New Roman" w:cs="Times New Roman"/>
          <w:sz w:val="16"/>
          <w:szCs w:val="16"/>
        </w:rPr>
      </w:pPr>
    </w:p>
    <w:p w14:paraId="650432C1" w14:textId="6D1BFE43" w:rsidR="00193BF2" w:rsidRDefault="00193BF2">
      <w:pPr>
        <w:rPr>
          <w:rFonts w:ascii="Times New Roman" w:hAnsi="Times New Roman" w:cs="Times New Roman"/>
          <w:sz w:val="16"/>
          <w:szCs w:val="16"/>
        </w:rPr>
      </w:pPr>
    </w:p>
    <w:p w14:paraId="65F63C9C" w14:textId="328018A5" w:rsidR="00193BF2" w:rsidRDefault="00193BF2">
      <w:pPr>
        <w:rPr>
          <w:rFonts w:ascii="Times New Roman" w:hAnsi="Times New Roman" w:cs="Times New Roman"/>
          <w:sz w:val="16"/>
          <w:szCs w:val="16"/>
        </w:rPr>
      </w:pPr>
    </w:p>
    <w:p w14:paraId="773E41F6" w14:textId="2A757A45" w:rsidR="00193BF2" w:rsidRDefault="00193BF2">
      <w:pPr>
        <w:rPr>
          <w:rFonts w:ascii="Times New Roman" w:hAnsi="Times New Roman" w:cs="Times New Roman"/>
          <w:sz w:val="16"/>
          <w:szCs w:val="16"/>
        </w:rPr>
      </w:pPr>
    </w:p>
    <w:p w14:paraId="77E0854D" w14:textId="7B66CBD0" w:rsidR="00193BF2" w:rsidRDefault="00193BF2">
      <w:pPr>
        <w:rPr>
          <w:rFonts w:ascii="Times New Roman" w:hAnsi="Times New Roman" w:cs="Times New Roman"/>
          <w:sz w:val="16"/>
          <w:szCs w:val="16"/>
        </w:rPr>
      </w:pPr>
    </w:p>
    <w:p w14:paraId="31A5D9AF" w14:textId="429CD070" w:rsidR="00193BF2" w:rsidRDefault="00193BF2">
      <w:pPr>
        <w:rPr>
          <w:rFonts w:ascii="Times New Roman" w:hAnsi="Times New Roman" w:cs="Times New Roman"/>
          <w:sz w:val="16"/>
          <w:szCs w:val="16"/>
        </w:rPr>
      </w:pPr>
    </w:p>
    <w:p w14:paraId="14F52591" w14:textId="1BAEED17" w:rsidR="00193BF2" w:rsidRDefault="00193BF2">
      <w:pPr>
        <w:rPr>
          <w:rFonts w:ascii="Times New Roman" w:hAnsi="Times New Roman" w:cs="Times New Roman"/>
          <w:sz w:val="16"/>
          <w:szCs w:val="16"/>
        </w:rPr>
      </w:pPr>
    </w:p>
    <w:p w14:paraId="20CA54CA" w14:textId="0D237D29" w:rsidR="00193BF2" w:rsidRDefault="00193BF2">
      <w:pPr>
        <w:rPr>
          <w:rFonts w:ascii="Times New Roman" w:hAnsi="Times New Roman" w:cs="Times New Roman"/>
          <w:sz w:val="16"/>
          <w:szCs w:val="16"/>
        </w:rPr>
      </w:pPr>
    </w:p>
    <w:p w14:paraId="25855514" w14:textId="071DA92D" w:rsidR="00193BF2" w:rsidRDefault="00193BF2">
      <w:pPr>
        <w:rPr>
          <w:rFonts w:ascii="Times New Roman" w:hAnsi="Times New Roman" w:cs="Times New Roman"/>
          <w:sz w:val="16"/>
          <w:szCs w:val="16"/>
        </w:rPr>
      </w:pPr>
    </w:p>
    <w:p w14:paraId="17EFCCB6" w14:textId="658D1FC8" w:rsidR="00193BF2" w:rsidRDefault="00193BF2">
      <w:pPr>
        <w:rPr>
          <w:rFonts w:ascii="Times New Roman" w:hAnsi="Times New Roman" w:cs="Times New Roman"/>
          <w:sz w:val="16"/>
          <w:szCs w:val="16"/>
        </w:rPr>
      </w:pPr>
    </w:p>
    <w:p w14:paraId="7209284D" w14:textId="645BFA59" w:rsidR="00193BF2" w:rsidRDefault="00193BF2">
      <w:pPr>
        <w:rPr>
          <w:rFonts w:ascii="Times New Roman" w:hAnsi="Times New Roman" w:cs="Times New Roman"/>
          <w:sz w:val="16"/>
          <w:szCs w:val="16"/>
        </w:rPr>
      </w:pPr>
    </w:p>
    <w:p w14:paraId="37A00339" w14:textId="10A861D9" w:rsidR="00193BF2" w:rsidRDefault="00193BF2">
      <w:pPr>
        <w:rPr>
          <w:rFonts w:ascii="Times New Roman" w:hAnsi="Times New Roman" w:cs="Times New Roman"/>
          <w:sz w:val="16"/>
          <w:szCs w:val="16"/>
        </w:rPr>
      </w:pPr>
    </w:p>
    <w:p w14:paraId="26BE87E4" w14:textId="7670094C" w:rsidR="00193BF2" w:rsidRDefault="00193BF2">
      <w:pPr>
        <w:rPr>
          <w:rFonts w:ascii="Times New Roman" w:hAnsi="Times New Roman" w:cs="Times New Roman"/>
          <w:sz w:val="16"/>
          <w:szCs w:val="16"/>
        </w:rPr>
      </w:pPr>
    </w:p>
    <w:p w14:paraId="43218FC9" w14:textId="7995F080" w:rsidR="00193BF2" w:rsidRDefault="00193BF2">
      <w:pPr>
        <w:rPr>
          <w:rFonts w:ascii="Times New Roman" w:hAnsi="Times New Roman" w:cs="Times New Roman"/>
          <w:sz w:val="16"/>
          <w:szCs w:val="16"/>
        </w:rPr>
      </w:pPr>
    </w:p>
    <w:p w14:paraId="08386094" w14:textId="75DDCDD4" w:rsidR="00193BF2" w:rsidRDefault="00193BF2">
      <w:pPr>
        <w:rPr>
          <w:rFonts w:ascii="Times New Roman" w:hAnsi="Times New Roman" w:cs="Times New Roman"/>
          <w:sz w:val="16"/>
          <w:szCs w:val="16"/>
        </w:rPr>
      </w:pPr>
    </w:p>
    <w:p w14:paraId="592E2378" w14:textId="5A138A55" w:rsidR="00193BF2" w:rsidRDefault="00193BF2">
      <w:pPr>
        <w:rPr>
          <w:rFonts w:ascii="Times New Roman" w:hAnsi="Times New Roman" w:cs="Times New Roman"/>
          <w:sz w:val="16"/>
          <w:szCs w:val="16"/>
        </w:rPr>
      </w:pPr>
    </w:p>
    <w:p w14:paraId="3AAED39E" w14:textId="5FF92E16" w:rsidR="00193BF2" w:rsidRDefault="00193BF2">
      <w:pPr>
        <w:rPr>
          <w:rFonts w:ascii="Times New Roman" w:hAnsi="Times New Roman" w:cs="Times New Roman"/>
          <w:sz w:val="16"/>
          <w:szCs w:val="16"/>
        </w:rPr>
      </w:pPr>
    </w:p>
    <w:p w14:paraId="7569EC16" w14:textId="7B930FFC" w:rsidR="00193BF2" w:rsidRDefault="00193BF2">
      <w:pPr>
        <w:rPr>
          <w:rFonts w:ascii="Times New Roman" w:hAnsi="Times New Roman" w:cs="Times New Roman"/>
          <w:sz w:val="16"/>
          <w:szCs w:val="16"/>
        </w:rPr>
      </w:pPr>
    </w:p>
    <w:p w14:paraId="53D92A76" w14:textId="4D3ECAB5" w:rsidR="00193BF2" w:rsidRDefault="00193BF2">
      <w:pPr>
        <w:rPr>
          <w:rFonts w:ascii="Times New Roman" w:hAnsi="Times New Roman" w:cs="Times New Roman"/>
          <w:sz w:val="16"/>
          <w:szCs w:val="16"/>
        </w:rPr>
      </w:pPr>
    </w:p>
    <w:p w14:paraId="7CF3536C" w14:textId="1DD455FD" w:rsidR="00193BF2" w:rsidRDefault="00193BF2">
      <w:pPr>
        <w:rPr>
          <w:rFonts w:ascii="Times New Roman" w:hAnsi="Times New Roman" w:cs="Times New Roman"/>
          <w:sz w:val="16"/>
          <w:szCs w:val="16"/>
        </w:rPr>
      </w:pPr>
    </w:p>
    <w:p w14:paraId="75F39935" w14:textId="1D497F57" w:rsidR="00193BF2" w:rsidRDefault="00193BF2">
      <w:pPr>
        <w:rPr>
          <w:rFonts w:ascii="Times New Roman" w:hAnsi="Times New Roman" w:cs="Times New Roman"/>
          <w:sz w:val="16"/>
          <w:szCs w:val="16"/>
        </w:rPr>
      </w:pPr>
    </w:p>
    <w:p w14:paraId="27A6F477" w14:textId="4AFD3420" w:rsidR="00193BF2" w:rsidRDefault="00193BF2">
      <w:pPr>
        <w:rPr>
          <w:rFonts w:ascii="Times New Roman" w:hAnsi="Times New Roman" w:cs="Times New Roman"/>
          <w:sz w:val="16"/>
          <w:szCs w:val="16"/>
        </w:rPr>
      </w:pPr>
    </w:p>
    <w:p w14:paraId="6EC5809F" w14:textId="29E43B2A" w:rsidR="00193BF2" w:rsidRDefault="00193BF2">
      <w:pPr>
        <w:rPr>
          <w:rFonts w:ascii="Times New Roman" w:hAnsi="Times New Roman" w:cs="Times New Roman"/>
          <w:sz w:val="16"/>
          <w:szCs w:val="16"/>
        </w:rPr>
      </w:pPr>
    </w:p>
    <w:p w14:paraId="33BE8736" w14:textId="2F55EB00" w:rsidR="00193BF2" w:rsidRDefault="00193BF2">
      <w:pPr>
        <w:rPr>
          <w:rFonts w:ascii="Times New Roman" w:hAnsi="Times New Roman" w:cs="Times New Roman"/>
          <w:sz w:val="16"/>
          <w:szCs w:val="16"/>
        </w:rPr>
      </w:pPr>
    </w:p>
    <w:p w14:paraId="0E252450" w14:textId="41EEC536" w:rsidR="00193BF2" w:rsidRDefault="00193BF2">
      <w:pPr>
        <w:rPr>
          <w:rFonts w:ascii="Times New Roman" w:hAnsi="Times New Roman" w:cs="Times New Roman"/>
          <w:sz w:val="16"/>
          <w:szCs w:val="16"/>
        </w:rPr>
      </w:pPr>
    </w:p>
    <w:p w14:paraId="001092A5" w14:textId="16D6783F" w:rsidR="00193BF2" w:rsidRDefault="00193BF2">
      <w:pPr>
        <w:rPr>
          <w:rFonts w:ascii="Times New Roman" w:hAnsi="Times New Roman" w:cs="Times New Roman"/>
          <w:sz w:val="16"/>
          <w:szCs w:val="16"/>
        </w:rPr>
      </w:pPr>
    </w:p>
    <w:p w14:paraId="3CCFB41F" w14:textId="073DE958" w:rsidR="00193BF2" w:rsidRDefault="00193BF2">
      <w:pPr>
        <w:rPr>
          <w:rFonts w:ascii="Times New Roman" w:hAnsi="Times New Roman" w:cs="Times New Roman"/>
          <w:sz w:val="16"/>
          <w:szCs w:val="16"/>
        </w:rPr>
      </w:pPr>
    </w:p>
    <w:p w14:paraId="6D2D7B54" w14:textId="04E145B9" w:rsidR="00193BF2" w:rsidRDefault="00193BF2">
      <w:pPr>
        <w:rPr>
          <w:rFonts w:ascii="Times New Roman" w:hAnsi="Times New Roman" w:cs="Times New Roman"/>
          <w:sz w:val="16"/>
          <w:szCs w:val="16"/>
        </w:rPr>
      </w:pPr>
    </w:p>
    <w:p w14:paraId="513C7597" w14:textId="17780237" w:rsidR="00193BF2" w:rsidRDefault="00193BF2">
      <w:pPr>
        <w:rPr>
          <w:rFonts w:ascii="Times New Roman" w:hAnsi="Times New Roman" w:cs="Times New Roman"/>
          <w:sz w:val="16"/>
          <w:szCs w:val="16"/>
        </w:rPr>
      </w:pPr>
    </w:p>
    <w:p w14:paraId="71F9C215" w14:textId="1597921F" w:rsidR="00193BF2" w:rsidRDefault="00193BF2">
      <w:pPr>
        <w:rPr>
          <w:rFonts w:ascii="Times New Roman" w:hAnsi="Times New Roman" w:cs="Times New Roman"/>
          <w:sz w:val="16"/>
          <w:szCs w:val="16"/>
        </w:rPr>
      </w:pPr>
    </w:p>
    <w:p w14:paraId="72CD77B7" w14:textId="4F769A1F" w:rsidR="00193BF2" w:rsidRDefault="00193BF2">
      <w:pPr>
        <w:rPr>
          <w:rFonts w:ascii="Times New Roman" w:hAnsi="Times New Roman" w:cs="Times New Roman"/>
          <w:sz w:val="16"/>
          <w:szCs w:val="16"/>
        </w:rPr>
      </w:pPr>
    </w:p>
    <w:p w14:paraId="14036DCF" w14:textId="629849CE" w:rsidR="00193BF2" w:rsidRDefault="00193BF2">
      <w:pPr>
        <w:rPr>
          <w:rFonts w:ascii="Times New Roman" w:hAnsi="Times New Roman" w:cs="Times New Roman"/>
          <w:sz w:val="16"/>
          <w:szCs w:val="16"/>
        </w:rPr>
      </w:pPr>
    </w:p>
    <w:p w14:paraId="0754591A" w14:textId="49EAF830" w:rsidR="00193BF2" w:rsidRDefault="00193BF2">
      <w:pPr>
        <w:rPr>
          <w:rFonts w:ascii="Times New Roman" w:hAnsi="Times New Roman" w:cs="Times New Roman"/>
          <w:sz w:val="16"/>
          <w:szCs w:val="16"/>
        </w:rPr>
      </w:pPr>
    </w:p>
    <w:p w14:paraId="564016B0" w14:textId="73B34230" w:rsidR="00193BF2" w:rsidRDefault="00193BF2">
      <w:pPr>
        <w:rPr>
          <w:rFonts w:ascii="Times New Roman" w:hAnsi="Times New Roman" w:cs="Times New Roman"/>
          <w:sz w:val="16"/>
          <w:szCs w:val="16"/>
        </w:rPr>
      </w:pPr>
    </w:p>
    <w:p w14:paraId="3EFF2CFD" w14:textId="5E6DC1FF" w:rsidR="00193BF2" w:rsidRDefault="00193BF2">
      <w:pPr>
        <w:rPr>
          <w:rFonts w:ascii="Times New Roman" w:hAnsi="Times New Roman" w:cs="Times New Roman"/>
          <w:sz w:val="16"/>
          <w:szCs w:val="16"/>
        </w:rPr>
      </w:pPr>
    </w:p>
    <w:p w14:paraId="33B8368B" w14:textId="3D114358" w:rsidR="00193BF2" w:rsidRDefault="00193BF2">
      <w:pPr>
        <w:rPr>
          <w:rFonts w:ascii="Times New Roman" w:hAnsi="Times New Roman" w:cs="Times New Roman"/>
          <w:sz w:val="16"/>
          <w:szCs w:val="16"/>
        </w:rPr>
      </w:pPr>
    </w:p>
    <w:p w14:paraId="5A51606F" w14:textId="7EED5784" w:rsidR="00193BF2" w:rsidRDefault="00193BF2">
      <w:pPr>
        <w:rPr>
          <w:rFonts w:ascii="Times New Roman" w:hAnsi="Times New Roman" w:cs="Times New Roman"/>
          <w:sz w:val="16"/>
          <w:szCs w:val="16"/>
        </w:rPr>
      </w:pPr>
    </w:p>
    <w:p w14:paraId="724350F2" w14:textId="1B8546A2" w:rsidR="00193BF2" w:rsidRDefault="00193BF2">
      <w:pPr>
        <w:rPr>
          <w:rFonts w:ascii="Times New Roman" w:hAnsi="Times New Roman" w:cs="Times New Roman"/>
          <w:sz w:val="16"/>
          <w:szCs w:val="16"/>
        </w:rPr>
      </w:pPr>
    </w:p>
    <w:p w14:paraId="62F36BEC" w14:textId="2F8029FB" w:rsidR="00193BF2" w:rsidRDefault="00193BF2">
      <w:pPr>
        <w:rPr>
          <w:rFonts w:ascii="Times New Roman" w:hAnsi="Times New Roman" w:cs="Times New Roman"/>
          <w:sz w:val="16"/>
          <w:szCs w:val="16"/>
        </w:rPr>
      </w:pPr>
    </w:p>
    <w:p w14:paraId="62D75594" w14:textId="79FAEEF8" w:rsidR="00193BF2" w:rsidRDefault="00193BF2">
      <w:pPr>
        <w:rPr>
          <w:rFonts w:ascii="Times New Roman" w:hAnsi="Times New Roman" w:cs="Times New Roman"/>
          <w:sz w:val="16"/>
          <w:szCs w:val="16"/>
        </w:rPr>
      </w:pPr>
    </w:p>
    <w:p w14:paraId="2AAEA8FD" w14:textId="0995C65C" w:rsidR="00193BF2" w:rsidRDefault="00193BF2">
      <w:pPr>
        <w:rPr>
          <w:rFonts w:ascii="Times New Roman" w:hAnsi="Times New Roman" w:cs="Times New Roman"/>
          <w:sz w:val="16"/>
          <w:szCs w:val="16"/>
        </w:rPr>
      </w:pPr>
    </w:p>
    <w:p w14:paraId="51E75FBC" w14:textId="34507E7F" w:rsidR="00193BF2" w:rsidRDefault="00193BF2">
      <w:pPr>
        <w:rPr>
          <w:rFonts w:ascii="Times New Roman" w:hAnsi="Times New Roman" w:cs="Times New Roman"/>
          <w:sz w:val="16"/>
          <w:szCs w:val="16"/>
        </w:rPr>
      </w:pPr>
    </w:p>
    <w:p w14:paraId="0F11A7C1" w14:textId="335D53E2" w:rsidR="00193BF2" w:rsidRDefault="00193BF2">
      <w:pPr>
        <w:rPr>
          <w:rFonts w:ascii="Times New Roman" w:hAnsi="Times New Roman" w:cs="Times New Roman"/>
          <w:sz w:val="16"/>
          <w:szCs w:val="16"/>
        </w:rPr>
      </w:pPr>
    </w:p>
    <w:p w14:paraId="1E67C47E" w14:textId="0DE9E2E1" w:rsidR="00193BF2" w:rsidRDefault="00193BF2">
      <w:pPr>
        <w:rPr>
          <w:rFonts w:ascii="Times New Roman" w:hAnsi="Times New Roman" w:cs="Times New Roman"/>
          <w:sz w:val="16"/>
          <w:szCs w:val="16"/>
        </w:rPr>
      </w:pPr>
    </w:p>
    <w:p w14:paraId="60B181B1" w14:textId="14C946BC" w:rsidR="00193BF2" w:rsidRDefault="00193BF2">
      <w:pPr>
        <w:rPr>
          <w:rFonts w:ascii="Times New Roman" w:hAnsi="Times New Roman" w:cs="Times New Roman"/>
          <w:sz w:val="16"/>
          <w:szCs w:val="16"/>
        </w:rPr>
      </w:pPr>
    </w:p>
    <w:p w14:paraId="08AB4F33" w14:textId="2F0A1425" w:rsidR="00193BF2" w:rsidRDefault="00193BF2">
      <w:pPr>
        <w:rPr>
          <w:rFonts w:ascii="Times New Roman" w:hAnsi="Times New Roman" w:cs="Times New Roman"/>
          <w:sz w:val="16"/>
          <w:szCs w:val="16"/>
        </w:rPr>
      </w:pPr>
    </w:p>
    <w:p w14:paraId="30B3A742" w14:textId="77246451" w:rsidR="00193BF2" w:rsidRDefault="00193BF2">
      <w:pPr>
        <w:rPr>
          <w:rFonts w:ascii="Times New Roman" w:hAnsi="Times New Roman" w:cs="Times New Roman"/>
          <w:sz w:val="16"/>
          <w:szCs w:val="16"/>
        </w:rPr>
      </w:pPr>
    </w:p>
    <w:p w14:paraId="4A29735B" w14:textId="333B54AF" w:rsidR="00193BF2" w:rsidRDefault="00193BF2">
      <w:pPr>
        <w:rPr>
          <w:rFonts w:ascii="Times New Roman" w:hAnsi="Times New Roman" w:cs="Times New Roman"/>
          <w:sz w:val="16"/>
          <w:szCs w:val="16"/>
        </w:rPr>
      </w:pPr>
    </w:p>
    <w:p w14:paraId="062C8343" w14:textId="74B451F7" w:rsidR="00193BF2" w:rsidRDefault="00193BF2">
      <w:pPr>
        <w:rPr>
          <w:rFonts w:ascii="Times New Roman" w:hAnsi="Times New Roman" w:cs="Times New Roman"/>
          <w:sz w:val="16"/>
          <w:szCs w:val="16"/>
        </w:rPr>
      </w:pPr>
    </w:p>
    <w:p w14:paraId="63D97186" w14:textId="77777777" w:rsidR="00193BF2" w:rsidRPr="00193BF2" w:rsidRDefault="00193BF2" w:rsidP="00193BF2">
      <w:pPr>
        <w:widowControl/>
        <w:autoSpaceDE/>
        <w:autoSpaceDN/>
        <w:adjustRightInd/>
        <w:spacing w:after="200"/>
        <w:jc w:val="center"/>
        <w:rPr>
          <w:rFonts w:ascii="Times New Roman" w:eastAsia="Times New Roman" w:hAnsi="Times New Roman" w:cs="Times New Roman"/>
          <w:sz w:val="24"/>
          <w:szCs w:val="24"/>
        </w:rPr>
      </w:pPr>
      <w:r w:rsidRPr="00193BF2">
        <w:rPr>
          <w:rFonts w:ascii="Arial" w:eastAsia="Times New Roman" w:hAnsi="Arial" w:cs="Arial"/>
          <w:b/>
          <w:bCs/>
          <w:color w:val="000000"/>
          <w:sz w:val="32"/>
          <w:szCs w:val="32"/>
        </w:rPr>
        <w:t>INFORMATION SHEET</w:t>
      </w:r>
    </w:p>
    <w:p w14:paraId="27E51CF0"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NAME OF RESPONDENT: ______________________________________________</w:t>
      </w:r>
    </w:p>
    <w:p w14:paraId="1B93F550"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ADDRESS: __________________________________________________________</w:t>
      </w:r>
    </w:p>
    <w:p w14:paraId="1636B48A"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CITY / STATE / ZIP: ________________________________________________</w:t>
      </w:r>
    </w:p>
    <w:p w14:paraId="4BB8C7A2"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TELEPHONE: ______________________   EMAIL: __________________________</w:t>
      </w:r>
    </w:p>
    <w:p w14:paraId="0ACF5FDB"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 xml:space="preserve">TYPE OF ENTITY:   </w:t>
      </w:r>
      <w:r w:rsidRPr="00193BF2">
        <w:rPr>
          <w:rFonts w:ascii="Segoe UI Symbol" w:eastAsia="Times New Roman" w:hAnsi="Segoe UI Symbol" w:cs="Segoe UI Symbol"/>
          <w:color w:val="000000"/>
          <w:sz w:val="24"/>
          <w:szCs w:val="24"/>
        </w:rPr>
        <w:t>☐</w:t>
      </w:r>
      <w:r w:rsidRPr="00193BF2">
        <w:rPr>
          <w:rFonts w:ascii="Arial" w:eastAsia="Times New Roman" w:hAnsi="Arial" w:cs="Arial"/>
          <w:color w:val="000000"/>
          <w:sz w:val="24"/>
          <w:szCs w:val="24"/>
        </w:rPr>
        <w:t xml:space="preserve"> Corporation   </w:t>
      </w:r>
      <w:r w:rsidRPr="00193BF2">
        <w:rPr>
          <w:rFonts w:ascii="Segoe UI Symbol" w:eastAsia="Times New Roman" w:hAnsi="Segoe UI Symbol" w:cs="Segoe UI Symbol"/>
          <w:color w:val="000000"/>
          <w:sz w:val="24"/>
          <w:szCs w:val="24"/>
        </w:rPr>
        <w:t>☐</w:t>
      </w:r>
      <w:r w:rsidRPr="00193BF2">
        <w:rPr>
          <w:rFonts w:ascii="Arial" w:eastAsia="Times New Roman" w:hAnsi="Arial" w:cs="Arial"/>
          <w:color w:val="000000"/>
          <w:sz w:val="24"/>
          <w:szCs w:val="24"/>
        </w:rPr>
        <w:t xml:space="preserve"> Partnership   </w:t>
      </w:r>
      <w:r w:rsidRPr="00193BF2">
        <w:rPr>
          <w:rFonts w:ascii="Segoe UI Symbol" w:eastAsia="Times New Roman" w:hAnsi="Segoe UI Symbol" w:cs="Segoe UI Symbol"/>
          <w:color w:val="000000"/>
          <w:sz w:val="24"/>
          <w:szCs w:val="24"/>
        </w:rPr>
        <w:t>☐</w:t>
      </w:r>
      <w:r w:rsidRPr="00193BF2">
        <w:rPr>
          <w:rFonts w:ascii="Arial" w:eastAsia="Times New Roman" w:hAnsi="Arial" w:cs="Arial"/>
          <w:color w:val="000000"/>
          <w:sz w:val="24"/>
          <w:szCs w:val="24"/>
        </w:rPr>
        <w:t xml:space="preserve"> Individual   </w:t>
      </w:r>
      <w:r w:rsidRPr="00193BF2">
        <w:rPr>
          <w:rFonts w:ascii="Segoe UI Symbol" w:eastAsia="Times New Roman" w:hAnsi="Segoe UI Symbol" w:cs="Segoe UI Symbol"/>
          <w:color w:val="000000"/>
          <w:sz w:val="24"/>
          <w:szCs w:val="24"/>
        </w:rPr>
        <w:t>☐</w:t>
      </w:r>
      <w:r w:rsidRPr="00193BF2">
        <w:rPr>
          <w:rFonts w:ascii="Arial" w:eastAsia="Times New Roman" w:hAnsi="Arial" w:cs="Arial"/>
          <w:color w:val="000000"/>
          <w:sz w:val="24"/>
          <w:szCs w:val="24"/>
        </w:rPr>
        <w:t xml:space="preserve"> Other</w:t>
      </w:r>
    </w:p>
    <w:p w14:paraId="509D0B68"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NAME OF CORPORATION (if applicable): _______________________________</w:t>
      </w:r>
    </w:p>
    <w:p w14:paraId="33CB6D1F"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DATE OF ORGANIZATION: ______________________________________________</w:t>
      </w:r>
    </w:p>
    <w:p w14:paraId="1E261E06"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PRIMARY CONTACT: __________________________________________________</w:t>
      </w:r>
    </w:p>
    <w:p w14:paraId="375A84E7" w14:textId="77777777" w:rsidR="00193BF2" w:rsidRPr="00193BF2" w:rsidRDefault="00193BF2" w:rsidP="00193BF2">
      <w:pPr>
        <w:widowControl/>
        <w:autoSpaceDE/>
        <w:autoSpaceDN/>
        <w:adjustRightInd/>
        <w:spacing w:before="480"/>
        <w:outlineLvl w:val="0"/>
        <w:rPr>
          <w:rFonts w:ascii="Times New Roman" w:eastAsia="Times New Roman" w:hAnsi="Times New Roman" w:cs="Times New Roman"/>
          <w:b/>
          <w:bCs/>
          <w:kern w:val="36"/>
          <w:sz w:val="48"/>
          <w:szCs w:val="48"/>
        </w:rPr>
      </w:pPr>
      <w:r w:rsidRPr="00193BF2">
        <w:rPr>
          <w:rFonts w:ascii="Arial" w:eastAsia="Times New Roman" w:hAnsi="Arial" w:cs="Arial"/>
          <w:b/>
          <w:bCs/>
          <w:color w:val="366091"/>
          <w:kern w:val="36"/>
          <w:sz w:val="28"/>
          <w:szCs w:val="28"/>
        </w:rPr>
        <w:t>Corporate / Partnership Information</w:t>
      </w:r>
    </w:p>
    <w:p w14:paraId="26A958A7"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If a non-publicly owned corporation, list principal stockholders holding more than 5% of outstanding shares:</w:t>
      </w:r>
    </w:p>
    <w:p w14:paraId="49BAC420" w14:textId="34396F28"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______________________________________________________________________</w:t>
      </w:r>
    </w:p>
    <w:p w14:paraId="1D02E814" w14:textId="60AD752E"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Officers:</w:t>
      </w:r>
      <w:r w:rsidR="00CB16DA">
        <w:rPr>
          <w:rFonts w:ascii="Arial" w:eastAsia="Times New Roman" w:hAnsi="Arial" w:cs="Arial"/>
          <w:color w:val="000000"/>
          <w:sz w:val="24"/>
          <w:szCs w:val="24"/>
        </w:rPr>
        <w:t xml:space="preserve"> </w:t>
      </w:r>
      <w:r w:rsidRPr="00193BF2">
        <w:rPr>
          <w:rFonts w:ascii="Arial" w:eastAsia="Times New Roman" w:hAnsi="Arial" w:cs="Arial"/>
          <w:color w:val="000000"/>
          <w:sz w:val="24"/>
          <w:szCs w:val="24"/>
        </w:rPr>
        <w:t>______</w:t>
      </w:r>
      <w:r w:rsidR="00CB16DA">
        <w:rPr>
          <w:rFonts w:ascii="Arial" w:eastAsia="Times New Roman" w:hAnsi="Arial" w:cs="Arial"/>
          <w:color w:val="000000"/>
          <w:sz w:val="24"/>
          <w:szCs w:val="24"/>
        </w:rPr>
        <w:t>____</w:t>
      </w:r>
      <w:r w:rsidRPr="00193BF2">
        <w:rPr>
          <w:rFonts w:ascii="Arial" w:eastAsia="Times New Roman" w:hAnsi="Arial" w:cs="Arial"/>
          <w:color w:val="000000"/>
          <w:sz w:val="24"/>
          <w:szCs w:val="24"/>
        </w:rPr>
        <w:t>____________________________________________________</w:t>
      </w:r>
    </w:p>
    <w:p w14:paraId="138E02B0" w14:textId="5318C55A"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Directors: _____________________________________________________________</w:t>
      </w:r>
    </w:p>
    <w:p w14:paraId="4A09CEFD" w14:textId="77777777"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If a partnership, list partners and date of organization:</w:t>
      </w:r>
    </w:p>
    <w:p w14:paraId="75568A76" w14:textId="2DDD04C1" w:rsidR="00193BF2" w:rsidRPr="00193BF2" w:rsidRDefault="00193BF2" w:rsidP="00193BF2">
      <w:pPr>
        <w:widowControl/>
        <w:autoSpaceDE/>
        <w:autoSpaceDN/>
        <w:adjustRightInd/>
        <w:spacing w:after="200"/>
        <w:rPr>
          <w:rFonts w:ascii="Times New Roman" w:eastAsia="Times New Roman" w:hAnsi="Times New Roman" w:cs="Times New Roman"/>
          <w:sz w:val="24"/>
          <w:szCs w:val="24"/>
        </w:rPr>
      </w:pPr>
      <w:r w:rsidRPr="00193BF2">
        <w:rPr>
          <w:rFonts w:ascii="Arial" w:eastAsia="Times New Roman" w:hAnsi="Arial" w:cs="Arial"/>
          <w:color w:val="000000"/>
          <w:sz w:val="24"/>
          <w:szCs w:val="24"/>
        </w:rPr>
        <w:t>___</w:t>
      </w:r>
      <w:r w:rsidR="00CB16DA">
        <w:rPr>
          <w:rFonts w:ascii="Arial" w:eastAsia="Times New Roman" w:hAnsi="Arial" w:cs="Arial"/>
          <w:color w:val="000000"/>
          <w:sz w:val="24"/>
          <w:szCs w:val="24"/>
        </w:rPr>
        <w:t>_</w:t>
      </w:r>
      <w:r w:rsidRPr="00193BF2">
        <w:rPr>
          <w:rFonts w:ascii="Arial" w:eastAsia="Times New Roman" w:hAnsi="Arial" w:cs="Arial"/>
          <w:color w:val="000000"/>
          <w:sz w:val="24"/>
          <w:szCs w:val="24"/>
        </w:rPr>
        <w:t>__________________________________________________________________</w:t>
      </w:r>
    </w:p>
    <w:p w14:paraId="44B96C83" w14:textId="79754B89" w:rsidR="00193BF2" w:rsidRDefault="00193BF2">
      <w:pPr>
        <w:rPr>
          <w:rFonts w:ascii="Times New Roman" w:hAnsi="Times New Roman" w:cs="Times New Roman"/>
          <w:sz w:val="16"/>
          <w:szCs w:val="16"/>
        </w:rPr>
      </w:pPr>
    </w:p>
    <w:p w14:paraId="23DFC134" w14:textId="5A03BA3C" w:rsidR="00CB16DA" w:rsidRDefault="00CB16DA">
      <w:pPr>
        <w:rPr>
          <w:rFonts w:ascii="Times New Roman" w:hAnsi="Times New Roman" w:cs="Times New Roman"/>
          <w:sz w:val="16"/>
          <w:szCs w:val="16"/>
        </w:rPr>
      </w:pPr>
    </w:p>
    <w:p w14:paraId="5C0C8189" w14:textId="66D25AA1" w:rsidR="00CB16DA" w:rsidRDefault="00CB16DA">
      <w:pPr>
        <w:rPr>
          <w:rFonts w:ascii="Times New Roman" w:hAnsi="Times New Roman" w:cs="Times New Roman"/>
          <w:sz w:val="16"/>
          <w:szCs w:val="16"/>
        </w:rPr>
      </w:pPr>
    </w:p>
    <w:p w14:paraId="2EEBC7FA" w14:textId="26639478" w:rsidR="00CB16DA" w:rsidRDefault="00CB16DA">
      <w:pPr>
        <w:rPr>
          <w:rFonts w:ascii="Times New Roman" w:hAnsi="Times New Roman" w:cs="Times New Roman"/>
          <w:sz w:val="16"/>
          <w:szCs w:val="16"/>
        </w:rPr>
      </w:pPr>
    </w:p>
    <w:p w14:paraId="5543807B" w14:textId="19A4D410" w:rsidR="00CB16DA" w:rsidRDefault="00CB16DA">
      <w:pPr>
        <w:rPr>
          <w:rFonts w:ascii="Times New Roman" w:hAnsi="Times New Roman" w:cs="Times New Roman"/>
          <w:sz w:val="16"/>
          <w:szCs w:val="16"/>
        </w:rPr>
      </w:pPr>
    </w:p>
    <w:p w14:paraId="63683A6F" w14:textId="30969F40" w:rsidR="00CB16DA" w:rsidRDefault="00CB16DA">
      <w:pPr>
        <w:rPr>
          <w:rFonts w:ascii="Times New Roman" w:hAnsi="Times New Roman" w:cs="Times New Roman"/>
          <w:sz w:val="16"/>
          <w:szCs w:val="16"/>
        </w:rPr>
      </w:pPr>
    </w:p>
    <w:p w14:paraId="1D681572" w14:textId="3D0B7CEC" w:rsidR="00CB16DA" w:rsidRDefault="00CB16DA">
      <w:pPr>
        <w:rPr>
          <w:rFonts w:ascii="Times New Roman" w:hAnsi="Times New Roman" w:cs="Times New Roman"/>
          <w:sz w:val="16"/>
          <w:szCs w:val="16"/>
        </w:rPr>
      </w:pPr>
    </w:p>
    <w:p w14:paraId="7CC440A6" w14:textId="0FF1151F" w:rsidR="00CB16DA" w:rsidRDefault="00CB16DA">
      <w:pPr>
        <w:rPr>
          <w:rFonts w:ascii="Times New Roman" w:hAnsi="Times New Roman" w:cs="Times New Roman"/>
          <w:sz w:val="16"/>
          <w:szCs w:val="16"/>
        </w:rPr>
      </w:pPr>
    </w:p>
    <w:p w14:paraId="2EC400A2" w14:textId="30590D6F" w:rsidR="00CB16DA" w:rsidRDefault="00CB16DA">
      <w:pPr>
        <w:rPr>
          <w:rFonts w:ascii="Times New Roman" w:hAnsi="Times New Roman" w:cs="Times New Roman"/>
          <w:sz w:val="16"/>
          <w:szCs w:val="16"/>
        </w:rPr>
      </w:pPr>
    </w:p>
    <w:p w14:paraId="63653935" w14:textId="3D5096F2" w:rsidR="00CB16DA" w:rsidRDefault="00CB16DA">
      <w:pPr>
        <w:rPr>
          <w:rFonts w:ascii="Times New Roman" w:hAnsi="Times New Roman" w:cs="Times New Roman"/>
          <w:sz w:val="16"/>
          <w:szCs w:val="16"/>
        </w:rPr>
      </w:pPr>
    </w:p>
    <w:p w14:paraId="57BBA2F2" w14:textId="5467005E" w:rsidR="00CB16DA" w:rsidRDefault="00CB16DA">
      <w:pPr>
        <w:rPr>
          <w:rFonts w:ascii="Times New Roman" w:hAnsi="Times New Roman" w:cs="Times New Roman"/>
          <w:sz w:val="16"/>
          <w:szCs w:val="16"/>
        </w:rPr>
      </w:pPr>
    </w:p>
    <w:p w14:paraId="0E8609EA" w14:textId="473721D6" w:rsidR="00CB16DA" w:rsidRDefault="00CB16DA">
      <w:pPr>
        <w:rPr>
          <w:rFonts w:ascii="Times New Roman" w:hAnsi="Times New Roman" w:cs="Times New Roman"/>
          <w:sz w:val="16"/>
          <w:szCs w:val="16"/>
        </w:rPr>
      </w:pPr>
    </w:p>
    <w:p w14:paraId="2919E1B1" w14:textId="60F3F9B2" w:rsidR="00CB16DA" w:rsidRDefault="00CB16DA">
      <w:pPr>
        <w:rPr>
          <w:rFonts w:ascii="Times New Roman" w:hAnsi="Times New Roman" w:cs="Times New Roman"/>
          <w:sz w:val="16"/>
          <w:szCs w:val="16"/>
        </w:rPr>
      </w:pPr>
    </w:p>
    <w:p w14:paraId="0ABF1CED" w14:textId="60C55BDB" w:rsidR="00CB16DA" w:rsidRDefault="00CB16DA">
      <w:pPr>
        <w:rPr>
          <w:rFonts w:ascii="Times New Roman" w:hAnsi="Times New Roman" w:cs="Times New Roman"/>
          <w:sz w:val="16"/>
          <w:szCs w:val="16"/>
        </w:rPr>
      </w:pPr>
    </w:p>
    <w:p w14:paraId="0E61BD66" w14:textId="56ABA78D" w:rsidR="00CB16DA" w:rsidRDefault="00CB16DA">
      <w:pPr>
        <w:rPr>
          <w:rFonts w:ascii="Times New Roman" w:hAnsi="Times New Roman" w:cs="Times New Roman"/>
          <w:sz w:val="16"/>
          <w:szCs w:val="16"/>
        </w:rPr>
      </w:pPr>
    </w:p>
    <w:p w14:paraId="1247C097" w14:textId="65B417B3" w:rsidR="00CB16DA" w:rsidRDefault="00CB16DA">
      <w:pPr>
        <w:rPr>
          <w:rFonts w:ascii="Times New Roman" w:hAnsi="Times New Roman" w:cs="Times New Roman"/>
          <w:sz w:val="16"/>
          <w:szCs w:val="16"/>
        </w:rPr>
      </w:pPr>
    </w:p>
    <w:p w14:paraId="48FE2CBB" w14:textId="5A06E1B1" w:rsidR="00CB16DA" w:rsidRDefault="00CB16DA">
      <w:pPr>
        <w:rPr>
          <w:rFonts w:ascii="Times New Roman" w:hAnsi="Times New Roman" w:cs="Times New Roman"/>
          <w:sz w:val="16"/>
          <w:szCs w:val="16"/>
        </w:rPr>
      </w:pPr>
    </w:p>
    <w:p w14:paraId="550D2262" w14:textId="73ECF6B2" w:rsidR="00CB16DA" w:rsidRDefault="00CB16DA">
      <w:pPr>
        <w:rPr>
          <w:rFonts w:ascii="Times New Roman" w:hAnsi="Times New Roman" w:cs="Times New Roman"/>
          <w:sz w:val="16"/>
          <w:szCs w:val="16"/>
        </w:rPr>
      </w:pPr>
    </w:p>
    <w:p w14:paraId="64C0F67C" w14:textId="59BCDB92" w:rsidR="00CB16DA" w:rsidRDefault="00CB16DA">
      <w:pPr>
        <w:rPr>
          <w:rFonts w:ascii="Times New Roman" w:hAnsi="Times New Roman" w:cs="Times New Roman"/>
          <w:sz w:val="16"/>
          <w:szCs w:val="16"/>
        </w:rPr>
      </w:pPr>
    </w:p>
    <w:p w14:paraId="3D4058CA" w14:textId="689B14AC" w:rsidR="00CB16DA" w:rsidRDefault="00CB16DA">
      <w:pPr>
        <w:rPr>
          <w:rFonts w:ascii="Times New Roman" w:hAnsi="Times New Roman" w:cs="Times New Roman"/>
          <w:sz w:val="16"/>
          <w:szCs w:val="16"/>
        </w:rPr>
      </w:pPr>
    </w:p>
    <w:p w14:paraId="2074FBC7" w14:textId="42EBCD58" w:rsidR="00CB16DA" w:rsidRDefault="00CB16DA">
      <w:pPr>
        <w:rPr>
          <w:rFonts w:ascii="Times New Roman" w:hAnsi="Times New Roman" w:cs="Times New Roman"/>
          <w:sz w:val="16"/>
          <w:szCs w:val="16"/>
        </w:rPr>
      </w:pPr>
    </w:p>
    <w:p w14:paraId="6B3190D1" w14:textId="678D98AF" w:rsidR="00CB16DA" w:rsidRDefault="00CB16DA">
      <w:pPr>
        <w:rPr>
          <w:rFonts w:ascii="Times New Roman" w:hAnsi="Times New Roman" w:cs="Times New Roman"/>
          <w:sz w:val="16"/>
          <w:szCs w:val="16"/>
        </w:rPr>
      </w:pPr>
    </w:p>
    <w:p w14:paraId="3E276E08" w14:textId="09B4F76F" w:rsidR="00CB16DA" w:rsidRDefault="00CB16DA">
      <w:pPr>
        <w:rPr>
          <w:rFonts w:ascii="Times New Roman" w:hAnsi="Times New Roman" w:cs="Times New Roman"/>
          <w:sz w:val="16"/>
          <w:szCs w:val="16"/>
        </w:rPr>
      </w:pPr>
    </w:p>
    <w:p w14:paraId="7E851E95" w14:textId="53F34259" w:rsidR="00CB16DA" w:rsidRDefault="00CB16DA">
      <w:pPr>
        <w:rPr>
          <w:rFonts w:ascii="Times New Roman" w:hAnsi="Times New Roman" w:cs="Times New Roman"/>
          <w:sz w:val="16"/>
          <w:szCs w:val="16"/>
        </w:rPr>
      </w:pPr>
    </w:p>
    <w:p w14:paraId="364532DD" w14:textId="17BD1CA8" w:rsidR="00CB16DA" w:rsidRDefault="00CB16DA">
      <w:pPr>
        <w:rPr>
          <w:rFonts w:ascii="Times New Roman" w:hAnsi="Times New Roman" w:cs="Times New Roman"/>
          <w:sz w:val="16"/>
          <w:szCs w:val="16"/>
        </w:rPr>
      </w:pPr>
    </w:p>
    <w:p w14:paraId="14DB2C8B" w14:textId="77777777" w:rsidR="00CB16DA" w:rsidRPr="00CB16DA" w:rsidRDefault="00CB16DA" w:rsidP="00CB16DA">
      <w:pPr>
        <w:widowControl/>
        <w:autoSpaceDE/>
        <w:autoSpaceDN/>
        <w:adjustRightInd/>
        <w:spacing w:after="200"/>
        <w:jc w:val="center"/>
        <w:rPr>
          <w:rFonts w:ascii="Times New Roman" w:eastAsia="Times New Roman" w:hAnsi="Times New Roman" w:cs="Times New Roman"/>
          <w:sz w:val="24"/>
          <w:szCs w:val="24"/>
        </w:rPr>
      </w:pPr>
      <w:r w:rsidRPr="00CB16DA">
        <w:rPr>
          <w:rFonts w:ascii="Arial" w:eastAsia="Times New Roman" w:hAnsi="Arial" w:cs="Arial"/>
          <w:b/>
          <w:bCs/>
          <w:color w:val="000000"/>
          <w:sz w:val="30"/>
          <w:szCs w:val="30"/>
        </w:rPr>
        <w:t>REQUEST FOR QUALIFICATIONS FOR PROFESSIONAL SERVICES</w:t>
      </w:r>
    </w:p>
    <w:p w14:paraId="37489FEC" w14:textId="77777777" w:rsidR="00CB16DA" w:rsidRPr="00CB16DA" w:rsidRDefault="00CB16DA" w:rsidP="00CB16DA">
      <w:pPr>
        <w:widowControl/>
        <w:autoSpaceDE/>
        <w:autoSpaceDN/>
        <w:adjustRightInd/>
        <w:spacing w:after="120"/>
        <w:jc w:val="center"/>
        <w:rPr>
          <w:rFonts w:ascii="Times New Roman" w:eastAsia="Times New Roman" w:hAnsi="Times New Roman" w:cs="Times New Roman"/>
          <w:sz w:val="24"/>
          <w:szCs w:val="24"/>
        </w:rPr>
      </w:pPr>
      <w:r w:rsidRPr="00CB16DA">
        <w:rPr>
          <w:rFonts w:ascii="Arial" w:eastAsia="Times New Roman" w:hAnsi="Arial" w:cs="Arial"/>
          <w:b/>
          <w:bCs/>
          <w:color w:val="000000"/>
          <w:sz w:val="24"/>
          <w:szCs w:val="24"/>
        </w:rPr>
        <w:t>RFQ No. 369- City of Riverview – Riverview Land Preserve Leachate Treatment / Pretreatment Plant</w:t>
      </w:r>
    </w:p>
    <w:p w14:paraId="782BE8E3" w14:textId="77777777" w:rsidR="00CB16DA" w:rsidRPr="00CB16DA" w:rsidRDefault="00CB16DA" w:rsidP="00CB16DA">
      <w:pPr>
        <w:widowControl/>
        <w:autoSpaceDE/>
        <w:autoSpaceDN/>
        <w:adjustRightInd/>
        <w:spacing w:after="200"/>
        <w:jc w:val="center"/>
        <w:rPr>
          <w:rFonts w:ascii="Times New Roman" w:eastAsia="Times New Roman" w:hAnsi="Times New Roman" w:cs="Times New Roman"/>
          <w:sz w:val="24"/>
          <w:szCs w:val="24"/>
        </w:rPr>
      </w:pPr>
      <w:r w:rsidRPr="00CB16DA">
        <w:rPr>
          <w:rFonts w:ascii="Arial" w:eastAsia="Times New Roman" w:hAnsi="Arial" w:cs="Arial"/>
          <w:b/>
          <w:bCs/>
          <w:color w:val="000000"/>
          <w:sz w:val="24"/>
          <w:szCs w:val="24"/>
        </w:rPr>
        <w:t> Qualifications-Based Selection for an Anticipated CWSRF Project </w:t>
      </w:r>
    </w:p>
    <w:p w14:paraId="47924998" w14:textId="77777777" w:rsidR="00CB16DA" w:rsidRPr="00CB16DA" w:rsidRDefault="00CB16DA" w:rsidP="00CB16DA">
      <w:pPr>
        <w:widowControl/>
        <w:autoSpaceDE/>
        <w:autoSpaceDN/>
        <w:adjustRightInd/>
        <w:spacing w:after="280"/>
        <w:jc w:val="center"/>
        <w:rPr>
          <w:rFonts w:ascii="Times New Roman" w:eastAsia="Times New Roman" w:hAnsi="Times New Roman" w:cs="Times New Roman"/>
          <w:sz w:val="24"/>
          <w:szCs w:val="24"/>
        </w:rPr>
      </w:pPr>
      <w:r w:rsidRPr="00CB16DA">
        <w:rPr>
          <w:rFonts w:ascii="Arial" w:eastAsia="Times New Roman" w:hAnsi="Arial" w:cs="Arial"/>
          <w:color w:val="000000"/>
          <w:sz w:val="24"/>
          <w:szCs w:val="24"/>
        </w:rPr>
        <w:t>Issue Date: October 8, 2026 | Submittal Due: October 22, 2026, at 2:00 p.m. Eastern Time</w:t>
      </w:r>
    </w:p>
    <w:p w14:paraId="521E333F" w14:textId="77777777" w:rsidR="00CB16DA" w:rsidRPr="00CB16DA" w:rsidRDefault="00CB16DA" w:rsidP="00CB16DA">
      <w:pPr>
        <w:widowControl/>
        <w:autoSpaceDE/>
        <w:autoSpaceDN/>
        <w:adjustRightInd/>
        <w:spacing w:after="200"/>
        <w:jc w:val="center"/>
        <w:rPr>
          <w:rFonts w:ascii="Times New Roman" w:eastAsia="Times New Roman" w:hAnsi="Times New Roman" w:cs="Times New Roman"/>
          <w:sz w:val="24"/>
          <w:szCs w:val="24"/>
        </w:rPr>
      </w:pPr>
      <w:r w:rsidRPr="00CB16DA">
        <w:rPr>
          <w:rFonts w:ascii="Arial" w:eastAsia="Times New Roman" w:hAnsi="Arial" w:cs="Arial"/>
          <w:b/>
          <w:bCs/>
          <w:color w:val="000000"/>
          <w:sz w:val="32"/>
          <w:szCs w:val="32"/>
        </w:rPr>
        <w:t>SECTION 1 – BACKGROUND AND PROJECT DESCRIPTION</w:t>
      </w:r>
    </w:p>
    <w:p w14:paraId="6BA0C85B" w14:textId="24E9AD5E" w:rsidR="00CB16DA" w:rsidRPr="00CB16DA" w:rsidRDefault="00CB16DA" w:rsidP="00CB16DA">
      <w:pPr>
        <w:widowControl/>
        <w:autoSpaceDE/>
        <w:autoSpaceDN/>
        <w:adjustRightInd/>
        <w:spacing w:after="200"/>
        <w:rPr>
          <w:rFonts w:ascii="Times New Roman" w:eastAsia="Times New Roman" w:hAnsi="Times New Roman" w:cs="Times New Roman"/>
          <w:sz w:val="24"/>
          <w:szCs w:val="24"/>
        </w:rPr>
      </w:pPr>
      <w:r w:rsidRPr="00CB16DA">
        <w:rPr>
          <w:rFonts w:ascii="Arial" w:eastAsia="Times New Roman" w:hAnsi="Arial" w:cs="Arial"/>
          <w:color w:val="000000"/>
          <w:sz w:val="24"/>
          <w:szCs w:val="24"/>
        </w:rPr>
        <w:t>The City of Riverview, Michigan owns and operates the Riverview Land Preserve, Type</w:t>
      </w:r>
      <w:r>
        <w:rPr>
          <w:rFonts w:ascii="Arial" w:eastAsia="Times New Roman" w:hAnsi="Arial" w:cs="Arial"/>
          <w:color w:val="000000"/>
          <w:sz w:val="24"/>
          <w:szCs w:val="24"/>
        </w:rPr>
        <w:t xml:space="preserve"> </w:t>
      </w:r>
      <w:r w:rsidRPr="00CB16DA">
        <w:rPr>
          <w:rFonts w:ascii="Arial" w:eastAsia="Times New Roman" w:hAnsi="Arial" w:cs="Arial"/>
          <w:color w:val="000000"/>
          <w:sz w:val="24"/>
          <w:szCs w:val="24"/>
        </w:rPr>
        <w:t>II municipal solid waste landfill facility. The City is planning a pretreatment system to address compliance with its Industrial Pretreatment Program requirements administered by the Downriver Utility Wastewater Authority. Leachate generated at the Riverview Land Preserve will be treated on site prior to discharge to the City of Riverview sewer system. The project is anticipated to receive CWSRF financing and must comply with applicable funding-program requirements, schedules, and milestones.</w:t>
      </w:r>
    </w:p>
    <w:p w14:paraId="12334E69" w14:textId="77777777" w:rsidR="00CB16DA" w:rsidRPr="00CB16DA" w:rsidRDefault="00CB16DA" w:rsidP="00CB16DA">
      <w:pPr>
        <w:widowControl/>
        <w:autoSpaceDE/>
        <w:autoSpaceDN/>
        <w:adjustRightInd/>
        <w:spacing w:after="200"/>
        <w:rPr>
          <w:rFonts w:ascii="Times New Roman" w:eastAsia="Times New Roman" w:hAnsi="Times New Roman" w:cs="Times New Roman"/>
          <w:sz w:val="24"/>
          <w:szCs w:val="24"/>
        </w:rPr>
      </w:pPr>
      <w:r w:rsidRPr="00CB16DA">
        <w:rPr>
          <w:rFonts w:ascii="Arial" w:eastAsia="Times New Roman" w:hAnsi="Arial" w:cs="Arial"/>
          <w:color w:val="000000"/>
          <w:sz w:val="24"/>
          <w:szCs w:val="24"/>
        </w:rPr>
        <w:t>The project is intended to provide an engineered treatment solution for landfill leachate, including treatment of PFAS and other emerging contaminants as applicable to the project. The final treatment process and system configuration shall be established through the engineering review and design process and shall be subject to City approval and all applicable regulatory requirements.</w:t>
      </w:r>
    </w:p>
    <w:p w14:paraId="5553D5A7" w14:textId="77777777" w:rsidR="00CB16DA" w:rsidRPr="00CB16DA" w:rsidRDefault="00CB16DA" w:rsidP="00CB16DA">
      <w:pPr>
        <w:widowControl/>
        <w:autoSpaceDE/>
        <w:autoSpaceDN/>
        <w:adjustRightInd/>
        <w:spacing w:after="200"/>
        <w:rPr>
          <w:rFonts w:ascii="Times New Roman" w:eastAsia="Times New Roman" w:hAnsi="Times New Roman" w:cs="Times New Roman"/>
          <w:sz w:val="24"/>
          <w:szCs w:val="24"/>
        </w:rPr>
      </w:pPr>
      <w:r w:rsidRPr="00CB16DA">
        <w:rPr>
          <w:rFonts w:ascii="Arial" w:eastAsia="Times New Roman" w:hAnsi="Arial" w:cs="Arial"/>
          <w:color w:val="000000"/>
          <w:sz w:val="24"/>
          <w:szCs w:val="24"/>
        </w:rPr>
        <w:t>The City is soliciting qualifications from engineering consulting firms capable of providing planning, funding support, site investigation, process evaluation, design, permitting, equipment and construction procurement support, construction administration, quality assurance and quality control, startup, commissioning, training, and project management services.</w:t>
      </w:r>
    </w:p>
    <w:p w14:paraId="0C385AC3" w14:textId="77777777" w:rsidR="00CB16DA" w:rsidRPr="00CB16DA" w:rsidRDefault="00CB16DA" w:rsidP="00CB16DA">
      <w:pPr>
        <w:widowControl/>
        <w:autoSpaceDE/>
        <w:autoSpaceDN/>
        <w:adjustRightInd/>
        <w:spacing w:after="200"/>
        <w:rPr>
          <w:rFonts w:ascii="Times New Roman" w:eastAsia="Times New Roman" w:hAnsi="Times New Roman" w:cs="Times New Roman"/>
          <w:sz w:val="24"/>
          <w:szCs w:val="24"/>
        </w:rPr>
      </w:pPr>
      <w:r w:rsidRPr="00CB16DA">
        <w:rPr>
          <w:rFonts w:ascii="Arial" w:eastAsia="Times New Roman" w:hAnsi="Arial" w:cs="Arial"/>
          <w:color w:val="000000"/>
          <w:sz w:val="24"/>
          <w:szCs w:val="24"/>
        </w:rPr>
        <w:t>The Engineer shall perform services under the direct supervision of a Professional Engineer licensed to practice in the State of Michigan. Engineering drawings and documents requiring professional certification shall be prepared and sealed in accordance with applicable Michigan requirements.</w:t>
      </w:r>
    </w:p>
    <w:p w14:paraId="68FE9E50" w14:textId="77777777"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color w:val="000000"/>
          <w:sz w:val="24"/>
          <w:szCs w:val="24"/>
        </w:rPr>
        <w:t>Eligible respondents must demonstrate relevant experience with landfill leachate treatment and/or water/wastewater treatment projects. Experience with the CWSRF funding program or comparable federally funded infrastructure programs are preferred.</w:t>
      </w:r>
    </w:p>
    <w:p w14:paraId="0B0C5B1A" w14:textId="77777777"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b/>
          <w:bCs/>
          <w:color w:val="4F81BD"/>
          <w:sz w:val="22"/>
          <w:szCs w:val="22"/>
        </w:rPr>
        <w:t>Project Objectives</w:t>
      </w:r>
    </w:p>
    <w:p w14:paraId="740FA778" w14:textId="77777777" w:rsidR="00CB16DA" w:rsidRPr="00CB16DA" w:rsidRDefault="00CB16DA" w:rsidP="00CB16DA">
      <w:pPr>
        <w:widowControl/>
        <w:numPr>
          <w:ilvl w:val="0"/>
          <w:numId w:val="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existing landfill leachate generation, collection, storage, conveyance, and available treatment information.</w:t>
      </w:r>
    </w:p>
    <w:p w14:paraId="17989B2F" w14:textId="77777777" w:rsidR="00CB16DA" w:rsidRPr="00CB16DA" w:rsidRDefault="00CB16DA" w:rsidP="00CB16DA">
      <w:pPr>
        <w:widowControl/>
        <w:numPr>
          <w:ilvl w:val="0"/>
          <w:numId w:val="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lastRenderedPageBreak/>
        <w:t>Review treatment technologies appropriate for the Riverview Land Preserve leachate characteristics and project objectives.</w:t>
      </w:r>
    </w:p>
    <w:p w14:paraId="548625D3" w14:textId="77777777" w:rsidR="00CB16DA" w:rsidRPr="00CB16DA" w:rsidRDefault="00CB16DA" w:rsidP="00CB16DA">
      <w:pPr>
        <w:widowControl/>
        <w:numPr>
          <w:ilvl w:val="0"/>
          <w:numId w:val="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Develop a treatment approach capable of addressing PFAS and other constituents identified through project characterization and regulatory requirements.</w:t>
      </w:r>
    </w:p>
    <w:p w14:paraId="396601FE" w14:textId="77777777" w:rsidR="00CB16DA" w:rsidRPr="00CB16DA" w:rsidRDefault="00CB16DA" w:rsidP="00CB16DA">
      <w:pPr>
        <w:widowControl/>
        <w:numPr>
          <w:ilvl w:val="0"/>
          <w:numId w:val="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Develop a reliable, maintainable, and constructible treatment facility suitable for long-term landfill operations.</w:t>
      </w:r>
    </w:p>
    <w:p w14:paraId="19674E29" w14:textId="33ACBA3A" w:rsidR="00CB16DA" w:rsidRDefault="00CB16DA" w:rsidP="00CB16DA">
      <w:pPr>
        <w:widowControl/>
        <w:numPr>
          <w:ilvl w:val="0"/>
          <w:numId w:val="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Obtain required permits and regulatory approvals.</w:t>
      </w:r>
    </w:p>
    <w:p w14:paraId="2BE707F8" w14:textId="77777777" w:rsidR="00CB16DA" w:rsidRPr="00CB16DA" w:rsidRDefault="00CB16DA" w:rsidP="00CB16DA">
      <w:pPr>
        <w:widowControl/>
        <w:numPr>
          <w:ilvl w:val="0"/>
          <w:numId w:val="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Develop bid-ready construction documents and provide procurement and construction support.</w:t>
      </w:r>
    </w:p>
    <w:p w14:paraId="59297DED" w14:textId="77777777" w:rsidR="00CB16DA" w:rsidRPr="00CB16DA" w:rsidRDefault="00CB16DA" w:rsidP="00CB16DA">
      <w:pPr>
        <w:widowControl/>
        <w:numPr>
          <w:ilvl w:val="0"/>
          <w:numId w:val="6"/>
        </w:numPr>
        <w:autoSpaceDE/>
        <w:autoSpaceDN/>
        <w:adjustRightInd/>
        <w:spacing w:after="40"/>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Provide startup, commissioning, performance testing, and operator training.</w:t>
      </w:r>
    </w:p>
    <w:p w14:paraId="2BB491C1" w14:textId="77777777" w:rsidR="00A62581" w:rsidRDefault="00A62581" w:rsidP="00CB16DA">
      <w:pPr>
        <w:widowControl/>
        <w:autoSpaceDE/>
        <w:autoSpaceDN/>
        <w:adjustRightInd/>
        <w:spacing w:after="200"/>
        <w:jc w:val="center"/>
        <w:rPr>
          <w:rFonts w:ascii="Arial" w:eastAsia="Times New Roman" w:hAnsi="Arial" w:cs="Arial"/>
          <w:b/>
          <w:bCs/>
          <w:color w:val="000000"/>
          <w:sz w:val="32"/>
          <w:szCs w:val="32"/>
        </w:rPr>
      </w:pPr>
    </w:p>
    <w:p w14:paraId="27D0CCDC" w14:textId="1DD912D7" w:rsidR="00CB16DA" w:rsidRPr="00CB16DA" w:rsidRDefault="00CB16DA" w:rsidP="00CB16DA">
      <w:pPr>
        <w:widowControl/>
        <w:autoSpaceDE/>
        <w:autoSpaceDN/>
        <w:adjustRightInd/>
        <w:spacing w:after="200"/>
        <w:jc w:val="center"/>
        <w:rPr>
          <w:rFonts w:ascii="Times New Roman" w:eastAsia="Times New Roman" w:hAnsi="Times New Roman" w:cs="Times New Roman"/>
          <w:sz w:val="24"/>
          <w:szCs w:val="24"/>
        </w:rPr>
      </w:pPr>
      <w:r w:rsidRPr="00CB16DA">
        <w:rPr>
          <w:rFonts w:ascii="Arial" w:eastAsia="Times New Roman" w:hAnsi="Arial" w:cs="Arial"/>
          <w:b/>
          <w:bCs/>
          <w:color w:val="000000"/>
          <w:sz w:val="32"/>
          <w:szCs w:val="32"/>
        </w:rPr>
        <w:t>SECTION 2 – SCOPE OF SERVICES</w:t>
      </w:r>
    </w:p>
    <w:p w14:paraId="104FCCA5" w14:textId="77777777" w:rsidR="00CB16DA" w:rsidRPr="00CB16DA" w:rsidRDefault="00CB16DA" w:rsidP="00CB16DA">
      <w:pPr>
        <w:widowControl/>
        <w:autoSpaceDE/>
        <w:autoSpaceDN/>
        <w:adjustRightInd/>
        <w:spacing w:after="200"/>
        <w:rPr>
          <w:rFonts w:ascii="Times New Roman" w:eastAsia="Times New Roman" w:hAnsi="Times New Roman" w:cs="Times New Roman"/>
          <w:sz w:val="24"/>
          <w:szCs w:val="24"/>
        </w:rPr>
      </w:pPr>
      <w:r w:rsidRPr="00CB16DA">
        <w:rPr>
          <w:rFonts w:ascii="Arial" w:eastAsia="Times New Roman" w:hAnsi="Arial" w:cs="Arial"/>
          <w:color w:val="000000"/>
          <w:sz w:val="24"/>
          <w:szCs w:val="24"/>
        </w:rPr>
        <w:t>In general, the selected Engineer will provide the planning, engineering, design, permitting, assistance with procurement, construction administration, commissioning, and project management services required to deliver a completed leachate treatment/pretreatment plant at the Riverview Land Preserve. The Services described below represent the anticipated scope and may be refined by the City during contract negotiations and project development.</w:t>
      </w:r>
    </w:p>
    <w:p w14:paraId="606A9CAC" w14:textId="77777777"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b/>
          <w:bCs/>
          <w:color w:val="4F81BD"/>
          <w:sz w:val="22"/>
          <w:szCs w:val="22"/>
        </w:rPr>
        <w:t>A. Planning and Support, Document Review, and Funding Support</w:t>
      </w:r>
    </w:p>
    <w:p w14:paraId="75095E4E" w14:textId="77777777" w:rsidR="00CB16DA" w:rsidRPr="00CB16DA" w:rsidRDefault="00CB16DA" w:rsidP="00CB16DA">
      <w:pPr>
        <w:widowControl/>
        <w:numPr>
          <w:ilvl w:val="0"/>
          <w:numId w:val="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existing landfill drawings, as-built information, permits, leachate collection and storage information, operational records, available sampling data, and prior engineering reports.</w:t>
      </w:r>
    </w:p>
    <w:p w14:paraId="0373BECA" w14:textId="77777777" w:rsidR="00CB16DA" w:rsidRPr="00CB16DA" w:rsidRDefault="00CB16DA" w:rsidP="00CB16DA">
      <w:pPr>
        <w:widowControl/>
        <w:numPr>
          <w:ilvl w:val="0"/>
          <w:numId w:val="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existing leachate generation, flow, quality, PFAS, and other analytical data available to the City.</w:t>
      </w:r>
    </w:p>
    <w:p w14:paraId="0A6B06F4" w14:textId="77777777" w:rsidR="00CB16DA" w:rsidRPr="00CB16DA" w:rsidRDefault="00CB16DA" w:rsidP="00CB16DA">
      <w:pPr>
        <w:widowControl/>
        <w:numPr>
          <w:ilvl w:val="0"/>
          <w:numId w:val="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Identify additional sampling, testing, pilot studies, treatability studies, or field investigations needed to establish design criteria.</w:t>
      </w:r>
    </w:p>
    <w:p w14:paraId="46F681A0" w14:textId="77777777" w:rsidR="00CB16DA" w:rsidRPr="00CB16DA" w:rsidRDefault="00CB16DA" w:rsidP="00CB16DA">
      <w:pPr>
        <w:widowControl/>
        <w:numPr>
          <w:ilvl w:val="0"/>
          <w:numId w:val="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any existing project engineering reports and preliminary cost estimates.</w:t>
      </w:r>
    </w:p>
    <w:p w14:paraId="79D7BFCC" w14:textId="77777777" w:rsidR="00CB16DA" w:rsidRPr="00CB16DA" w:rsidRDefault="00CB16DA" w:rsidP="00CB16DA">
      <w:pPr>
        <w:widowControl/>
        <w:numPr>
          <w:ilvl w:val="0"/>
          <w:numId w:val="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Assist the City with identification and preparation of applicable federal, state, local, grant, loan, or other funding applications and supporting documentation, as authorized.</w:t>
      </w:r>
    </w:p>
    <w:p w14:paraId="64E5EBCB" w14:textId="77777777" w:rsidR="00CB16DA" w:rsidRPr="00CB16DA" w:rsidRDefault="00CB16DA" w:rsidP="00CB16DA">
      <w:pPr>
        <w:widowControl/>
        <w:numPr>
          <w:ilvl w:val="0"/>
          <w:numId w:val="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If the project is designated as a CWSRF equivalency project, assist the City with all additional applicable federal funding requirements, including federal crosscutter reviews, agency consultations, contact letters, surveys, clearances, and supporting documentation required before EGLE publication of the Environmental Assessment. This work may include coordination with the State Historic Preservation Office, applicable Tribal Historic Preservation Officers and federally recognized tribes, the U.S. Fish and Wildlife Service, the Michigan Natural Features Inventory, EGLE Water Resources Division, the U.S. Army Corps of Engineers, and other agencies having jurisdiction.</w:t>
      </w:r>
    </w:p>
    <w:p w14:paraId="6393C028" w14:textId="77777777" w:rsidR="00CB16DA" w:rsidRPr="00CB16DA" w:rsidRDefault="00CB16DA" w:rsidP="00CB16DA">
      <w:pPr>
        <w:widowControl/>
        <w:numPr>
          <w:ilvl w:val="0"/>
          <w:numId w:val="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planning-level and budgetary cost estimates for engineering, permitting, equipment, construction, startup, and related project costs.</w:t>
      </w:r>
    </w:p>
    <w:p w14:paraId="363FB093" w14:textId="77777777" w:rsidR="00CB16DA" w:rsidRPr="00CB16DA" w:rsidRDefault="00CB16DA" w:rsidP="00CB16DA">
      <w:pPr>
        <w:widowControl/>
        <w:numPr>
          <w:ilvl w:val="0"/>
          <w:numId w:val="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Develop preliminary project implementation schedules and identify major decision points, procurement lead times, and regulatory milestones.</w:t>
      </w:r>
    </w:p>
    <w:p w14:paraId="4465BC69" w14:textId="77777777" w:rsidR="00CB16DA" w:rsidRPr="00CB16DA" w:rsidRDefault="00CB16DA" w:rsidP="00CB16DA">
      <w:pPr>
        <w:widowControl/>
        <w:numPr>
          <w:ilvl w:val="0"/>
          <w:numId w:val="7"/>
        </w:numPr>
        <w:autoSpaceDE/>
        <w:autoSpaceDN/>
        <w:adjustRightInd/>
        <w:spacing w:after="40"/>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lastRenderedPageBreak/>
        <w:t>Provide other planning and project administration support reasonably required by the City.</w:t>
      </w:r>
    </w:p>
    <w:p w14:paraId="0DF9ED27" w14:textId="77777777"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b/>
          <w:bCs/>
          <w:color w:val="4F81BD"/>
          <w:sz w:val="22"/>
          <w:szCs w:val="22"/>
        </w:rPr>
        <w:t>B. Engineering, Design, and Permitting Support</w:t>
      </w:r>
    </w:p>
    <w:p w14:paraId="480B9EF3" w14:textId="77777777" w:rsidR="00CB16DA" w:rsidRPr="00CB16DA" w:rsidRDefault="00CB16DA" w:rsidP="00CB16DA">
      <w:pPr>
        <w:widowControl/>
        <w:numPr>
          <w:ilvl w:val="0"/>
          <w:numId w:val="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Complete engineering and design activities necessary and customary for construction of the proposed leachate treatment / pretreatment plant.</w:t>
      </w:r>
    </w:p>
    <w:p w14:paraId="00DDA972" w14:textId="77777777" w:rsidR="00CB16DA" w:rsidRPr="00CB16DA" w:rsidRDefault="00CB16DA" w:rsidP="00CB16DA">
      <w:pPr>
        <w:widowControl/>
        <w:numPr>
          <w:ilvl w:val="0"/>
          <w:numId w:val="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engineering calculations, process analyses, design criteria, drawings, specifications, diagrams, narratives, reports, and other technical deliverables.</w:t>
      </w:r>
    </w:p>
    <w:p w14:paraId="52BA33BC" w14:textId="77777777" w:rsidR="00CB16DA" w:rsidRPr="00CB16DA" w:rsidRDefault="00CB16DA" w:rsidP="00CB16DA">
      <w:pPr>
        <w:widowControl/>
        <w:numPr>
          <w:ilvl w:val="0"/>
          <w:numId w:val="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site conditions, existing utilities, leachate conveyance systems, storage systems, treatment residuals, access, electrical service, controls, and other infrastructure relevant to the project.</w:t>
      </w:r>
    </w:p>
    <w:p w14:paraId="4C5F8B6A" w14:textId="77777777" w:rsidR="00CB16DA" w:rsidRPr="00CB16DA" w:rsidRDefault="00CB16DA" w:rsidP="00CB16DA">
      <w:pPr>
        <w:widowControl/>
        <w:numPr>
          <w:ilvl w:val="0"/>
          <w:numId w:val="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Conduct site visits and investigations as necessary to properly assess existing conditions.</w:t>
      </w:r>
    </w:p>
    <w:p w14:paraId="087437D4" w14:textId="77777777" w:rsidR="00CB16DA" w:rsidRPr="00CB16DA" w:rsidRDefault="00CB16DA" w:rsidP="00CB16DA">
      <w:pPr>
        <w:widowControl/>
        <w:numPr>
          <w:ilvl w:val="0"/>
          <w:numId w:val="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Identify all permits, approvals, permit modifications, and regulatory authorizations required for the project.</w:t>
      </w:r>
    </w:p>
    <w:p w14:paraId="6D8E7D14" w14:textId="77777777" w:rsidR="00CB16DA" w:rsidRPr="00CB16DA" w:rsidRDefault="00CB16DA" w:rsidP="00CB16DA">
      <w:pPr>
        <w:widowControl/>
        <w:numPr>
          <w:ilvl w:val="0"/>
          <w:numId w:val="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permit applications and supporting technical documentation.</w:t>
      </w:r>
    </w:p>
    <w:p w14:paraId="0E6169E5" w14:textId="77777777" w:rsidR="00CB16DA" w:rsidRPr="00CB16DA" w:rsidRDefault="00CB16DA" w:rsidP="00CB16DA">
      <w:pPr>
        <w:widowControl/>
        <w:numPr>
          <w:ilvl w:val="0"/>
          <w:numId w:val="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Coordinate with the City and applicable regulatory authorities during permit review.</w:t>
      </w:r>
    </w:p>
    <w:p w14:paraId="18D05B84" w14:textId="77777777" w:rsidR="00CB16DA" w:rsidRPr="00CB16DA" w:rsidRDefault="00CB16DA" w:rsidP="00CB16DA">
      <w:pPr>
        <w:widowControl/>
        <w:numPr>
          <w:ilvl w:val="0"/>
          <w:numId w:val="9"/>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Revise design documents to address City and regulatory comments.</w:t>
      </w:r>
    </w:p>
    <w:p w14:paraId="0C53973F" w14:textId="77777777" w:rsidR="00CB16DA" w:rsidRPr="00CB16DA" w:rsidRDefault="00CB16DA" w:rsidP="00CB16DA">
      <w:pPr>
        <w:widowControl/>
        <w:numPr>
          <w:ilvl w:val="0"/>
          <w:numId w:val="9"/>
        </w:numPr>
        <w:autoSpaceDE/>
        <w:autoSpaceDN/>
        <w:adjustRightInd/>
        <w:spacing w:after="40"/>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final bid-ready plans and specifications suitable for competitive construction procurement.</w:t>
      </w:r>
    </w:p>
    <w:p w14:paraId="7DDDF984" w14:textId="77777777"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b/>
          <w:bCs/>
          <w:color w:val="4F81BD"/>
          <w:sz w:val="22"/>
          <w:szCs w:val="22"/>
        </w:rPr>
        <w:t>C. Treatment Process and Technology Evaluation</w:t>
      </w:r>
    </w:p>
    <w:p w14:paraId="47BA2E8B" w14:textId="77777777" w:rsidR="00CB16DA" w:rsidRPr="00CB16DA" w:rsidRDefault="00CB16DA" w:rsidP="00CB16DA">
      <w:pPr>
        <w:widowControl/>
        <w:autoSpaceDE/>
        <w:autoSpaceDN/>
        <w:adjustRightInd/>
        <w:spacing w:after="200"/>
        <w:rPr>
          <w:rFonts w:ascii="Times New Roman" w:eastAsia="Times New Roman" w:hAnsi="Times New Roman" w:cs="Times New Roman"/>
          <w:sz w:val="24"/>
          <w:szCs w:val="24"/>
        </w:rPr>
      </w:pPr>
      <w:r w:rsidRPr="00CB16DA">
        <w:rPr>
          <w:rFonts w:ascii="Arial" w:eastAsia="Times New Roman" w:hAnsi="Arial" w:cs="Arial"/>
          <w:color w:val="000000"/>
          <w:sz w:val="24"/>
          <w:szCs w:val="24"/>
        </w:rPr>
        <w:t>The City has completed preliminary treatment-process and technology evaluations as part of the project Work Plan. The Engineer shall review, validate, and update the existing work as necessary for final design, permitting, funding compliance, procurement, construction, and system operation.</w:t>
      </w:r>
    </w:p>
    <w:p w14:paraId="4C98726C" w14:textId="77777777" w:rsidR="00CB16DA" w:rsidRPr="00CB16DA" w:rsidRDefault="00CB16DA" w:rsidP="00CB16DA">
      <w:pPr>
        <w:widowControl/>
        <w:numPr>
          <w:ilvl w:val="0"/>
          <w:numId w:val="10"/>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validate, and update the existing design assumptions and conceptual design developed as part of the project Work Plan.</w:t>
      </w:r>
    </w:p>
    <w:p w14:paraId="0F6A709B" w14:textId="77777777" w:rsidR="00CB16DA" w:rsidRPr="00CB16DA" w:rsidRDefault="00CB16DA" w:rsidP="00CB16DA">
      <w:pPr>
        <w:widowControl/>
        <w:numPr>
          <w:ilvl w:val="0"/>
          <w:numId w:val="10"/>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PFAS treatment performance and residual management requirements.</w:t>
      </w:r>
    </w:p>
    <w:p w14:paraId="016E95D9" w14:textId="77777777" w:rsidR="00CB16DA" w:rsidRPr="00CB16DA" w:rsidRDefault="00CB16DA" w:rsidP="00CB16DA">
      <w:pPr>
        <w:widowControl/>
        <w:numPr>
          <w:ilvl w:val="0"/>
          <w:numId w:val="10"/>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process flow, pretreatment, primary treatment, polishing, concentrate/residual management, storage, redundancy, controls, and operational requirements.</w:t>
      </w:r>
    </w:p>
    <w:p w14:paraId="0A774767" w14:textId="77777777" w:rsidR="00CB16DA" w:rsidRPr="00CB16DA" w:rsidRDefault="00CB16DA" w:rsidP="00CB16DA">
      <w:pPr>
        <w:widowControl/>
        <w:numPr>
          <w:ilvl w:val="0"/>
          <w:numId w:val="10"/>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Identify pilot testing or bench testing requirements where appropriate.</w:t>
      </w:r>
    </w:p>
    <w:p w14:paraId="1CFAFC49" w14:textId="77777777" w:rsidR="00CB16DA" w:rsidRPr="00CB16DA" w:rsidRDefault="00CB16DA" w:rsidP="00CB16DA">
      <w:pPr>
        <w:widowControl/>
        <w:numPr>
          <w:ilvl w:val="0"/>
          <w:numId w:val="10"/>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process flow diagrams, mass balances, hydraulic calculations, equipment lists, and design criteria.</w:t>
      </w:r>
    </w:p>
    <w:p w14:paraId="63AD2E88" w14:textId="77777777" w:rsidR="00CB16DA" w:rsidRPr="00CB16DA" w:rsidRDefault="00CB16DA" w:rsidP="00CB16DA">
      <w:pPr>
        <w:widowControl/>
        <w:numPr>
          <w:ilvl w:val="0"/>
          <w:numId w:val="10"/>
        </w:numPr>
        <w:autoSpaceDE/>
        <w:autoSpaceDN/>
        <w:adjustRightInd/>
        <w:spacing w:after="40"/>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Provide life-cycle considerations addressing capital cost, operating cost, maintenance, energy use, chemical use, residuals, and anticipated replacement requirements.</w:t>
      </w:r>
    </w:p>
    <w:p w14:paraId="05DF0DD6" w14:textId="77777777"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b/>
          <w:bCs/>
          <w:color w:val="4F81BD"/>
          <w:sz w:val="22"/>
          <w:szCs w:val="22"/>
        </w:rPr>
        <w:t>D. Equipment Procurement Support</w:t>
      </w:r>
    </w:p>
    <w:p w14:paraId="59226E42" w14:textId="77777777" w:rsidR="00CB16DA" w:rsidRPr="00CB16DA" w:rsidRDefault="00CB16DA" w:rsidP="00CB16DA">
      <w:pPr>
        <w:widowControl/>
        <w:numPr>
          <w:ilvl w:val="0"/>
          <w:numId w:val="11"/>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detailed written specifications for engineered treatment equipment and major systems.</w:t>
      </w:r>
    </w:p>
    <w:p w14:paraId="18ECB791" w14:textId="77777777" w:rsidR="00CB16DA" w:rsidRPr="00CB16DA" w:rsidRDefault="00CB16DA" w:rsidP="00CB16DA">
      <w:pPr>
        <w:widowControl/>
        <w:numPr>
          <w:ilvl w:val="0"/>
          <w:numId w:val="11"/>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Identify and vet potential suppliers for major equipment, subject to applicable procurement requirements.</w:t>
      </w:r>
    </w:p>
    <w:p w14:paraId="4C4AE422" w14:textId="77777777" w:rsidR="00CB16DA" w:rsidRPr="00CB16DA" w:rsidRDefault="00CB16DA" w:rsidP="00CB16DA">
      <w:pPr>
        <w:widowControl/>
        <w:numPr>
          <w:ilvl w:val="0"/>
          <w:numId w:val="11"/>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Participate in pre-bid or equipment procurement meetings.</w:t>
      </w:r>
    </w:p>
    <w:p w14:paraId="701EB781" w14:textId="77777777" w:rsidR="00CB16DA" w:rsidRPr="00CB16DA" w:rsidRDefault="00CB16DA" w:rsidP="00CB16DA">
      <w:pPr>
        <w:widowControl/>
        <w:numPr>
          <w:ilvl w:val="0"/>
          <w:numId w:val="11"/>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lastRenderedPageBreak/>
        <w:t>Coordinate and oversee recommended bench testing, pilot studies, factory testing, or other equipment validation activities.</w:t>
      </w:r>
    </w:p>
    <w:p w14:paraId="6572B0D2" w14:textId="77777777" w:rsidR="00CB16DA" w:rsidRPr="00CB16DA" w:rsidRDefault="00CB16DA" w:rsidP="00CB16DA">
      <w:pPr>
        <w:widowControl/>
        <w:numPr>
          <w:ilvl w:val="0"/>
          <w:numId w:val="11"/>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shop drawings, equipment data, and supplier technical submittals.</w:t>
      </w:r>
    </w:p>
    <w:p w14:paraId="7BF643EC" w14:textId="77777777" w:rsidR="00CB16DA" w:rsidRPr="00CB16DA" w:rsidRDefault="00CB16DA" w:rsidP="00CB16DA">
      <w:pPr>
        <w:widowControl/>
        <w:numPr>
          <w:ilvl w:val="0"/>
          <w:numId w:val="11"/>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Conduct or coordinate shop inspections and witnessing of factory testing as appropriate.</w:t>
      </w:r>
    </w:p>
    <w:p w14:paraId="3198BA8F" w14:textId="77777777" w:rsidR="00CB16DA" w:rsidRPr="00CB16DA" w:rsidRDefault="00CB16DA" w:rsidP="00CB16DA">
      <w:pPr>
        <w:widowControl/>
        <w:numPr>
          <w:ilvl w:val="0"/>
          <w:numId w:val="11"/>
        </w:numPr>
        <w:autoSpaceDE/>
        <w:autoSpaceDN/>
        <w:adjustRightInd/>
        <w:spacing w:after="40"/>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supplier invoices and confirm claimed milestone completion when requested by the City.</w:t>
      </w:r>
    </w:p>
    <w:p w14:paraId="4B39C34F" w14:textId="77777777"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b/>
          <w:bCs/>
          <w:color w:val="4F81BD"/>
          <w:sz w:val="22"/>
          <w:szCs w:val="22"/>
        </w:rPr>
        <w:t>E. Construction Procurement Support</w:t>
      </w:r>
    </w:p>
    <w:p w14:paraId="020692DB" w14:textId="77777777" w:rsidR="00CB16DA" w:rsidRPr="00CB16DA" w:rsidRDefault="00CB16DA" w:rsidP="00CB16DA">
      <w:pPr>
        <w:widowControl/>
        <w:numPr>
          <w:ilvl w:val="0"/>
          <w:numId w:val="12"/>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construction and equipment cost estimates at appropriate design milestones.</w:t>
      </w:r>
    </w:p>
    <w:p w14:paraId="513C9747" w14:textId="77777777" w:rsidR="00CB16DA" w:rsidRPr="00CB16DA" w:rsidRDefault="00CB16DA" w:rsidP="00CB16DA">
      <w:pPr>
        <w:widowControl/>
        <w:numPr>
          <w:ilvl w:val="0"/>
          <w:numId w:val="12"/>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detailed written specifications for equipment, materials, and construction activities.</w:t>
      </w:r>
    </w:p>
    <w:p w14:paraId="1C844FB8" w14:textId="77777777" w:rsidR="00CB16DA" w:rsidRPr="00CB16DA" w:rsidRDefault="00CB16DA" w:rsidP="00CB16DA">
      <w:pPr>
        <w:widowControl/>
        <w:numPr>
          <w:ilvl w:val="0"/>
          <w:numId w:val="12"/>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construction bid documents, including drawings, specifications, scope of work, and contractor requirements for quality control, delivery, schedule, startup, testing, and performance.</w:t>
      </w:r>
    </w:p>
    <w:p w14:paraId="1AF316EB" w14:textId="77777777" w:rsidR="00CB16DA" w:rsidRPr="00CB16DA" w:rsidRDefault="00CB16DA" w:rsidP="00CB16DA">
      <w:pPr>
        <w:widowControl/>
        <w:numPr>
          <w:ilvl w:val="0"/>
          <w:numId w:val="12"/>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Participate in pre-bid meetings and site visits for prospective bidders.</w:t>
      </w:r>
    </w:p>
    <w:p w14:paraId="7AC2FD60" w14:textId="77777777" w:rsidR="00CB16DA" w:rsidRPr="00CB16DA" w:rsidRDefault="00CB16DA" w:rsidP="00CB16DA">
      <w:pPr>
        <w:widowControl/>
        <w:numPr>
          <w:ilvl w:val="0"/>
          <w:numId w:val="12"/>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Respond to bidder questions and prepare addenda when authorized by the City.</w:t>
      </w:r>
    </w:p>
    <w:p w14:paraId="257F3B12" w14:textId="77777777" w:rsidR="00CB16DA" w:rsidRPr="00CB16DA" w:rsidRDefault="00CB16DA" w:rsidP="00CB16DA">
      <w:pPr>
        <w:widowControl/>
        <w:numPr>
          <w:ilvl w:val="0"/>
          <w:numId w:val="12"/>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bids received and provide written bid evaluation and contractor recommendation to the City.</w:t>
      </w:r>
    </w:p>
    <w:p w14:paraId="1D09EA4C" w14:textId="77777777" w:rsidR="00CB16DA" w:rsidRPr="00CB16DA" w:rsidRDefault="00CB16DA" w:rsidP="00CB16DA">
      <w:pPr>
        <w:widowControl/>
        <w:numPr>
          <w:ilvl w:val="0"/>
          <w:numId w:val="12"/>
        </w:numPr>
        <w:autoSpaceDE/>
        <w:autoSpaceDN/>
        <w:adjustRightInd/>
        <w:spacing w:after="40"/>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contractor payment requests for consistency with documented progress and contract requirements.</w:t>
      </w:r>
    </w:p>
    <w:p w14:paraId="206E2766" w14:textId="77777777"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b/>
          <w:bCs/>
          <w:color w:val="4F81BD"/>
          <w:sz w:val="22"/>
          <w:szCs w:val="22"/>
        </w:rPr>
        <w:t>F. Construction Administration and Monitoring</w:t>
      </w:r>
    </w:p>
    <w:p w14:paraId="3CEA39F7"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shop drawings, schedules, schedules of values, equipment submittals, material submittals, and other construction documents for conformance with the contract documents.</w:t>
      </w:r>
    </w:p>
    <w:p w14:paraId="00BE7E45"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Requests for Information (RFIs), design change requests, and change order requests and prepare written responses or recommendations.</w:t>
      </w:r>
    </w:p>
    <w:p w14:paraId="26FEBFC3"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Participate in construction progress meetings.</w:t>
      </w:r>
    </w:p>
    <w:p w14:paraId="160F5324"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Inspect equipment and materials upon delivery when appropriate.</w:t>
      </w:r>
    </w:p>
    <w:p w14:paraId="64F54D00"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Review contractor testing, inspection, and execution plans.</w:t>
      </w:r>
    </w:p>
    <w:p w14:paraId="3197F50C"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Provide general engineering oversight and field inspection for compliance with approved plans, specifications, permits, schedule, and applicable standards.</w:t>
      </w:r>
    </w:p>
    <w:p w14:paraId="2DA088B4"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Maintain records of contractors, subcontractors, equipment suppliers, and major material suppliers.</w:t>
      </w:r>
    </w:p>
    <w:p w14:paraId="02A935D7"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Coordinate quality-control testing, inspections, and sampling activities.</w:t>
      </w:r>
    </w:p>
    <w:p w14:paraId="3083216B"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Coordinate special inspections and regulatory inspections as required.</w:t>
      </w:r>
    </w:p>
    <w:p w14:paraId="31A5D513"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field reports documenting weather, site conditions, construction activities, deliveries, progress, inspections, deficiencies, non-conformances, corrective actions, startup activities, and testing.</w:t>
      </w:r>
    </w:p>
    <w:p w14:paraId="41EC0428"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Participate in substantial-completion and final-completion walkdowns.</w:t>
      </w:r>
    </w:p>
    <w:p w14:paraId="16684C99"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punch lists and verify completion of punch-list items.</w:t>
      </w:r>
    </w:p>
    <w:p w14:paraId="3A4F49CC" w14:textId="77777777" w:rsidR="00CB16DA" w:rsidRPr="00CB16DA" w:rsidRDefault="00CB16DA" w:rsidP="00CB16DA">
      <w:pPr>
        <w:widowControl/>
        <w:numPr>
          <w:ilvl w:val="0"/>
          <w:numId w:val="13"/>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Provide appropriately qualified field engineering/inspection personnel during active construction as authorized by the City.</w:t>
      </w:r>
    </w:p>
    <w:p w14:paraId="0ECEE424" w14:textId="7AD72AD2" w:rsidR="00CB16DA" w:rsidRDefault="00CB16DA" w:rsidP="00CB16DA">
      <w:pPr>
        <w:widowControl/>
        <w:numPr>
          <w:ilvl w:val="0"/>
          <w:numId w:val="13"/>
        </w:numPr>
        <w:autoSpaceDE/>
        <w:autoSpaceDN/>
        <w:adjustRightInd/>
        <w:spacing w:after="40"/>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construction certification and closeout documentation required by the City or applicable authorities.</w:t>
      </w:r>
    </w:p>
    <w:p w14:paraId="3212E211" w14:textId="77777777"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b/>
          <w:bCs/>
          <w:color w:val="4F81BD"/>
          <w:sz w:val="22"/>
          <w:szCs w:val="22"/>
        </w:rPr>
        <w:lastRenderedPageBreak/>
        <w:t>G. Startup, Commissioning, Performance Testing, and Training</w:t>
      </w:r>
    </w:p>
    <w:p w14:paraId="1977675E" w14:textId="77777777" w:rsidR="00CB16DA" w:rsidRPr="00CB16DA" w:rsidRDefault="00CB16DA" w:rsidP="00CB16DA">
      <w:pPr>
        <w:widowControl/>
        <w:numPr>
          <w:ilvl w:val="0"/>
          <w:numId w:val="14"/>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pre-functional checklists and functional test procedures.</w:t>
      </w:r>
    </w:p>
    <w:p w14:paraId="14C535AD" w14:textId="77777777" w:rsidR="00CB16DA" w:rsidRPr="00CB16DA" w:rsidRDefault="00CB16DA" w:rsidP="00CB16DA">
      <w:pPr>
        <w:widowControl/>
        <w:numPr>
          <w:ilvl w:val="0"/>
          <w:numId w:val="14"/>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Coordinate equipment suppliers and contractors for startup and commissioning.</w:t>
      </w:r>
    </w:p>
    <w:p w14:paraId="6CA8EDFC" w14:textId="77777777" w:rsidR="00CB16DA" w:rsidRPr="00CB16DA" w:rsidRDefault="00CB16DA" w:rsidP="00CB16DA">
      <w:pPr>
        <w:widowControl/>
        <w:numPr>
          <w:ilvl w:val="0"/>
          <w:numId w:val="14"/>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Engineer will oversee but not direct the startup and testing activities.  The system/equipment supplier will provide the startup protocol and testing requirements to meet the IPP requirements.  </w:t>
      </w:r>
    </w:p>
    <w:p w14:paraId="27BEC8F8" w14:textId="77777777" w:rsidR="00CB16DA" w:rsidRPr="00CB16DA" w:rsidRDefault="00CB16DA" w:rsidP="00CB16DA">
      <w:pPr>
        <w:widowControl/>
        <w:numPr>
          <w:ilvl w:val="0"/>
          <w:numId w:val="14"/>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Develop and implement a commissioning plan addressing process systems, mechanical equipment, electrical systems, instrumentation and controls, alarms, interlocks, and safety systems.</w:t>
      </w:r>
    </w:p>
    <w:p w14:paraId="5D30A5A3" w14:textId="77777777" w:rsidR="00CB16DA" w:rsidRPr="00CB16DA" w:rsidRDefault="00CB16DA" w:rsidP="00CB16DA">
      <w:pPr>
        <w:widowControl/>
        <w:numPr>
          <w:ilvl w:val="0"/>
          <w:numId w:val="14"/>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Coordinate performance testing necessary to demonstrate compliance with project requirements and applicable permits.</w:t>
      </w:r>
    </w:p>
    <w:p w14:paraId="2E4F4C5C" w14:textId="77777777" w:rsidR="00CB16DA" w:rsidRPr="00CB16DA" w:rsidRDefault="00CB16DA" w:rsidP="00CB16DA">
      <w:pPr>
        <w:widowControl/>
        <w:numPr>
          <w:ilvl w:val="0"/>
          <w:numId w:val="14"/>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an overall operator training plan including operation manual(s) and maintenance checklists.</w:t>
      </w:r>
    </w:p>
    <w:p w14:paraId="33313FB6" w14:textId="77777777" w:rsidR="00CB16DA" w:rsidRPr="00CB16DA" w:rsidRDefault="00CB16DA" w:rsidP="00CB16DA">
      <w:pPr>
        <w:widowControl/>
        <w:numPr>
          <w:ilvl w:val="0"/>
          <w:numId w:val="14"/>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Provide training for City and Riverview Land Preserve operating personnel on system operation, routine maintenance, troubleshooting, safety, sampling, process monitoring, and emergency response.</w:t>
      </w:r>
    </w:p>
    <w:p w14:paraId="0365FE3D" w14:textId="77777777" w:rsidR="00CB16DA" w:rsidRPr="00CB16DA" w:rsidRDefault="00CB16DA" w:rsidP="00CB16DA">
      <w:pPr>
        <w:widowControl/>
        <w:numPr>
          <w:ilvl w:val="0"/>
          <w:numId w:val="14"/>
        </w:numPr>
        <w:autoSpaceDE/>
        <w:autoSpaceDN/>
        <w:adjustRightInd/>
        <w:spacing w:after="40"/>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Assist with preparation and delivery of final operation and maintenance documentation.</w:t>
      </w:r>
    </w:p>
    <w:p w14:paraId="0BBC792D" w14:textId="77777777"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b/>
          <w:bCs/>
          <w:color w:val="4F81BD"/>
          <w:sz w:val="22"/>
          <w:szCs w:val="22"/>
        </w:rPr>
        <w:t>H. Project Management and Administration</w:t>
      </w:r>
    </w:p>
    <w:p w14:paraId="58816925" w14:textId="77777777" w:rsidR="00CB16DA" w:rsidRPr="00CB16DA" w:rsidRDefault="00CB16DA" w:rsidP="00CB16DA">
      <w:pPr>
        <w:widowControl/>
        <w:numPr>
          <w:ilvl w:val="0"/>
          <w:numId w:val="1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and periodically update a detailed project schedule covering engineering deliverables, reviews, permitting, procurement, construction, startup, commissioning, and closeout.</w:t>
      </w:r>
    </w:p>
    <w:p w14:paraId="77AB9A50" w14:textId="77777777" w:rsidR="00CB16DA" w:rsidRPr="00CB16DA" w:rsidRDefault="00CB16DA" w:rsidP="00CB16DA">
      <w:pPr>
        <w:widowControl/>
        <w:numPr>
          <w:ilvl w:val="0"/>
          <w:numId w:val="1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Participate in virtual and on-site design coordination and review meetings with the City.</w:t>
      </w:r>
    </w:p>
    <w:p w14:paraId="0D4BE228" w14:textId="77777777" w:rsidR="00CB16DA" w:rsidRPr="00CB16DA" w:rsidRDefault="00CB16DA" w:rsidP="00CB16DA">
      <w:pPr>
        <w:widowControl/>
        <w:numPr>
          <w:ilvl w:val="0"/>
          <w:numId w:val="1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Participate in meetings with permitting authorities and other stakeholders as required.</w:t>
      </w:r>
    </w:p>
    <w:p w14:paraId="332FCC02" w14:textId="77777777" w:rsidR="00CB16DA" w:rsidRPr="00CB16DA" w:rsidRDefault="00CB16DA" w:rsidP="00CB16DA">
      <w:pPr>
        <w:widowControl/>
        <w:numPr>
          <w:ilvl w:val="0"/>
          <w:numId w:val="1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Prepare agendas, meeting minutes, and action-item logs.</w:t>
      </w:r>
    </w:p>
    <w:p w14:paraId="4BB23A66" w14:textId="77777777" w:rsidR="00CB16DA" w:rsidRPr="00CB16DA" w:rsidRDefault="00CB16DA" w:rsidP="00CB16DA">
      <w:pPr>
        <w:widowControl/>
        <w:numPr>
          <w:ilvl w:val="0"/>
          <w:numId w:val="1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Coordinate engineering, surveying, geotechnical, environmental, architectural, structural, process, electrical, instrumentation and controls, mechanical, civil, and other specialty services as applicable.</w:t>
      </w:r>
    </w:p>
    <w:p w14:paraId="0F773473" w14:textId="77777777" w:rsidR="00CB16DA" w:rsidRPr="00CB16DA" w:rsidRDefault="00CB16DA" w:rsidP="00CB16DA">
      <w:pPr>
        <w:widowControl/>
        <w:numPr>
          <w:ilvl w:val="0"/>
          <w:numId w:val="1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Coordinate subconsultants and specialty firms.</w:t>
      </w:r>
    </w:p>
    <w:p w14:paraId="6B23C7A3" w14:textId="77777777" w:rsidR="00CB16DA" w:rsidRPr="00CB16DA" w:rsidRDefault="00CB16DA" w:rsidP="00CB16DA">
      <w:pPr>
        <w:widowControl/>
        <w:numPr>
          <w:ilvl w:val="0"/>
          <w:numId w:val="1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Maintain regular communication with the City regarding project status, decisions, risks, budget, schedule, and outstanding issues.</w:t>
      </w:r>
    </w:p>
    <w:p w14:paraId="56AEAA54" w14:textId="77777777" w:rsidR="00CB16DA" w:rsidRPr="00CB16DA" w:rsidRDefault="00CB16DA" w:rsidP="00CB16DA">
      <w:pPr>
        <w:widowControl/>
        <w:numPr>
          <w:ilvl w:val="0"/>
          <w:numId w:val="1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Provide recommendations regarding scope, schedule, constructability, procurement, and project risks.</w:t>
      </w:r>
    </w:p>
    <w:p w14:paraId="05C94AEF" w14:textId="77777777" w:rsidR="00CB16DA" w:rsidRPr="00CB16DA" w:rsidRDefault="00CB16DA" w:rsidP="00CB16DA">
      <w:pPr>
        <w:widowControl/>
        <w:numPr>
          <w:ilvl w:val="0"/>
          <w:numId w:val="15"/>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Assist the City with administration of applicable CWSRF milestones and deliverables, pay applications, and documentation.</w:t>
      </w:r>
    </w:p>
    <w:p w14:paraId="164C7450" w14:textId="12D30E75" w:rsidR="00CB16DA" w:rsidRDefault="00CB16DA" w:rsidP="00CB16DA">
      <w:pPr>
        <w:widowControl/>
        <w:numPr>
          <w:ilvl w:val="0"/>
          <w:numId w:val="15"/>
        </w:numPr>
        <w:autoSpaceDE/>
        <w:autoSpaceDN/>
        <w:adjustRightInd/>
        <w:spacing w:after="40"/>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If the project remains within the fundable range of the final FY27 CWSRF IUP/PPL and the City elects to proceed, the Engineer shall assist the City in developing, reviewing, and maintaining the required CWSRF milestone schedule, including support necessary for the City to negotiate and execute the milestone schedule by December 13, 2026.</w:t>
      </w:r>
    </w:p>
    <w:p w14:paraId="45DE69BB" w14:textId="008B12DD" w:rsidR="00CB16DA" w:rsidRDefault="00CB16DA" w:rsidP="00CB16DA">
      <w:pPr>
        <w:widowControl/>
        <w:autoSpaceDE/>
        <w:autoSpaceDN/>
        <w:adjustRightInd/>
        <w:spacing w:after="40"/>
        <w:textAlignment w:val="baseline"/>
        <w:rPr>
          <w:rFonts w:ascii="Arial" w:eastAsia="Times New Roman" w:hAnsi="Arial" w:cs="Arial"/>
          <w:color w:val="000000"/>
          <w:sz w:val="24"/>
          <w:szCs w:val="24"/>
        </w:rPr>
      </w:pPr>
    </w:p>
    <w:p w14:paraId="725F5949" w14:textId="4EF13DC8" w:rsidR="00CB16DA" w:rsidRDefault="00CB16DA" w:rsidP="00CB16DA">
      <w:pPr>
        <w:widowControl/>
        <w:autoSpaceDE/>
        <w:autoSpaceDN/>
        <w:adjustRightInd/>
        <w:spacing w:after="40"/>
        <w:textAlignment w:val="baseline"/>
        <w:rPr>
          <w:rFonts w:ascii="Arial" w:eastAsia="Times New Roman" w:hAnsi="Arial" w:cs="Arial"/>
          <w:color w:val="000000"/>
          <w:sz w:val="24"/>
          <w:szCs w:val="24"/>
        </w:rPr>
      </w:pPr>
    </w:p>
    <w:p w14:paraId="7BEA66C0" w14:textId="77777777" w:rsidR="00A62581" w:rsidRDefault="00A62581" w:rsidP="00CB16DA">
      <w:pPr>
        <w:widowControl/>
        <w:autoSpaceDE/>
        <w:autoSpaceDN/>
        <w:adjustRightInd/>
        <w:spacing w:before="200"/>
        <w:outlineLvl w:val="1"/>
        <w:rPr>
          <w:rFonts w:ascii="Arial" w:eastAsia="Times New Roman" w:hAnsi="Arial" w:cs="Arial"/>
          <w:color w:val="000000"/>
          <w:sz w:val="24"/>
          <w:szCs w:val="24"/>
        </w:rPr>
      </w:pPr>
    </w:p>
    <w:p w14:paraId="0E16F177" w14:textId="4948762D"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b/>
          <w:bCs/>
          <w:color w:val="4F81BD"/>
          <w:sz w:val="22"/>
          <w:szCs w:val="22"/>
        </w:rPr>
        <w:lastRenderedPageBreak/>
        <w:t>I. Deliverables</w:t>
      </w:r>
    </w:p>
    <w:p w14:paraId="213A11E3"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Existing conditions assessment / technical memorandum</w:t>
      </w:r>
    </w:p>
    <w:p w14:paraId="4BCCF905"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Leachate characterization and design-basis memorandum</w:t>
      </w:r>
    </w:p>
    <w:p w14:paraId="117A2091"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Technology evaluation and treatment-process recommendation</w:t>
      </w:r>
    </w:p>
    <w:p w14:paraId="154015CC"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Preliminary engineering report and alternatives analysis, as authorized</w:t>
      </w:r>
    </w:p>
    <w:p w14:paraId="5690F2A6"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Planning-level and design-stage cost estimates</w:t>
      </w:r>
    </w:p>
    <w:p w14:paraId="11B9A559"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Survey and site investigation documentation</w:t>
      </w:r>
    </w:p>
    <w:p w14:paraId="1A08EF0C"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Process flow diagrams and design calculations</w:t>
      </w:r>
    </w:p>
    <w:p w14:paraId="63C75D2C"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Permit applications and supporting documentation</w:t>
      </w:r>
    </w:p>
    <w:p w14:paraId="724E5B90"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Construction drawings and technical specifications</w:t>
      </w:r>
    </w:p>
    <w:p w14:paraId="431BA9CF"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Procurement and bid documents</w:t>
      </w:r>
    </w:p>
    <w:p w14:paraId="174E45D7"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Bid evaluation and award recommendation</w:t>
      </w:r>
    </w:p>
    <w:p w14:paraId="30DA0234"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Construction administration and field reports</w:t>
      </w:r>
    </w:p>
    <w:p w14:paraId="3693481A"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Testing and commissioning documentation</w:t>
      </w:r>
    </w:p>
    <w:p w14:paraId="4B41E4A9"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Operator training materials</w:t>
      </w:r>
    </w:p>
    <w:p w14:paraId="39EE11B8" w14:textId="77777777"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Operation and maintenance manuals</w:t>
      </w:r>
    </w:p>
    <w:p w14:paraId="719F95C7" w14:textId="77777777" w:rsid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Record drawings / as-built documentation</w:t>
      </w:r>
    </w:p>
    <w:p w14:paraId="12B2CCF1" w14:textId="36DDAF6C" w:rsidR="00CB16DA" w:rsidRPr="00CB16DA" w:rsidRDefault="00CB16DA" w:rsidP="00CB16DA">
      <w:pPr>
        <w:widowControl/>
        <w:numPr>
          <w:ilvl w:val="0"/>
          <w:numId w:val="16"/>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Final project report and closeout documentation</w:t>
      </w:r>
      <w:r w:rsidRPr="00CB16DA">
        <w:rPr>
          <w:rFonts w:ascii="Arial" w:eastAsia="Times New Roman" w:hAnsi="Arial" w:cs="Arial"/>
          <w:color w:val="000000"/>
          <w:sz w:val="24"/>
          <w:szCs w:val="24"/>
        </w:rPr>
        <w:t xml:space="preserve"> </w:t>
      </w:r>
    </w:p>
    <w:p w14:paraId="1D88FA52" w14:textId="77777777" w:rsidR="00CB16DA" w:rsidRDefault="00CB16DA" w:rsidP="00CB16DA">
      <w:pPr>
        <w:pStyle w:val="NormalWeb"/>
        <w:spacing w:after="200"/>
        <w:jc w:val="center"/>
        <w:rPr>
          <w:rFonts w:ascii="Arial" w:eastAsia="Times New Roman" w:hAnsi="Arial" w:cs="Arial"/>
          <w:b/>
          <w:bCs/>
          <w:color w:val="000000"/>
          <w:sz w:val="32"/>
          <w:szCs w:val="32"/>
        </w:rPr>
      </w:pPr>
    </w:p>
    <w:p w14:paraId="16D5B3AC" w14:textId="706CEB3A" w:rsidR="00CB16DA" w:rsidRPr="00CB16DA" w:rsidRDefault="00CB16DA" w:rsidP="00CB16DA">
      <w:pPr>
        <w:pStyle w:val="NormalWeb"/>
        <w:spacing w:after="200"/>
        <w:jc w:val="center"/>
        <w:rPr>
          <w:rFonts w:eastAsia="Times New Roman"/>
        </w:rPr>
      </w:pPr>
      <w:r w:rsidRPr="00CB16DA">
        <w:rPr>
          <w:rFonts w:ascii="Arial" w:eastAsia="Times New Roman" w:hAnsi="Arial" w:cs="Arial"/>
          <w:b/>
          <w:bCs/>
          <w:color w:val="000000"/>
          <w:sz w:val="32"/>
          <w:szCs w:val="32"/>
        </w:rPr>
        <w:t>SECTION 3 – FUNDING, REGULATORY, AND PROCUREMENT REQUIREMENTS</w:t>
      </w:r>
    </w:p>
    <w:p w14:paraId="1F5A7A12" w14:textId="77777777" w:rsidR="00CB16DA" w:rsidRPr="00CB16DA" w:rsidRDefault="00CB16DA" w:rsidP="00CB16DA">
      <w:pPr>
        <w:widowControl/>
        <w:autoSpaceDE/>
        <w:autoSpaceDN/>
        <w:adjustRightInd/>
        <w:spacing w:after="200"/>
        <w:rPr>
          <w:rFonts w:ascii="Times New Roman" w:eastAsia="Times New Roman" w:hAnsi="Times New Roman" w:cs="Times New Roman"/>
          <w:sz w:val="24"/>
          <w:szCs w:val="24"/>
        </w:rPr>
      </w:pPr>
      <w:r w:rsidRPr="00CB16DA">
        <w:rPr>
          <w:rFonts w:ascii="Arial" w:eastAsia="Times New Roman" w:hAnsi="Arial" w:cs="Arial"/>
          <w:color w:val="000000"/>
          <w:sz w:val="24"/>
          <w:szCs w:val="24"/>
        </w:rPr>
        <w:t>The City may pursue federal, state, local, or other financial assistance for the project. Where funding is obtained, the Engineer shall assist the City in meeting applicable program requirements and shall incorporate all required funding provisions into project procurement and contract documents.</w:t>
      </w:r>
    </w:p>
    <w:p w14:paraId="6D09BAEF" w14:textId="77777777" w:rsidR="00CB16DA" w:rsidRPr="00CB16DA" w:rsidRDefault="00CB16DA" w:rsidP="00CB16DA">
      <w:pPr>
        <w:widowControl/>
        <w:autoSpaceDE/>
        <w:autoSpaceDN/>
        <w:adjustRightInd/>
        <w:spacing w:after="200"/>
        <w:rPr>
          <w:rFonts w:ascii="Times New Roman" w:eastAsia="Times New Roman" w:hAnsi="Times New Roman" w:cs="Times New Roman"/>
          <w:sz w:val="24"/>
          <w:szCs w:val="24"/>
        </w:rPr>
      </w:pPr>
      <w:r w:rsidRPr="00CB16DA">
        <w:rPr>
          <w:rFonts w:ascii="Arial" w:eastAsia="Times New Roman" w:hAnsi="Arial" w:cs="Arial"/>
          <w:color w:val="000000"/>
          <w:sz w:val="24"/>
          <w:szCs w:val="24"/>
        </w:rPr>
        <w:t>The final contract shall include any mandatory federal, state, or funding-agency terms and conditions applicable to the selected funding source. The Engineer shall identify such requirements during project development and advise the City of compliance obligations.</w:t>
      </w:r>
    </w:p>
    <w:p w14:paraId="29555E15" w14:textId="77777777" w:rsidR="00CB16DA" w:rsidRPr="00CB16DA" w:rsidRDefault="00CB16DA" w:rsidP="00CB16DA">
      <w:pPr>
        <w:widowControl/>
        <w:autoSpaceDE/>
        <w:autoSpaceDN/>
        <w:adjustRightInd/>
        <w:spacing w:after="200"/>
        <w:rPr>
          <w:rFonts w:ascii="Times New Roman" w:eastAsia="Times New Roman" w:hAnsi="Times New Roman" w:cs="Times New Roman"/>
          <w:sz w:val="24"/>
          <w:szCs w:val="24"/>
        </w:rPr>
      </w:pPr>
      <w:r w:rsidRPr="00CB16DA">
        <w:rPr>
          <w:rFonts w:ascii="Arial" w:eastAsia="Times New Roman" w:hAnsi="Arial" w:cs="Arial"/>
          <w:color w:val="000000"/>
          <w:sz w:val="24"/>
          <w:szCs w:val="24"/>
        </w:rPr>
        <w:t>The Engineer shall assist the City in identifying, incorporating, documenting, and administering all applicable CWSRF federal requirements, including federal crosscutters, Davis-Bacon and Related Acts requirements, American Iron and Steel requirements, Build America, Buy America requirements, disadvantaged business enterprise requirements, and required federal certifications and contract provisions, to the extent applicable to the project and the services authorized by the City.</w:t>
      </w:r>
    </w:p>
    <w:p w14:paraId="4B071DD3" w14:textId="77777777" w:rsidR="00CB16DA" w:rsidRPr="00CB16DA" w:rsidRDefault="00CB16DA" w:rsidP="00CB16DA">
      <w:pPr>
        <w:widowControl/>
        <w:autoSpaceDE/>
        <w:autoSpaceDN/>
        <w:adjustRightInd/>
        <w:spacing w:before="200"/>
        <w:outlineLvl w:val="1"/>
        <w:rPr>
          <w:rFonts w:ascii="Times New Roman" w:eastAsia="Times New Roman" w:hAnsi="Times New Roman" w:cs="Times New Roman"/>
          <w:b/>
          <w:bCs/>
          <w:sz w:val="36"/>
          <w:szCs w:val="36"/>
        </w:rPr>
      </w:pPr>
      <w:r w:rsidRPr="00CB16DA">
        <w:rPr>
          <w:rFonts w:ascii="Arial" w:eastAsia="Times New Roman" w:hAnsi="Arial" w:cs="Arial"/>
          <w:b/>
          <w:bCs/>
          <w:color w:val="4F81BD"/>
          <w:sz w:val="22"/>
          <w:szCs w:val="22"/>
        </w:rPr>
        <w:t>Professional Qualifications</w:t>
      </w:r>
    </w:p>
    <w:p w14:paraId="6B100B74" w14:textId="77777777" w:rsidR="00CB16DA" w:rsidRPr="00CB16DA" w:rsidRDefault="00CB16DA" w:rsidP="00CB16DA">
      <w:pPr>
        <w:widowControl/>
        <w:numPr>
          <w:ilvl w:val="0"/>
          <w:numId w:val="1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The Engineer must be authorized to provide professional engineering services in the State of Michigan.</w:t>
      </w:r>
    </w:p>
    <w:p w14:paraId="61945F3E" w14:textId="77777777" w:rsidR="00CB16DA" w:rsidRPr="00CB16DA" w:rsidRDefault="00CB16DA" w:rsidP="00CB16DA">
      <w:pPr>
        <w:widowControl/>
        <w:numPr>
          <w:ilvl w:val="0"/>
          <w:numId w:val="1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Engineering services requiring professional certification shall be performed under the responsible charge of a Professional Engineer licensed in Michigan.</w:t>
      </w:r>
    </w:p>
    <w:p w14:paraId="1416C257" w14:textId="77777777" w:rsidR="00CB16DA" w:rsidRPr="00CB16DA" w:rsidRDefault="00CB16DA" w:rsidP="00CB16DA">
      <w:pPr>
        <w:widowControl/>
        <w:numPr>
          <w:ilvl w:val="0"/>
          <w:numId w:val="1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lastRenderedPageBreak/>
        <w:t>The respondent shall demonstrate relevant experience with landfill leachate treatment and/or water/wastewater treatment projects. </w:t>
      </w:r>
    </w:p>
    <w:p w14:paraId="482A3DE6" w14:textId="77777777" w:rsidR="00CB16DA" w:rsidRPr="00CB16DA" w:rsidRDefault="00CB16DA" w:rsidP="00CB16DA">
      <w:pPr>
        <w:widowControl/>
        <w:numPr>
          <w:ilvl w:val="0"/>
          <w:numId w:val="1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Experience with the CWSRF funding program or comparable federally funded infrastructure programs is preferred.</w:t>
      </w:r>
    </w:p>
    <w:p w14:paraId="17958689" w14:textId="77777777" w:rsidR="00CB16DA" w:rsidRPr="00CB16DA" w:rsidRDefault="00CB16DA" w:rsidP="00CB16DA">
      <w:pPr>
        <w:widowControl/>
        <w:numPr>
          <w:ilvl w:val="0"/>
          <w:numId w:val="1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The respondent shall demonstrate experience with PFAS treatment and/or emerging contaminant treatment in landfill leachate or comparable liquid streams.</w:t>
      </w:r>
    </w:p>
    <w:p w14:paraId="5E56F169" w14:textId="77777777" w:rsidR="00CB16DA" w:rsidRPr="00CB16DA" w:rsidRDefault="00CB16DA" w:rsidP="00CB16DA">
      <w:pPr>
        <w:widowControl/>
        <w:numPr>
          <w:ilvl w:val="0"/>
          <w:numId w:val="1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The respondent shall demonstrate experience with treatment equipment procurement, construction administration, startup, commissioning, and operator training.</w:t>
      </w:r>
    </w:p>
    <w:p w14:paraId="48783976" w14:textId="77777777" w:rsidR="00CB16DA" w:rsidRPr="00CB16DA" w:rsidRDefault="00CB16DA" w:rsidP="00CB16DA">
      <w:pPr>
        <w:widowControl/>
        <w:numPr>
          <w:ilvl w:val="0"/>
          <w:numId w:val="17"/>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The respondent shall identify any proposed subconsultants and describe their roles and qualifications.</w:t>
      </w:r>
    </w:p>
    <w:p w14:paraId="4741486C" w14:textId="77777777" w:rsidR="00CB16DA" w:rsidRPr="00CB16DA" w:rsidRDefault="00CB16DA" w:rsidP="00CB16DA">
      <w:pPr>
        <w:widowControl/>
        <w:autoSpaceDE/>
        <w:autoSpaceDN/>
        <w:adjustRightInd/>
        <w:rPr>
          <w:rFonts w:ascii="Times New Roman" w:eastAsia="Times New Roman" w:hAnsi="Times New Roman" w:cs="Times New Roman"/>
          <w:sz w:val="24"/>
          <w:szCs w:val="24"/>
        </w:rPr>
      </w:pPr>
    </w:p>
    <w:p w14:paraId="2E8427EF" w14:textId="77777777" w:rsidR="00CB16DA" w:rsidRPr="00CB16DA" w:rsidRDefault="00CB16DA" w:rsidP="00CB16DA">
      <w:pPr>
        <w:widowControl/>
        <w:autoSpaceDE/>
        <w:autoSpaceDN/>
        <w:adjustRightInd/>
        <w:spacing w:after="200"/>
        <w:jc w:val="center"/>
        <w:rPr>
          <w:rFonts w:ascii="Times New Roman" w:eastAsia="Times New Roman" w:hAnsi="Times New Roman" w:cs="Times New Roman"/>
          <w:sz w:val="24"/>
          <w:szCs w:val="24"/>
        </w:rPr>
      </w:pPr>
      <w:r w:rsidRPr="00CB16DA">
        <w:rPr>
          <w:rFonts w:ascii="Arial" w:eastAsia="Times New Roman" w:hAnsi="Arial" w:cs="Arial"/>
          <w:b/>
          <w:bCs/>
          <w:color w:val="000000"/>
          <w:sz w:val="32"/>
          <w:szCs w:val="32"/>
        </w:rPr>
        <w:t>SECTION 4 – QUALIFICATIONS SUBMITTAL REQUIREMENTS</w:t>
      </w:r>
    </w:p>
    <w:p w14:paraId="1EFCC75B"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Letter of interest and executive summary.</w:t>
      </w:r>
    </w:p>
    <w:p w14:paraId="6278A521"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Firm qualifications and organizational profile.</w:t>
      </w:r>
    </w:p>
    <w:p w14:paraId="4963D03C"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Description of relevant landfill leachate, PFAS, water/wastewater, and/or treatment-system experience.</w:t>
      </w:r>
    </w:p>
    <w:p w14:paraId="15386132"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Qualifications and resumes of proposed key personnel, including proposed roles and office locations.</w:t>
      </w:r>
    </w:p>
    <w:p w14:paraId="2EF57503"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Description of proposed subconsultants and specialty firms.</w:t>
      </w:r>
    </w:p>
    <w:p w14:paraId="1996B043"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General project execution approach and methodology.</w:t>
      </w:r>
    </w:p>
    <w:p w14:paraId="44F4A859"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High-level project schedule showing the proposed sequence and approximate duration of major activities and demonstrating the respondent’s ability to meet the applicable FY27 CWSRF Quarter 4 milestone schedule and associated EGLE deadlines. The schedule shall identify major assumptions, critical-path activities, regulatory reviews, procurement lead times, and required City decisions.</w:t>
      </w:r>
    </w:p>
    <w:p w14:paraId="78EB2609"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Discussion of experience with grants, loans, state revolving funds, federal funding, or other applicable public financing programs.</w:t>
      </w:r>
    </w:p>
    <w:p w14:paraId="701F20F3"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Profiles of at least three current or recent projects of similar scope.</w:t>
      </w:r>
    </w:p>
    <w:p w14:paraId="754009E1"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Contact information for at least three client references.</w:t>
      </w:r>
    </w:p>
    <w:p w14:paraId="34C7E377"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Description of experience working with Michigan regulatory agencies and local governmental owners, where applicable.</w:t>
      </w:r>
    </w:p>
    <w:p w14:paraId="736E2744" w14:textId="77777777" w:rsidR="00CB16DA" w:rsidRPr="00CB16DA" w:rsidRDefault="00CB16DA" w:rsidP="00CB16DA">
      <w:pPr>
        <w:widowControl/>
        <w:numPr>
          <w:ilvl w:val="0"/>
          <w:numId w:val="18"/>
        </w:numPr>
        <w:autoSpaceDE/>
        <w:autoSpaceDN/>
        <w:adjustRightInd/>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Statement acknowledging willingness to comply with applicable federal, state, local, and funding-program requirements.</w:t>
      </w:r>
    </w:p>
    <w:p w14:paraId="63E55024" w14:textId="77777777" w:rsidR="00CB16DA" w:rsidRPr="00CB16DA" w:rsidRDefault="00CB16DA" w:rsidP="00CB16DA">
      <w:pPr>
        <w:widowControl/>
        <w:numPr>
          <w:ilvl w:val="0"/>
          <w:numId w:val="18"/>
        </w:numPr>
        <w:autoSpaceDE/>
        <w:autoSpaceDN/>
        <w:adjustRightInd/>
        <w:spacing w:after="40"/>
        <w:ind w:left="360"/>
        <w:textAlignment w:val="baseline"/>
        <w:rPr>
          <w:rFonts w:ascii="Arial" w:eastAsia="Times New Roman" w:hAnsi="Arial" w:cs="Arial"/>
          <w:color w:val="000000"/>
          <w:sz w:val="24"/>
          <w:szCs w:val="24"/>
        </w:rPr>
      </w:pPr>
      <w:r w:rsidRPr="00CB16DA">
        <w:rPr>
          <w:rFonts w:ascii="Arial" w:eastAsia="Times New Roman" w:hAnsi="Arial" w:cs="Arial"/>
          <w:color w:val="000000"/>
          <w:sz w:val="24"/>
          <w:szCs w:val="24"/>
        </w:rPr>
        <w:t>Signed Attachment B – Certification Regarding Lobbying, if the anticipated professional-services contract exceeds $100,000. The selected firm will be required to provide applicable debarment and other federal funding certifications before contract execution.</w:t>
      </w:r>
    </w:p>
    <w:p w14:paraId="1F4D185D" w14:textId="6BAC7136" w:rsidR="007D4E81" w:rsidRDefault="007D4E81" w:rsidP="007D4E81">
      <w:pPr>
        <w:widowControl/>
        <w:autoSpaceDE/>
        <w:autoSpaceDN/>
        <w:adjustRightInd/>
        <w:spacing w:after="40"/>
        <w:textAlignment w:val="baseline"/>
        <w:rPr>
          <w:rFonts w:ascii="Arial" w:eastAsia="Times New Roman" w:hAnsi="Arial" w:cs="Arial"/>
          <w:color w:val="000000"/>
          <w:sz w:val="24"/>
          <w:szCs w:val="24"/>
        </w:rPr>
      </w:pPr>
    </w:p>
    <w:p w14:paraId="5180251E" w14:textId="3C1CDD85" w:rsidR="007D4E81" w:rsidRDefault="007D4E81" w:rsidP="007D4E81">
      <w:pPr>
        <w:widowControl/>
        <w:autoSpaceDE/>
        <w:autoSpaceDN/>
        <w:adjustRightInd/>
        <w:spacing w:after="40"/>
        <w:textAlignment w:val="baseline"/>
        <w:rPr>
          <w:rFonts w:ascii="Arial" w:eastAsia="Times New Roman" w:hAnsi="Arial" w:cs="Arial"/>
          <w:color w:val="000000"/>
          <w:sz w:val="24"/>
          <w:szCs w:val="24"/>
        </w:rPr>
      </w:pPr>
    </w:p>
    <w:p w14:paraId="3A6B0731" w14:textId="36FFAE68" w:rsidR="007D4E81" w:rsidRDefault="007D4E81" w:rsidP="007D4E81">
      <w:pPr>
        <w:widowControl/>
        <w:autoSpaceDE/>
        <w:autoSpaceDN/>
        <w:adjustRightInd/>
        <w:spacing w:after="40"/>
        <w:textAlignment w:val="baseline"/>
        <w:rPr>
          <w:rFonts w:ascii="Arial" w:eastAsia="Times New Roman" w:hAnsi="Arial" w:cs="Arial"/>
          <w:color w:val="000000"/>
          <w:sz w:val="24"/>
          <w:szCs w:val="24"/>
        </w:rPr>
      </w:pPr>
    </w:p>
    <w:p w14:paraId="09D289D3" w14:textId="6CFE2669" w:rsidR="007D4E81" w:rsidRDefault="007D4E81" w:rsidP="007D4E81">
      <w:pPr>
        <w:widowControl/>
        <w:autoSpaceDE/>
        <w:autoSpaceDN/>
        <w:adjustRightInd/>
        <w:spacing w:after="40"/>
        <w:textAlignment w:val="baseline"/>
        <w:rPr>
          <w:rFonts w:ascii="Arial" w:eastAsia="Times New Roman" w:hAnsi="Arial" w:cs="Arial"/>
          <w:color w:val="000000"/>
          <w:sz w:val="24"/>
          <w:szCs w:val="24"/>
        </w:rPr>
      </w:pPr>
    </w:p>
    <w:p w14:paraId="6D148446" w14:textId="472374A1" w:rsidR="007D4E81" w:rsidRDefault="007D4E81" w:rsidP="007D4E81">
      <w:pPr>
        <w:widowControl/>
        <w:autoSpaceDE/>
        <w:autoSpaceDN/>
        <w:adjustRightInd/>
        <w:spacing w:after="40"/>
        <w:textAlignment w:val="baseline"/>
        <w:rPr>
          <w:rFonts w:ascii="Arial" w:eastAsia="Times New Roman" w:hAnsi="Arial" w:cs="Arial"/>
          <w:color w:val="000000"/>
          <w:sz w:val="24"/>
          <w:szCs w:val="24"/>
        </w:rPr>
      </w:pPr>
    </w:p>
    <w:p w14:paraId="76446FD1" w14:textId="77777777" w:rsidR="007D4E81" w:rsidRPr="007D4E81" w:rsidRDefault="007D4E81" w:rsidP="007D4E81">
      <w:pPr>
        <w:widowControl/>
        <w:shd w:val="clear" w:color="auto" w:fill="FFFFFF"/>
        <w:autoSpaceDE/>
        <w:autoSpaceDN/>
        <w:adjustRightInd/>
        <w:jc w:val="center"/>
        <w:rPr>
          <w:rFonts w:ascii="Times New Roman" w:eastAsia="Times New Roman" w:hAnsi="Times New Roman" w:cs="Times New Roman"/>
          <w:sz w:val="24"/>
          <w:szCs w:val="24"/>
        </w:rPr>
      </w:pPr>
      <w:r w:rsidRPr="007D4E81">
        <w:rPr>
          <w:rFonts w:ascii="Arial" w:eastAsia="Times New Roman" w:hAnsi="Arial" w:cs="Arial"/>
          <w:b/>
          <w:bCs/>
          <w:color w:val="000000"/>
          <w:sz w:val="32"/>
          <w:szCs w:val="32"/>
        </w:rPr>
        <w:lastRenderedPageBreak/>
        <w:t>SECTION 5 – EVALUATION PROCESS AND CRITERIA</w:t>
      </w:r>
    </w:p>
    <w:p w14:paraId="3A82A115" w14:textId="77777777" w:rsidR="007D4E81" w:rsidRPr="007D4E81" w:rsidRDefault="007D4E81" w:rsidP="007D4E81">
      <w:pPr>
        <w:widowControl/>
        <w:shd w:val="clear" w:color="auto" w:fill="FFFFFF"/>
        <w:autoSpaceDE/>
        <w:autoSpaceDN/>
        <w:adjustRightInd/>
        <w:rPr>
          <w:rFonts w:ascii="Times New Roman" w:eastAsia="Times New Roman" w:hAnsi="Times New Roman" w:cs="Times New Roman"/>
          <w:sz w:val="24"/>
          <w:szCs w:val="24"/>
        </w:rPr>
      </w:pPr>
    </w:p>
    <w:p w14:paraId="406A7BB8" w14:textId="77777777" w:rsidR="007D4E81" w:rsidRPr="007D4E81" w:rsidRDefault="007D4E81" w:rsidP="007D4E81">
      <w:pPr>
        <w:widowControl/>
        <w:shd w:val="clear" w:color="auto" w:fill="FFFFFF"/>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Statements of qualifications received by the submittal deadline and determined to be responsive will be evaluated and ranked by the City using the criteria and weighting stated below. Evaluation and ranking will be based solely on demonstrated competence and qualifications. Cost or fee information will not be requested, submitted, or considered during evaluation and ranking.</w:t>
      </w:r>
    </w:p>
    <w:p w14:paraId="50191A8F" w14:textId="77777777" w:rsidR="007D4E81" w:rsidRPr="007D4E81" w:rsidRDefault="007D4E81" w:rsidP="007D4E81">
      <w:pPr>
        <w:widowControl/>
        <w:shd w:val="clear" w:color="auto" w:fill="FFFFFF"/>
        <w:autoSpaceDE/>
        <w:autoSpaceDN/>
        <w:adjustRightInd/>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604"/>
        <w:gridCol w:w="7221"/>
        <w:gridCol w:w="1535"/>
      </w:tblGrid>
      <w:tr w:rsidR="007D4E81" w:rsidRPr="007D4E81" w14:paraId="70F072C6" w14:textId="77777777" w:rsidTr="007D4E81">
        <w:tc>
          <w:tcPr>
            <w:tcW w:w="0" w:type="auto"/>
            <w:tcBorders>
              <w:top w:val="single" w:sz="4" w:space="0" w:color="000000"/>
              <w:bottom w:val="single" w:sz="4" w:space="0" w:color="000000"/>
            </w:tcBorders>
            <w:shd w:val="clear" w:color="auto" w:fill="D9E2F3"/>
            <w:tcMar>
              <w:top w:w="0" w:type="dxa"/>
              <w:left w:w="115" w:type="dxa"/>
              <w:bottom w:w="0" w:type="dxa"/>
              <w:right w:w="115" w:type="dxa"/>
            </w:tcMar>
            <w:hideMark/>
          </w:tcPr>
          <w:p w14:paraId="6E1CBC2F"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No.</w:t>
            </w:r>
          </w:p>
        </w:tc>
        <w:tc>
          <w:tcPr>
            <w:tcW w:w="0" w:type="auto"/>
            <w:tcBorders>
              <w:top w:val="single" w:sz="4" w:space="0" w:color="000000"/>
              <w:bottom w:val="single" w:sz="4" w:space="0" w:color="000000"/>
            </w:tcBorders>
            <w:shd w:val="clear" w:color="auto" w:fill="D9E2F3"/>
            <w:tcMar>
              <w:top w:w="0" w:type="dxa"/>
              <w:left w:w="115" w:type="dxa"/>
              <w:bottom w:w="0" w:type="dxa"/>
              <w:right w:w="115" w:type="dxa"/>
            </w:tcMar>
            <w:hideMark/>
          </w:tcPr>
          <w:p w14:paraId="5F6C47EA"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Evaluation Criterion</w:t>
            </w:r>
          </w:p>
        </w:tc>
        <w:tc>
          <w:tcPr>
            <w:tcW w:w="0" w:type="auto"/>
            <w:tcBorders>
              <w:top w:val="single" w:sz="4" w:space="0" w:color="000000"/>
              <w:bottom w:val="single" w:sz="4" w:space="0" w:color="000000"/>
            </w:tcBorders>
            <w:shd w:val="clear" w:color="auto" w:fill="D9E2F3"/>
            <w:tcMar>
              <w:top w:w="0" w:type="dxa"/>
              <w:left w:w="115" w:type="dxa"/>
              <w:bottom w:w="0" w:type="dxa"/>
              <w:right w:w="115" w:type="dxa"/>
            </w:tcMar>
            <w:hideMark/>
          </w:tcPr>
          <w:p w14:paraId="580FCB20"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Maximum Points</w:t>
            </w:r>
          </w:p>
        </w:tc>
      </w:tr>
      <w:tr w:rsidR="007D4E81" w:rsidRPr="007D4E81" w14:paraId="5FA94E38" w14:textId="77777777" w:rsidTr="007D4E81">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53700233"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1</w:t>
            </w:r>
          </w:p>
        </w:tc>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0B114A81" w14:textId="77777777" w:rsidR="007D4E81" w:rsidRPr="007D4E81" w:rsidRDefault="007D4E81" w:rsidP="007D4E81">
            <w:pPr>
              <w:widowControl/>
              <w:autoSpaceDE/>
              <w:autoSpaceDN/>
              <w:adjustRightInd/>
              <w:spacing w:after="200"/>
              <w:rPr>
                <w:rFonts w:ascii="Times New Roman" w:eastAsia="Times New Roman" w:hAnsi="Times New Roman" w:cs="Times New Roman"/>
                <w:sz w:val="24"/>
                <w:szCs w:val="24"/>
              </w:rPr>
            </w:pPr>
            <w:r w:rsidRPr="007D4E81">
              <w:rPr>
                <w:rFonts w:ascii="Arial" w:eastAsia="Times New Roman" w:hAnsi="Arial" w:cs="Arial"/>
                <w:color w:val="000000"/>
                <w:sz w:val="24"/>
                <w:szCs w:val="24"/>
              </w:rPr>
              <w:t>Overall firm qualifications, past performance, and experience delivering comparable municipal water/wastewater or environmental infrastructure projects</w:t>
            </w:r>
          </w:p>
        </w:tc>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3163E086" w14:textId="77777777" w:rsidR="007D4E81" w:rsidRPr="007D4E81" w:rsidRDefault="007D4E81" w:rsidP="007D4E81">
            <w:pPr>
              <w:widowControl/>
              <w:autoSpaceDE/>
              <w:autoSpaceDN/>
              <w:adjustRightInd/>
              <w:spacing w:after="200"/>
              <w:rPr>
                <w:rFonts w:ascii="Times New Roman" w:eastAsia="Times New Roman" w:hAnsi="Times New Roman" w:cs="Times New Roman"/>
                <w:sz w:val="24"/>
                <w:szCs w:val="24"/>
              </w:rPr>
            </w:pPr>
            <w:r w:rsidRPr="007D4E81">
              <w:rPr>
                <w:rFonts w:ascii="Arial" w:eastAsia="Times New Roman" w:hAnsi="Arial" w:cs="Arial"/>
                <w:color w:val="000000"/>
                <w:sz w:val="24"/>
                <w:szCs w:val="24"/>
              </w:rPr>
              <w:t>25</w:t>
            </w:r>
          </w:p>
        </w:tc>
      </w:tr>
      <w:tr w:rsidR="007D4E81" w:rsidRPr="007D4E81" w14:paraId="48C46EAD" w14:textId="77777777" w:rsidTr="007D4E81">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7D2A9681"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2</w:t>
            </w:r>
          </w:p>
        </w:tc>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65DCBCBC"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Proposed staffing plan and qualifications of key personnel</w:t>
            </w:r>
          </w:p>
        </w:tc>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60416B76"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20</w:t>
            </w:r>
          </w:p>
        </w:tc>
      </w:tr>
      <w:tr w:rsidR="007D4E81" w:rsidRPr="007D4E81" w14:paraId="3FF509DC" w14:textId="77777777" w:rsidTr="007D4E81">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32D6B066"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3</w:t>
            </w:r>
          </w:p>
        </w:tc>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713A12D1"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Project execution plan, methodology, schedule, and understanding of the Riverview project</w:t>
            </w:r>
          </w:p>
        </w:tc>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5BF0CCFE"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20</w:t>
            </w:r>
          </w:p>
        </w:tc>
      </w:tr>
      <w:tr w:rsidR="007D4E81" w:rsidRPr="007D4E81" w14:paraId="425E07D3" w14:textId="77777777" w:rsidTr="007D4E81">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368811BE"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4</w:t>
            </w:r>
          </w:p>
        </w:tc>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1D1D712E"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Experience with funding programs, regulatory compliance, and public-sector procurement</w:t>
            </w:r>
          </w:p>
        </w:tc>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0D8BAC4F"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10</w:t>
            </w:r>
          </w:p>
        </w:tc>
      </w:tr>
      <w:tr w:rsidR="007D4E81" w:rsidRPr="007D4E81" w14:paraId="4985F68E" w14:textId="77777777" w:rsidTr="007D4E81">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2C5EFB2D"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5</w:t>
            </w:r>
          </w:p>
        </w:tc>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52D6B8CD" w14:textId="77777777" w:rsidR="007D4E81" w:rsidRPr="007D4E81" w:rsidRDefault="007D4E81" w:rsidP="007D4E81">
            <w:pPr>
              <w:widowControl/>
              <w:autoSpaceDE/>
              <w:autoSpaceDN/>
              <w:adjustRightInd/>
              <w:spacing w:after="200"/>
              <w:rPr>
                <w:rFonts w:ascii="Times New Roman" w:eastAsia="Times New Roman" w:hAnsi="Times New Roman" w:cs="Times New Roman"/>
                <w:sz w:val="24"/>
                <w:szCs w:val="24"/>
              </w:rPr>
            </w:pPr>
            <w:r w:rsidRPr="007D4E81">
              <w:rPr>
                <w:rFonts w:ascii="Arial" w:eastAsia="Times New Roman" w:hAnsi="Arial" w:cs="Arial"/>
                <w:color w:val="000000"/>
                <w:sz w:val="24"/>
                <w:szCs w:val="24"/>
              </w:rPr>
              <w:t>Specialized landfill leachate, PFAS / emerging-contaminant, and treatment-system experience</w:t>
            </w:r>
          </w:p>
        </w:tc>
        <w:tc>
          <w:tcPr>
            <w:tcW w:w="0" w:type="auto"/>
            <w:tcBorders>
              <w:top w:val="single" w:sz="4" w:space="0" w:color="000000"/>
              <w:bottom w:val="single" w:sz="4" w:space="0" w:color="000000"/>
            </w:tcBorders>
            <w:shd w:val="clear" w:color="auto" w:fill="FFFFFF"/>
            <w:tcMar>
              <w:top w:w="0" w:type="dxa"/>
              <w:left w:w="115" w:type="dxa"/>
              <w:bottom w:w="0" w:type="dxa"/>
              <w:right w:w="115" w:type="dxa"/>
            </w:tcMar>
            <w:hideMark/>
          </w:tcPr>
          <w:p w14:paraId="127C66F1" w14:textId="77777777" w:rsidR="007D4E81" w:rsidRPr="007D4E81" w:rsidRDefault="007D4E81" w:rsidP="007D4E81">
            <w:pPr>
              <w:widowControl/>
              <w:autoSpaceDE/>
              <w:autoSpaceDN/>
              <w:adjustRightInd/>
              <w:spacing w:after="200"/>
              <w:rPr>
                <w:rFonts w:ascii="Times New Roman" w:eastAsia="Times New Roman" w:hAnsi="Times New Roman" w:cs="Times New Roman"/>
                <w:sz w:val="24"/>
                <w:szCs w:val="24"/>
              </w:rPr>
            </w:pPr>
            <w:r w:rsidRPr="007D4E81">
              <w:rPr>
                <w:rFonts w:ascii="Arial" w:eastAsia="Times New Roman" w:hAnsi="Arial" w:cs="Arial"/>
                <w:color w:val="000000"/>
                <w:sz w:val="24"/>
                <w:szCs w:val="24"/>
              </w:rPr>
              <w:t>25</w:t>
            </w:r>
          </w:p>
        </w:tc>
      </w:tr>
      <w:tr w:rsidR="007D4E81" w:rsidRPr="007D4E81" w14:paraId="31035E47" w14:textId="77777777" w:rsidTr="007D4E81">
        <w:tc>
          <w:tcPr>
            <w:tcW w:w="0" w:type="auto"/>
            <w:tcBorders>
              <w:top w:val="single" w:sz="4" w:space="0" w:color="000000"/>
              <w:bottom w:val="single" w:sz="4" w:space="0" w:color="000000"/>
            </w:tcBorders>
            <w:shd w:val="clear" w:color="auto" w:fill="E2F0D9"/>
            <w:tcMar>
              <w:top w:w="0" w:type="dxa"/>
              <w:left w:w="115" w:type="dxa"/>
              <w:bottom w:w="0" w:type="dxa"/>
              <w:right w:w="115" w:type="dxa"/>
            </w:tcMar>
            <w:hideMark/>
          </w:tcPr>
          <w:p w14:paraId="3350789C"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p>
        </w:tc>
        <w:tc>
          <w:tcPr>
            <w:tcW w:w="0" w:type="auto"/>
            <w:tcBorders>
              <w:top w:val="single" w:sz="4" w:space="0" w:color="000000"/>
              <w:bottom w:val="single" w:sz="4" w:space="0" w:color="000000"/>
            </w:tcBorders>
            <w:shd w:val="clear" w:color="auto" w:fill="E2F0D9"/>
            <w:tcMar>
              <w:top w:w="0" w:type="dxa"/>
              <w:left w:w="115" w:type="dxa"/>
              <w:bottom w:w="0" w:type="dxa"/>
              <w:right w:w="115" w:type="dxa"/>
            </w:tcMar>
            <w:hideMark/>
          </w:tcPr>
          <w:p w14:paraId="312FB60A"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TOTAL</w:t>
            </w:r>
          </w:p>
        </w:tc>
        <w:tc>
          <w:tcPr>
            <w:tcW w:w="0" w:type="auto"/>
            <w:tcBorders>
              <w:top w:val="single" w:sz="4" w:space="0" w:color="000000"/>
              <w:bottom w:val="single" w:sz="4" w:space="0" w:color="000000"/>
            </w:tcBorders>
            <w:shd w:val="clear" w:color="auto" w:fill="E2F0D9"/>
            <w:tcMar>
              <w:top w:w="0" w:type="dxa"/>
              <w:left w:w="115" w:type="dxa"/>
              <w:bottom w:w="0" w:type="dxa"/>
              <w:right w:w="115" w:type="dxa"/>
            </w:tcMar>
            <w:hideMark/>
          </w:tcPr>
          <w:p w14:paraId="0E676E69"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100</w:t>
            </w:r>
          </w:p>
        </w:tc>
      </w:tr>
    </w:tbl>
    <w:p w14:paraId="6944A31B" w14:textId="77777777" w:rsidR="007D4E81" w:rsidRPr="007D4E81" w:rsidRDefault="007D4E81" w:rsidP="007D4E81">
      <w:pPr>
        <w:widowControl/>
        <w:shd w:val="clear" w:color="auto" w:fill="FFFFFF"/>
        <w:autoSpaceDE/>
        <w:autoSpaceDN/>
        <w:adjustRightInd/>
        <w:rPr>
          <w:rFonts w:ascii="Times New Roman" w:eastAsia="Times New Roman" w:hAnsi="Times New Roman" w:cs="Times New Roman"/>
          <w:sz w:val="24"/>
          <w:szCs w:val="24"/>
        </w:rPr>
      </w:pPr>
    </w:p>
    <w:p w14:paraId="0932306F" w14:textId="77777777" w:rsidR="007D4E81" w:rsidRPr="007D4E81" w:rsidRDefault="007D4E81" w:rsidP="007D4E81">
      <w:pPr>
        <w:widowControl/>
        <w:shd w:val="clear" w:color="auto" w:fill="FFFFFF"/>
        <w:autoSpaceDE/>
        <w:autoSpaceDN/>
        <w:adjustRightInd/>
        <w:rPr>
          <w:rFonts w:ascii="Times New Roman" w:eastAsia="Times New Roman" w:hAnsi="Times New Roman" w:cs="Times New Roman"/>
          <w:sz w:val="24"/>
          <w:szCs w:val="24"/>
        </w:rPr>
      </w:pPr>
      <w:r w:rsidRPr="007D4E81">
        <w:rPr>
          <w:rFonts w:ascii="Arial" w:eastAsia="Times New Roman" w:hAnsi="Arial" w:cs="Arial"/>
          <w:b/>
          <w:bCs/>
          <w:color w:val="4F81BD"/>
          <w:sz w:val="24"/>
          <w:szCs w:val="24"/>
        </w:rPr>
        <w:t>Selection and Contract Negotiation</w:t>
      </w:r>
    </w:p>
    <w:p w14:paraId="34E22D0F" w14:textId="7554FB46" w:rsidR="007D4E81" w:rsidRDefault="007D4E81" w:rsidP="007D4E81">
      <w:pPr>
        <w:pStyle w:val="NormalWeb"/>
        <w:shd w:val="clear" w:color="auto" w:fill="FFFFFF"/>
        <w:rPr>
          <w:rFonts w:ascii="Arial" w:eastAsia="Times New Roman" w:hAnsi="Arial" w:cs="Arial"/>
          <w:color w:val="000000"/>
        </w:rPr>
      </w:pPr>
      <w:r w:rsidRPr="007D4E81">
        <w:rPr>
          <w:rFonts w:ascii="Arial" w:eastAsia="Times New Roman" w:hAnsi="Arial" w:cs="Arial"/>
          <w:color w:val="000000"/>
        </w:rPr>
        <w:t>The City will evaluate the statements of qualifications using the published criteria and develop a shortlist of the most highly qualified firms. The City will conduct documented discussions with no fewer than three of the most highly qualified firms, provided at least three qualified firms are available. Discussions may be conducted through interviews, written questions, telephone or virtual conferences, or other documented communications. Following those discussions, the firms will be ranked in order of qualification. If fewer than three qualified firms respond, the City will document its public advertising and direct-solicitation efforts and proceed only in accordance with applicable CWSRF QBS requirements.</w:t>
      </w:r>
      <w:r w:rsidRPr="007D4E81">
        <w:rPr>
          <w:rFonts w:ascii="Arial" w:eastAsia="Times New Roman" w:hAnsi="Arial" w:cs="Arial"/>
          <w:color w:val="000000"/>
        </w:rPr>
        <w:br/>
      </w:r>
      <w:r w:rsidRPr="007D4E81">
        <w:rPr>
          <w:rFonts w:ascii="Arial" w:eastAsia="Times New Roman" w:hAnsi="Arial" w:cs="Arial"/>
          <w:color w:val="000000"/>
        </w:rPr>
        <w:br/>
        <w:t>The City will begin scope and fee negotiations with the highest-ranked firm. Compensation will not be requested or considered during the evaluation or ranking of firms. If the City cannot negotiate a fair and reasonable agreement with the highest-ranked firm, the City will formally terminate those negotiations and begin negotiations with the next-highest-ranked firm, continuing in order of qualification until an agreement is reached or the procurement is terminated.</w:t>
      </w:r>
    </w:p>
    <w:p w14:paraId="583895A1" w14:textId="77777777" w:rsidR="007D4E81" w:rsidRPr="007D4E81" w:rsidRDefault="007D4E81" w:rsidP="007D4E81">
      <w:pPr>
        <w:pStyle w:val="NormalWeb"/>
        <w:shd w:val="clear" w:color="auto" w:fill="FFFFFF"/>
        <w:rPr>
          <w:rFonts w:eastAsia="Times New Roman"/>
        </w:rPr>
      </w:pPr>
    </w:p>
    <w:p w14:paraId="63E7774E" w14:textId="6A74BBC0" w:rsidR="007D4E81" w:rsidRDefault="007D4E81" w:rsidP="007D4E81">
      <w:pPr>
        <w:widowControl/>
        <w:shd w:val="clear" w:color="auto" w:fill="FFFFFF"/>
        <w:autoSpaceDE/>
        <w:autoSpaceDN/>
        <w:adjustRightInd/>
        <w:rPr>
          <w:rFonts w:ascii="Arial" w:eastAsia="Times New Roman" w:hAnsi="Arial" w:cs="Arial"/>
          <w:color w:val="000000"/>
          <w:sz w:val="24"/>
          <w:szCs w:val="24"/>
        </w:rPr>
      </w:pPr>
      <w:r w:rsidRPr="007D4E81">
        <w:rPr>
          <w:rFonts w:ascii="Arial" w:eastAsia="Times New Roman" w:hAnsi="Arial" w:cs="Arial"/>
          <w:color w:val="000000"/>
          <w:sz w:val="24"/>
          <w:szCs w:val="24"/>
        </w:rPr>
        <w:t>Selection of a respondent does not obligate the City to proceed with the project or authorize any work beyond that expressly approved in a written agreement or notice to proceed.</w:t>
      </w:r>
    </w:p>
    <w:p w14:paraId="28DECDE0" w14:textId="77777777" w:rsidR="00A62581" w:rsidRDefault="00A62581" w:rsidP="007D4E81">
      <w:pPr>
        <w:widowControl/>
        <w:shd w:val="clear" w:color="auto" w:fill="FFFFFF"/>
        <w:autoSpaceDE/>
        <w:autoSpaceDN/>
        <w:adjustRightInd/>
        <w:rPr>
          <w:rFonts w:ascii="Times New Roman" w:eastAsia="Times New Roman" w:hAnsi="Times New Roman" w:cs="Times New Roman"/>
          <w:sz w:val="24"/>
          <w:szCs w:val="24"/>
        </w:rPr>
      </w:pPr>
    </w:p>
    <w:p w14:paraId="3991A1A7" w14:textId="703E80C4" w:rsidR="007D4E81" w:rsidRPr="007D4E81" w:rsidRDefault="007D4E81" w:rsidP="007D4E81">
      <w:pPr>
        <w:widowControl/>
        <w:shd w:val="clear" w:color="auto" w:fill="FFFFFF"/>
        <w:autoSpaceDE/>
        <w:autoSpaceDN/>
        <w:adjustRightInd/>
        <w:rPr>
          <w:rFonts w:ascii="Times New Roman" w:eastAsia="Times New Roman" w:hAnsi="Times New Roman" w:cs="Times New Roman"/>
          <w:sz w:val="24"/>
          <w:szCs w:val="24"/>
        </w:rPr>
      </w:pPr>
      <w:bookmarkStart w:id="0" w:name="_GoBack"/>
      <w:bookmarkEnd w:id="0"/>
      <w:r w:rsidRPr="007D4E81">
        <w:rPr>
          <w:rFonts w:ascii="Arial" w:eastAsia="Times New Roman" w:hAnsi="Arial" w:cs="Arial"/>
          <w:b/>
          <w:bCs/>
          <w:color w:val="4F81BD"/>
          <w:sz w:val="24"/>
          <w:szCs w:val="24"/>
        </w:rPr>
        <w:lastRenderedPageBreak/>
        <w:t>City Rights</w:t>
      </w:r>
    </w:p>
    <w:p w14:paraId="22F344A2" w14:textId="77777777" w:rsidR="007D4E81" w:rsidRPr="007D4E81" w:rsidRDefault="007D4E81" w:rsidP="007D4E81">
      <w:pPr>
        <w:widowControl/>
        <w:autoSpaceDE/>
        <w:autoSpaceDN/>
        <w:adjustRightInd/>
        <w:spacing w:before="280" w:after="280"/>
        <w:rPr>
          <w:rFonts w:ascii="Times New Roman" w:eastAsia="Times New Roman" w:hAnsi="Times New Roman" w:cs="Times New Roman"/>
          <w:sz w:val="24"/>
          <w:szCs w:val="24"/>
        </w:rPr>
      </w:pPr>
      <w:r w:rsidRPr="007D4E81">
        <w:rPr>
          <w:rFonts w:ascii="Arial" w:eastAsia="Times New Roman" w:hAnsi="Arial" w:cs="Arial"/>
          <w:color w:val="000000"/>
          <w:sz w:val="24"/>
          <w:szCs w:val="24"/>
        </w:rPr>
        <w:t>The City reserves the right to:</w:t>
      </w:r>
    </w:p>
    <w:p w14:paraId="699CC0D5" w14:textId="77777777" w:rsidR="007D4E81" w:rsidRPr="007D4E81" w:rsidRDefault="007D4E81" w:rsidP="007D4E81">
      <w:pPr>
        <w:widowControl/>
        <w:autoSpaceDE/>
        <w:autoSpaceDN/>
        <w:adjustRightInd/>
        <w:spacing w:before="280"/>
        <w:rPr>
          <w:rFonts w:ascii="Times New Roman" w:eastAsia="Times New Roman" w:hAnsi="Times New Roman" w:cs="Times New Roman"/>
          <w:sz w:val="24"/>
          <w:szCs w:val="24"/>
        </w:rPr>
      </w:pPr>
      <w:r w:rsidRPr="007D4E81">
        <w:rPr>
          <w:rFonts w:ascii="Arial" w:eastAsia="Times New Roman" w:hAnsi="Arial" w:cs="Arial"/>
          <w:color w:val="000000"/>
          <w:sz w:val="24"/>
          <w:szCs w:val="24"/>
        </w:rPr>
        <w:t>•  reject any or all submittals;</w:t>
      </w:r>
    </w:p>
    <w:p w14:paraId="3D9E9E3F"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  waive irregularities, informalities, or technical defects;</w:t>
      </w:r>
    </w:p>
    <w:p w14:paraId="09299BD3"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  request clarification or supplemental information;</w:t>
      </w:r>
    </w:p>
    <w:p w14:paraId="63BF8028" w14:textId="77777777" w:rsidR="007D4E81" w:rsidRDefault="007D4E81" w:rsidP="007D4E81">
      <w:pPr>
        <w:widowControl/>
        <w:autoSpaceDE/>
        <w:autoSpaceDN/>
        <w:adjustRightInd/>
        <w:rPr>
          <w:rFonts w:ascii="Arial" w:eastAsia="Times New Roman" w:hAnsi="Arial" w:cs="Arial"/>
          <w:color w:val="000000"/>
          <w:sz w:val="24"/>
          <w:szCs w:val="24"/>
        </w:rPr>
      </w:pPr>
      <w:r w:rsidRPr="007D4E81">
        <w:rPr>
          <w:rFonts w:ascii="Arial" w:eastAsia="Times New Roman" w:hAnsi="Arial" w:cs="Arial"/>
          <w:color w:val="000000"/>
          <w:sz w:val="24"/>
          <w:szCs w:val="24"/>
        </w:rPr>
        <w:t>•  modify the RFQ schedule or requirements by written addendum issued before the</w:t>
      </w:r>
      <w:r>
        <w:rPr>
          <w:rFonts w:ascii="Arial" w:eastAsia="Times New Roman" w:hAnsi="Arial" w:cs="Arial"/>
          <w:color w:val="000000"/>
          <w:sz w:val="24"/>
          <w:szCs w:val="24"/>
        </w:rPr>
        <w:t xml:space="preserve"> </w:t>
      </w:r>
    </w:p>
    <w:p w14:paraId="1C4BA554" w14:textId="436CE310" w:rsidR="007D4E81" w:rsidRPr="007D4E81" w:rsidRDefault="007D4E81" w:rsidP="007D4E81">
      <w:pPr>
        <w:widowControl/>
        <w:autoSpaceDE/>
        <w:autoSpaceDN/>
        <w:adjustRightInd/>
        <w:rPr>
          <w:rFonts w:ascii="Times New Roman" w:eastAsia="Times New Roman" w:hAnsi="Times New Roman" w:cs="Times New Roman"/>
          <w:sz w:val="24"/>
          <w:szCs w:val="24"/>
        </w:rPr>
      </w:pPr>
      <w:r>
        <w:rPr>
          <w:rFonts w:ascii="Arial" w:eastAsia="Times New Roman" w:hAnsi="Arial" w:cs="Arial"/>
          <w:color w:val="000000"/>
          <w:sz w:val="24"/>
          <w:szCs w:val="24"/>
        </w:rPr>
        <w:t xml:space="preserve">  </w:t>
      </w:r>
      <w:r w:rsidRPr="007D4E81">
        <w:rPr>
          <w:rFonts w:ascii="Arial" w:eastAsia="Times New Roman" w:hAnsi="Arial" w:cs="Arial"/>
          <w:color w:val="000000"/>
          <w:sz w:val="24"/>
          <w:szCs w:val="24"/>
        </w:rPr>
        <w:t xml:space="preserve"> submittal deadline;</w:t>
      </w:r>
    </w:p>
    <w:p w14:paraId="1D12396C" w14:textId="77777777" w:rsidR="007D4E81" w:rsidRPr="007D4E81" w:rsidRDefault="007D4E81" w:rsidP="007D4E81">
      <w:pPr>
        <w:widowControl/>
        <w:autoSpaceDE/>
        <w:autoSpaceDN/>
        <w:adjustRightInd/>
        <w:rPr>
          <w:rFonts w:ascii="Times New Roman" w:eastAsia="Times New Roman" w:hAnsi="Times New Roman" w:cs="Times New Roman"/>
          <w:sz w:val="24"/>
          <w:szCs w:val="24"/>
        </w:rPr>
      </w:pPr>
      <w:r w:rsidRPr="007D4E81">
        <w:rPr>
          <w:rFonts w:ascii="Arial" w:eastAsia="Times New Roman" w:hAnsi="Arial" w:cs="Arial"/>
          <w:color w:val="000000"/>
          <w:sz w:val="24"/>
          <w:szCs w:val="24"/>
        </w:rPr>
        <w:t>•  cancel or postpone the procurement;</w:t>
      </w:r>
    </w:p>
    <w:p w14:paraId="61B4F225" w14:textId="77777777" w:rsidR="007D4E81" w:rsidRDefault="007D4E81" w:rsidP="007D4E81">
      <w:pPr>
        <w:widowControl/>
        <w:autoSpaceDE/>
        <w:autoSpaceDN/>
        <w:adjustRightInd/>
        <w:rPr>
          <w:rFonts w:ascii="Arial" w:eastAsia="Times New Roman" w:hAnsi="Arial" w:cs="Arial"/>
          <w:color w:val="000000"/>
          <w:sz w:val="24"/>
          <w:szCs w:val="24"/>
        </w:rPr>
      </w:pPr>
      <w:r w:rsidRPr="007D4E81">
        <w:rPr>
          <w:rFonts w:ascii="Arial" w:eastAsia="Times New Roman" w:hAnsi="Arial" w:cs="Arial"/>
          <w:color w:val="000000"/>
          <w:sz w:val="24"/>
          <w:szCs w:val="24"/>
        </w:rPr>
        <w:t>•  negotiate scope and fair and reasonable compensation with the highest-ranked firm in</w:t>
      </w:r>
    </w:p>
    <w:p w14:paraId="5F3196A9" w14:textId="07FBE945" w:rsidR="007D4E81" w:rsidRPr="007D4E81" w:rsidRDefault="007D4E81" w:rsidP="007D4E81">
      <w:pPr>
        <w:widowControl/>
        <w:autoSpaceDE/>
        <w:autoSpaceDN/>
        <w:adjustRightInd/>
        <w:rPr>
          <w:rFonts w:ascii="Times New Roman" w:eastAsia="Times New Roman" w:hAnsi="Times New Roman" w:cs="Times New Roman"/>
          <w:sz w:val="24"/>
          <w:szCs w:val="24"/>
        </w:rPr>
      </w:pPr>
      <w:r>
        <w:rPr>
          <w:rFonts w:ascii="Arial" w:eastAsia="Times New Roman" w:hAnsi="Arial" w:cs="Arial"/>
          <w:color w:val="000000"/>
          <w:sz w:val="24"/>
          <w:szCs w:val="24"/>
        </w:rPr>
        <w:t xml:space="preserve">  </w:t>
      </w:r>
      <w:r w:rsidRPr="007D4E81">
        <w:rPr>
          <w:rFonts w:ascii="Arial" w:eastAsia="Times New Roman" w:hAnsi="Arial" w:cs="Arial"/>
          <w:color w:val="000000"/>
          <w:sz w:val="24"/>
          <w:szCs w:val="24"/>
        </w:rPr>
        <w:t xml:space="preserve"> the order required by the QBS process; and</w:t>
      </w:r>
    </w:p>
    <w:p w14:paraId="4BFFDAD0" w14:textId="77777777" w:rsidR="00F137E8" w:rsidRDefault="007D4E81" w:rsidP="007D4E81">
      <w:pPr>
        <w:widowControl/>
        <w:shd w:val="clear" w:color="auto" w:fill="FFFFFF"/>
        <w:autoSpaceDE/>
        <w:autoSpaceDN/>
        <w:adjustRightInd/>
        <w:rPr>
          <w:rFonts w:ascii="Arial" w:eastAsia="Times New Roman" w:hAnsi="Arial" w:cs="Arial"/>
          <w:color w:val="000000"/>
          <w:sz w:val="24"/>
          <w:szCs w:val="24"/>
        </w:rPr>
      </w:pPr>
      <w:r w:rsidRPr="007D4E81">
        <w:rPr>
          <w:rFonts w:ascii="Arial" w:eastAsia="Times New Roman" w:hAnsi="Arial" w:cs="Arial"/>
          <w:color w:val="000000"/>
          <w:sz w:val="24"/>
          <w:szCs w:val="24"/>
        </w:rPr>
        <w:t>•  procure portions of the Services separately only through a procurement process that</w:t>
      </w:r>
    </w:p>
    <w:p w14:paraId="0C6DB49A" w14:textId="3BC59865" w:rsidR="007D4E81" w:rsidRPr="007D4E81" w:rsidRDefault="00F137E8" w:rsidP="007D4E81">
      <w:pPr>
        <w:widowControl/>
        <w:shd w:val="clear" w:color="auto" w:fill="FFFFFF"/>
        <w:autoSpaceDE/>
        <w:autoSpaceDN/>
        <w:adjustRightInd/>
        <w:rPr>
          <w:rFonts w:ascii="Times New Roman" w:eastAsia="Times New Roman" w:hAnsi="Times New Roman" w:cs="Times New Roman"/>
          <w:sz w:val="24"/>
          <w:szCs w:val="24"/>
        </w:rPr>
      </w:pPr>
      <w:r>
        <w:rPr>
          <w:rFonts w:ascii="Arial" w:eastAsia="Times New Roman" w:hAnsi="Arial" w:cs="Arial"/>
          <w:color w:val="000000"/>
          <w:sz w:val="24"/>
          <w:szCs w:val="24"/>
        </w:rPr>
        <w:t xml:space="preserve">  </w:t>
      </w:r>
      <w:r w:rsidR="007D4E81" w:rsidRPr="007D4E81">
        <w:rPr>
          <w:rFonts w:ascii="Arial" w:eastAsia="Times New Roman" w:hAnsi="Arial" w:cs="Arial"/>
          <w:color w:val="000000"/>
          <w:sz w:val="24"/>
          <w:szCs w:val="24"/>
        </w:rPr>
        <w:t xml:space="preserve"> complies with all applicable QBS and funding requirements.</w:t>
      </w:r>
    </w:p>
    <w:p w14:paraId="67B63E4D" w14:textId="77777777" w:rsidR="007D4E81" w:rsidRPr="007D4E81" w:rsidRDefault="007D4E81" w:rsidP="007D4E81">
      <w:pPr>
        <w:widowControl/>
        <w:shd w:val="clear" w:color="auto" w:fill="FFFFFF"/>
        <w:autoSpaceDE/>
        <w:autoSpaceDN/>
        <w:adjustRightInd/>
        <w:rPr>
          <w:rFonts w:ascii="Times New Roman" w:eastAsia="Times New Roman" w:hAnsi="Times New Roman" w:cs="Times New Roman"/>
          <w:sz w:val="24"/>
          <w:szCs w:val="24"/>
        </w:rPr>
      </w:pPr>
    </w:p>
    <w:p w14:paraId="5580FF51" w14:textId="77777777" w:rsidR="007D4E81" w:rsidRPr="007D4E81" w:rsidRDefault="007D4E81" w:rsidP="007D4E81">
      <w:pPr>
        <w:widowControl/>
        <w:shd w:val="clear" w:color="auto" w:fill="FFFFFF"/>
        <w:autoSpaceDE/>
        <w:autoSpaceDN/>
        <w:adjustRightInd/>
        <w:rPr>
          <w:rFonts w:ascii="Times New Roman" w:eastAsia="Times New Roman" w:hAnsi="Times New Roman" w:cs="Times New Roman"/>
          <w:sz w:val="24"/>
          <w:szCs w:val="24"/>
        </w:rPr>
      </w:pPr>
    </w:p>
    <w:p w14:paraId="50CF9D1E" w14:textId="77777777" w:rsidR="007D4E81" w:rsidRPr="007D4E81" w:rsidRDefault="007D4E81" w:rsidP="007D4E81">
      <w:pPr>
        <w:widowControl/>
        <w:autoSpaceDE/>
        <w:autoSpaceDN/>
        <w:adjustRightInd/>
        <w:spacing w:after="200"/>
        <w:jc w:val="center"/>
        <w:rPr>
          <w:rFonts w:ascii="Times New Roman" w:eastAsia="Times New Roman" w:hAnsi="Times New Roman" w:cs="Times New Roman"/>
          <w:sz w:val="24"/>
          <w:szCs w:val="24"/>
        </w:rPr>
      </w:pPr>
      <w:r w:rsidRPr="007D4E81">
        <w:rPr>
          <w:rFonts w:ascii="Arial" w:eastAsia="Times New Roman" w:hAnsi="Arial" w:cs="Arial"/>
          <w:b/>
          <w:bCs/>
          <w:color w:val="000000"/>
          <w:sz w:val="32"/>
          <w:szCs w:val="32"/>
        </w:rPr>
        <w:t>SECTION 6 – FEE AND CONTRACT REQUIREMENTS</w:t>
      </w:r>
    </w:p>
    <w:p w14:paraId="47CB67CE" w14:textId="77777777" w:rsidR="007D4E81" w:rsidRPr="007D4E81" w:rsidRDefault="007D4E81" w:rsidP="007D4E81">
      <w:pPr>
        <w:widowControl/>
        <w:autoSpaceDE/>
        <w:autoSpaceDN/>
        <w:adjustRightInd/>
        <w:spacing w:after="200"/>
        <w:rPr>
          <w:rFonts w:ascii="Times New Roman" w:eastAsia="Times New Roman" w:hAnsi="Times New Roman" w:cs="Times New Roman"/>
          <w:sz w:val="24"/>
          <w:szCs w:val="24"/>
        </w:rPr>
      </w:pPr>
      <w:r w:rsidRPr="007D4E81">
        <w:rPr>
          <w:rFonts w:ascii="Arial" w:eastAsia="Times New Roman" w:hAnsi="Arial" w:cs="Arial"/>
          <w:color w:val="000000"/>
          <w:sz w:val="24"/>
          <w:szCs w:val="24"/>
        </w:rPr>
        <w:t>The selected respondent shall provide a detailed fee proposal during contract negotiations. The fee proposal shall be sufficiently detailed to demonstrate the basis for the proposed compensation and shall be organized by phase and task.</w:t>
      </w:r>
    </w:p>
    <w:p w14:paraId="615A36DB" w14:textId="77777777" w:rsidR="007D4E81" w:rsidRPr="007D4E81" w:rsidRDefault="007D4E81" w:rsidP="007D4E81">
      <w:pPr>
        <w:widowControl/>
        <w:autoSpaceDE/>
        <w:autoSpaceDN/>
        <w:adjustRightInd/>
        <w:spacing w:before="200"/>
        <w:outlineLvl w:val="1"/>
        <w:rPr>
          <w:rFonts w:ascii="Times New Roman" w:eastAsia="Times New Roman" w:hAnsi="Times New Roman" w:cs="Times New Roman"/>
          <w:b/>
          <w:bCs/>
          <w:sz w:val="36"/>
          <w:szCs w:val="36"/>
        </w:rPr>
      </w:pPr>
      <w:r w:rsidRPr="007D4E81">
        <w:rPr>
          <w:rFonts w:ascii="Arial" w:eastAsia="Times New Roman" w:hAnsi="Arial" w:cs="Arial"/>
          <w:b/>
          <w:bCs/>
          <w:color w:val="4F81BD"/>
          <w:sz w:val="22"/>
          <w:szCs w:val="22"/>
        </w:rPr>
        <w:t>Fee Proposal</w:t>
      </w:r>
    </w:p>
    <w:p w14:paraId="5CF75469" w14:textId="77777777" w:rsidR="007D4E81" w:rsidRPr="007D4E81" w:rsidRDefault="007D4E81" w:rsidP="007D4E81">
      <w:pPr>
        <w:widowControl/>
        <w:numPr>
          <w:ilvl w:val="0"/>
          <w:numId w:val="19"/>
        </w:numPr>
        <w:autoSpaceDE/>
        <w:autoSpaceDN/>
        <w:adjustRightInd/>
        <w:ind w:left="360"/>
        <w:textAlignment w:val="baseline"/>
        <w:rPr>
          <w:rFonts w:ascii="Arial" w:eastAsia="Times New Roman" w:hAnsi="Arial" w:cs="Arial"/>
          <w:color w:val="000000"/>
          <w:sz w:val="24"/>
          <w:szCs w:val="24"/>
        </w:rPr>
      </w:pPr>
      <w:r w:rsidRPr="007D4E81">
        <w:rPr>
          <w:rFonts w:ascii="Arial" w:eastAsia="Times New Roman" w:hAnsi="Arial" w:cs="Arial"/>
          <w:color w:val="000000"/>
          <w:sz w:val="24"/>
          <w:szCs w:val="24"/>
        </w:rPr>
        <w:t>Hourly billing rates for all proposed personnel, including subconsultants.</w:t>
      </w:r>
    </w:p>
    <w:p w14:paraId="176E2CB8" w14:textId="77777777" w:rsidR="007D4E81" w:rsidRPr="007D4E81" w:rsidRDefault="007D4E81" w:rsidP="007D4E81">
      <w:pPr>
        <w:widowControl/>
        <w:numPr>
          <w:ilvl w:val="0"/>
          <w:numId w:val="19"/>
        </w:numPr>
        <w:autoSpaceDE/>
        <w:autoSpaceDN/>
        <w:adjustRightInd/>
        <w:ind w:left="360"/>
        <w:textAlignment w:val="baseline"/>
        <w:rPr>
          <w:rFonts w:ascii="Arial" w:eastAsia="Times New Roman" w:hAnsi="Arial" w:cs="Arial"/>
          <w:color w:val="000000"/>
          <w:sz w:val="24"/>
          <w:szCs w:val="24"/>
        </w:rPr>
      </w:pPr>
      <w:r w:rsidRPr="007D4E81">
        <w:rPr>
          <w:rFonts w:ascii="Arial" w:eastAsia="Times New Roman" w:hAnsi="Arial" w:cs="Arial"/>
          <w:color w:val="000000"/>
          <w:sz w:val="24"/>
          <w:szCs w:val="24"/>
        </w:rPr>
        <w:t>Labor classifications and anticipated level of effort.</w:t>
      </w:r>
    </w:p>
    <w:p w14:paraId="78B649E2" w14:textId="77777777" w:rsidR="007D4E81" w:rsidRPr="007D4E81" w:rsidRDefault="007D4E81" w:rsidP="007D4E81">
      <w:pPr>
        <w:widowControl/>
        <w:numPr>
          <w:ilvl w:val="0"/>
          <w:numId w:val="19"/>
        </w:numPr>
        <w:autoSpaceDE/>
        <w:autoSpaceDN/>
        <w:adjustRightInd/>
        <w:ind w:left="360"/>
        <w:textAlignment w:val="baseline"/>
        <w:rPr>
          <w:rFonts w:ascii="Arial" w:eastAsia="Times New Roman" w:hAnsi="Arial" w:cs="Arial"/>
          <w:color w:val="000000"/>
          <w:sz w:val="24"/>
          <w:szCs w:val="24"/>
        </w:rPr>
      </w:pPr>
      <w:r w:rsidRPr="007D4E81">
        <w:rPr>
          <w:rFonts w:ascii="Arial" w:eastAsia="Times New Roman" w:hAnsi="Arial" w:cs="Arial"/>
          <w:color w:val="000000"/>
          <w:sz w:val="24"/>
          <w:szCs w:val="24"/>
        </w:rPr>
        <w:t>Direct expenses and reimbursable costs.</w:t>
      </w:r>
    </w:p>
    <w:p w14:paraId="043D6867" w14:textId="77777777" w:rsidR="007D4E81" w:rsidRPr="007D4E81" w:rsidRDefault="007D4E81" w:rsidP="007D4E81">
      <w:pPr>
        <w:widowControl/>
        <w:numPr>
          <w:ilvl w:val="0"/>
          <w:numId w:val="19"/>
        </w:numPr>
        <w:autoSpaceDE/>
        <w:autoSpaceDN/>
        <w:adjustRightInd/>
        <w:ind w:left="360"/>
        <w:textAlignment w:val="baseline"/>
        <w:rPr>
          <w:rFonts w:ascii="Arial" w:eastAsia="Times New Roman" w:hAnsi="Arial" w:cs="Arial"/>
          <w:color w:val="000000"/>
          <w:sz w:val="24"/>
          <w:szCs w:val="24"/>
        </w:rPr>
      </w:pPr>
      <w:r w:rsidRPr="007D4E81">
        <w:rPr>
          <w:rFonts w:ascii="Arial" w:eastAsia="Times New Roman" w:hAnsi="Arial" w:cs="Arial"/>
          <w:color w:val="000000"/>
          <w:sz w:val="24"/>
          <w:szCs w:val="24"/>
        </w:rPr>
        <w:t>Equipment, testing, travel, and other applicable charges.</w:t>
      </w:r>
    </w:p>
    <w:p w14:paraId="42DAF04A" w14:textId="77777777" w:rsidR="007D4E81" w:rsidRPr="007D4E81" w:rsidRDefault="007D4E81" w:rsidP="007D4E81">
      <w:pPr>
        <w:widowControl/>
        <w:numPr>
          <w:ilvl w:val="0"/>
          <w:numId w:val="19"/>
        </w:numPr>
        <w:autoSpaceDE/>
        <w:autoSpaceDN/>
        <w:adjustRightInd/>
        <w:ind w:left="360"/>
        <w:textAlignment w:val="baseline"/>
        <w:rPr>
          <w:rFonts w:ascii="Arial" w:eastAsia="Times New Roman" w:hAnsi="Arial" w:cs="Arial"/>
          <w:color w:val="000000"/>
          <w:sz w:val="24"/>
          <w:szCs w:val="24"/>
        </w:rPr>
      </w:pPr>
      <w:r w:rsidRPr="007D4E81">
        <w:rPr>
          <w:rFonts w:ascii="Arial" w:eastAsia="Times New Roman" w:hAnsi="Arial" w:cs="Arial"/>
          <w:color w:val="000000"/>
          <w:sz w:val="24"/>
          <w:szCs w:val="24"/>
        </w:rPr>
        <w:t>Subconsultant costs and markups.</w:t>
      </w:r>
    </w:p>
    <w:p w14:paraId="64411B8D" w14:textId="77777777" w:rsidR="007D4E81" w:rsidRPr="007D4E81" w:rsidRDefault="007D4E81" w:rsidP="007D4E81">
      <w:pPr>
        <w:widowControl/>
        <w:numPr>
          <w:ilvl w:val="0"/>
          <w:numId w:val="19"/>
        </w:numPr>
        <w:autoSpaceDE/>
        <w:autoSpaceDN/>
        <w:adjustRightInd/>
        <w:ind w:left="360"/>
        <w:textAlignment w:val="baseline"/>
        <w:rPr>
          <w:rFonts w:ascii="Arial" w:eastAsia="Times New Roman" w:hAnsi="Arial" w:cs="Arial"/>
          <w:color w:val="000000"/>
          <w:sz w:val="24"/>
          <w:szCs w:val="24"/>
        </w:rPr>
      </w:pPr>
      <w:r w:rsidRPr="007D4E81">
        <w:rPr>
          <w:rFonts w:ascii="Arial" w:eastAsia="Times New Roman" w:hAnsi="Arial" w:cs="Arial"/>
          <w:color w:val="000000"/>
          <w:sz w:val="24"/>
          <w:szCs w:val="24"/>
        </w:rPr>
        <w:t>Phase-by-phase and task-by-task estimated fees.</w:t>
      </w:r>
    </w:p>
    <w:p w14:paraId="30CAD3CE" w14:textId="77777777" w:rsidR="007D4E81" w:rsidRPr="007D4E81" w:rsidRDefault="007D4E81" w:rsidP="007D4E81">
      <w:pPr>
        <w:widowControl/>
        <w:numPr>
          <w:ilvl w:val="0"/>
          <w:numId w:val="19"/>
        </w:numPr>
        <w:autoSpaceDE/>
        <w:autoSpaceDN/>
        <w:adjustRightInd/>
        <w:ind w:left="360"/>
        <w:textAlignment w:val="baseline"/>
        <w:rPr>
          <w:rFonts w:ascii="Arial" w:eastAsia="Times New Roman" w:hAnsi="Arial" w:cs="Arial"/>
          <w:color w:val="000000"/>
          <w:sz w:val="24"/>
          <w:szCs w:val="24"/>
        </w:rPr>
      </w:pPr>
      <w:r w:rsidRPr="007D4E81">
        <w:rPr>
          <w:rFonts w:ascii="Arial" w:eastAsia="Times New Roman" w:hAnsi="Arial" w:cs="Arial"/>
          <w:color w:val="000000"/>
          <w:sz w:val="24"/>
          <w:szCs w:val="24"/>
        </w:rPr>
        <w:t>Estimated engineering and design costs by discipline, as applicable.</w:t>
      </w:r>
    </w:p>
    <w:p w14:paraId="702C48AB" w14:textId="77777777" w:rsidR="007D4E81" w:rsidRPr="007D4E81" w:rsidRDefault="007D4E81" w:rsidP="007D4E81">
      <w:pPr>
        <w:widowControl/>
        <w:numPr>
          <w:ilvl w:val="0"/>
          <w:numId w:val="19"/>
        </w:numPr>
        <w:autoSpaceDE/>
        <w:autoSpaceDN/>
        <w:adjustRightInd/>
        <w:ind w:left="360"/>
        <w:textAlignment w:val="baseline"/>
        <w:rPr>
          <w:rFonts w:ascii="Arial" w:eastAsia="Times New Roman" w:hAnsi="Arial" w:cs="Arial"/>
          <w:color w:val="000000"/>
          <w:sz w:val="24"/>
          <w:szCs w:val="24"/>
        </w:rPr>
      </w:pPr>
      <w:r w:rsidRPr="007D4E81">
        <w:rPr>
          <w:rFonts w:ascii="Arial" w:eastAsia="Times New Roman" w:hAnsi="Arial" w:cs="Arial"/>
          <w:color w:val="000000"/>
          <w:sz w:val="24"/>
          <w:szCs w:val="24"/>
        </w:rPr>
        <w:t>Construction administration and field services costs.</w:t>
      </w:r>
    </w:p>
    <w:p w14:paraId="6DECC938" w14:textId="77777777" w:rsidR="007D4E81" w:rsidRPr="007D4E81" w:rsidRDefault="007D4E81" w:rsidP="007D4E81">
      <w:pPr>
        <w:widowControl/>
        <w:numPr>
          <w:ilvl w:val="0"/>
          <w:numId w:val="19"/>
        </w:numPr>
        <w:autoSpaceDE/>
        <w:autoSpaceDN/>
        <w:adjustRightInd/>
        <w:ind w:left="360"/>
        <w:textAlignment w:val="baseline"/>
        <w:rPr>
          <w:rFonts w:ascii="Arial" w:eastAsia="Times New Roman" w:hAnsi="Arial" w:cs="Arial"/>
          <w:color w:val="000000"/>
          <w:sz w:val="24"/>
          <w:szCs w:val="24"/>
        </w:rPr>
      </w:pPr>
      <w:r w:rsidRPr="007D4E81">
        <w:rPr>
          <w:rFonts w:ascii="Arial" w:eastAsia="Times New Roman" w:hAnsi="Arial" w:cs="Arial"/>
          <w:color w:val="000000"/>
          <w:sz w:val="24"/>
          <w:szCs w:val="24"/>
        </w:rPr>
        <w:t>Startup, commissioning, training, and closeout costs.</w:t>
      </w:r>
    </w:p>
    <w:p w14:paraId="2FF06859" w14:textId="77777777" w:rsidR="007D4E81" w:rsidRPr="007D4E81" w:rsidRDefault="007D4E81" w:rsidP="007D4E81">
      <w:pPr>
        <w:widowControl/>
        <w:numPr>
          <w:ilvl w:val="0"/>
          <w:numId w:val="19"/>
        </w:numPr>
        <w:autoSpaceDE/>
        <w:autoSpaceDN/>
        <w:adjustRightInd/>
        <w:spacing w:after="40"/>
        <w:ind w:left="360"/>
        <w:textAlignment w:val="baseline"/>
        <w:rPr>
          <w:rFonts w:ascii="Arial" w:eastAsia="Times New Roman" w:hAnsi="Arial" w:cs="Arial"/>
          <w:color w:val="000000"/>
          <w:sz w:val="24"/>
          <w:szCs w:val="24"/>
        </w:rPr>
      </w:pPr>
      <w:r w:rsidRPr="007D4E81">
        <w:rPr>
          <w:rFonts w:ascii="Arial" w:eastAsia="Times New Roman" w:hAnsi="Arial" w:cs="Arial"/>
          <w:color w:val="000000"/>
          <w:sz w:val="24"/>
          <w:szCs w:val="24"/>
        </w:rPr>
        <w:t>Assumptions, exclusions, and proposed optional services.</w:t>
      </w:r>
    </w:p>
    <w:p w14:paraId="34DFF3AD" w14:textId="77777777" w:rsidR="007D4E81" w:rsidRPr="007D4E81" w:rsidRDefault="007D4E81" w:rsidP="007D4E81">
      <w:pPr>
        <w:widowControl/>
        <w:autoSpaceDE/>
        <w:autoSpaceDN/>
        <w:adjustRightInd/>
        <w:spacing w:before="200"/>
        <w:outlineLvl w:val="1"/>
        <w:rPr>
          <w:rFonts w:ascii="Times New Roman" w:eastAsia="Times New Roman" w:hAnsi="Times New Roman" w:cs="Times New Roman"/>
          <w:b/>
          <w:bCs/>
          <w:sz w:val="36"/>
          <w:szCs w:val="36"/>
        </w:rPr>
      </w:pPr>
      <w:r w:rsidRPr="007D4E81">
        <w:rPr>
          <w:rFonts w:ascii="Arial" w:eastAsia="Times New Roman" w:hAnsi="Arial" w:cs="Arial"/>
          <w:b/>
          <w:bCs/>
          <w:color w:val="4F81BD"/>
          <w:sz w:val="22"/>
          <w:szCs w:val="22"/>
        </w:rPr>
        <w:t>Potential Engineering Disciplines</w:t>
      </w:r>
    </w:p>
    <w:p w14:paraId="0E94096B" w14:textId="77777777" w:rsidR="007D4E81" w:rsidRPr="007D4E81" w:rsidRDefault="007D4E81" w:rsidP="007D4E81">
      <w:pPr>
        <w:widowControl/>
        <w:autoSpaceDE/>
        <w:autoSpaceDN/>
        <w:adjustRightInd/>
        <w:spacing w:after="200"/>
        <w:rPr>
          <w:rFonts w:ascii="Times New Roman" w:eastAsia="Times New Roman" w:hAnsi="Times New Roman" w:cs="Times New Roman"/>
          <w:sz w:val="24"/>
          <w:szCs w:val="24"/>
        </w:rPr>
      </w:pPr>
      <w:r w:rsidRPr="007D4E81">
        <w:rPr>
          <w:rFonts w:ascii="Arial" w:eastAsia="Times New Roman" w:hAnsi="Arial" w:cs="Arial"/>
          <w:color w:val="000000"/>
          <w:sz w:val="24"/>
          <w:szCs w:val="24"/>
        </w:rPr>
        <w:t>Depending on the final project scope, services may include project management, surveying, civil, structural, geotechnical, process, mechanical, electrical, instrumentation and controls, architectural, HVAC, plumbing, environmental, permitting, and post-construction documentation.</w:t>
      </w:r>
    </w:p>
    <w:p w14:paraId="603A11FB" w14:textId="77777777" w:rsidR="007D4E81" w:rsidRPr="007D4E81" w:rsidRDefault="007D4E81" w:rsidP="007D4E81">
      <w:pPr>
        <w:widowControl/>
        <w:autoSpaceDE/>
        <w:autoSpaceDN/>
        <w:adjustRightInd/>
        <w:spacing w:before="200"/>
        <w:outlineLvl w:val="1"/>
        <w:rPr>
          <w:rFonts w:ascii="Times New Roman" w:eastAsia="Times New Roman" w:hAnsi="Times New Roman" w:cs="Times New Roman"/>
          <w:b/>
          <w:bCs/>
          <w:sz w:val="36"/>
          <w:szCs w:val="36"/>
        </w:rPr>
      </w:pPr>
      <w:r w:rsidRPr="007D4E81">
        <w:rPr>
          <w:rFonts w:ascii="Arial" w:eastAsia="Times New Roman" w:hAnsi="Arial" w:cs="Arial"/>
          <w:b/>
          <w:bCs/>
          <w:color w:val="4F81BD"/>
          <w:sz w:val="22"/>
          <w:szCs w:val="22"/>
        </w:rPr>
        <w:t>Changes in Scope</w:t>
      </w:r>
    </w:p>
    <w:p w14:paraId="2ED0A84B" w14:textId="77777777" w:rsidR="007D4E81" w:rsidRPr="007D4E81" w:rsidRDefault="007D4E81" w:rsidP="007D4E81">
      <w:pPr>
        <w:widowControl/>
        <w:autoSpaceDE/>
        <w:autoSpaceDN/>
        <w:adjustRightInd/>
        <w:spacing w:after="200"/>
        <w:rPr>
          <w:rFonts w:ascii="Times New Roman" w:eastAsia="Times New Roman" w:hAnsi="Times New Roman" w:cs="Times New Roman"/>
          <w:sz w:val="24"/>
          <w:szCs w:val="24"/>
        </w:rPr>
      </w:pPr>
      <w:r w:rsidRPr="007D4E81">
        <w:rPr>
          <w:rFonts w:ascii="Arial" w:eastAsia="Times New Roman" w:hAnsi="Arial" w:cs="Arial"/>
          <w:color w:val="000000"/>
          <w:sz w:val="24"/>
          <w:szCs w:val="24"/>
        </w:rPr>
        <w:t>Any change in scope, additional service, or material modification to the authorized Services shall be submitted to the City for written approval before additional work is performed, except where emergency action is expressly authorized by the City.</w:t>
      </w:r>
    </w:p>
    <w:p w14:paraId="15D5247C" w14:textId="77777777" w:rsidR="007D4E81" w:rsidRPr="007D4E81" w:rsidRDefault="007D4E81" w:rsidP="007D4E81">
      <w:pPr>
        <w:widowControl/>
        <w:autoSpaceDE/>
        <w:autoSpaceDN/>
        <w:adjustRightInd/>
        <w:spacing w:before="200"/>
        <w:outlineLvl w:val="1"/>
        <w:rPr>
          <w:rFonts w:ascii="Times New Roman" w:eastAsia="Times New Roman" w:hAnsi="Times New Roman" w:cs="Times New Roman"/>
          <w:b/>
          <w:bCs/>
          <w:sz w:val="36"/>
          <w:szCs w:val="36"/>
        </w:rPr>
      </w:pPr>
      <w:r w:rsidRPr="007D4E81">
        <w:rPr>
          <w:rFonts w:ascii="Arial" w:eastAsia="Times New Roman" w:hAnsi="Arial" w:cs="Arial"/>
          <w:b/>
          <w:bCs/>
          <w:color w:val="4F81BD"/>
          <w:sz w:val="22"/>
          <w:szCs w:val="22"/>
        </w:rPr>
        <w:lastRenderedPageBreak/>
        <w:t>Contract Form</w:t>
      </w:r>
    </w:p>
    <w:p w14:paraId="2CE5575B" w14:textId="77777777" w:rsidR="007D4E81" w:rsidRPr="007D4E81" w:rsidRDefault="007D4E81" w:rsidP="007D4E81">
      <w:pPr>
        <w:widowControl/>
        <w:autoSpaceDE/>
        <w:autoSpaceDN/>
        <w:adjustRightInd/>
        <w:spacing w:after="200"/>
        <w:rPr>
          <w:rFonts w:ascii="Times New Roman" w:eastAsia="Times New Roman" w:hAnsi="Times New Roman" w:cs="Times New Roman"/>
          <w:sz w:val="24"/>
          <w:szCs w:val="24"/>
        </w:rPr>
      </w:pPr>
      <w:r w:rsidRPr="007D4E81">
        <w:rPr>
          <w:rFonts w:ascii="Arial" w:eastAsia="Times New Roman" w:hAnsi="Arial" w:cs="Arial"/>
          <w:color w:val="000000"/>
          <w:sz w:val="24"/>
          <w:szCs w:val="24"/>
        </w:rPr>
        <w:t>The City will establish the final professional services agreement. The agreement shall address scope, compensation, schedule, insurance, indemnification, ownership of documents, confidentiality, termination, funding requirements, applicable laws, and other provisions required by the City.</w:t>
      </w:r>
    </w:p>
    <w:p w14:paraId="6578BBD5" w14:textId="77777777" w:rsidR="007D4E81" w:rsidRPr="007D4E81" w:rsidRDefault="007D4E81" w:rsidP="007D4E81">
      <w:pPr>
        <w:widowControl/>
        <w:shd w:val="clear" w:color="auto" w:fill="FFFFFF"/>
        <w:autoSpaceDE/>
        <w:autoSpaceDN/>
        <w:adjustRightInd/>
        <w:rPr>
          <w:rFonts w:ascii="Times New Roman" w:eastAsia="Times New Roman" w:hAnsi="Times New Roman" w:cs="Times New Roman"/>
          <w:sz w:val="24"/>
          <w:szCs w:val="24"/>
        </w:rPr>
      </w:pPr>
    </w:p>
    <w:p w14:paraId="4D0120BD" w14:textId="26744192" w:rsidR="00CB16DA" w:rsidRDefault="00CB16DA">
      <w:pPr>
        <w:rPr>
          <w:rFonts w:ascii="Times New Roman" w:hAnsi="Times New Roman" w:cs="Times New Roman"/>
          <w:sz w:val="16"/>
          <w:szCs w:val="16"/>
        </w:rPr>
      </w:pPr>
    </w:p>
    <w:p w14:paraId="55044093" w14:textId="1F2E2CA2" w:rsidR="00F137E8" w:rsidRDefault="00F137E8">
      <w:pPr>
        <w:rPr>
          <w:rFonts w:ascii="Times New Roman" w:hAnsi="Times New Roman" w:cs="Times New Roman"/>
          <w:sz w:val="16"/>
          <w:szCs w:val="16"/>
        </w:rPr>
      </w:pPr>
    </w:p>
    <w:p w14:paraId="4973058A" w14:textId="5CA84BEF" w:rsidR="00F137E8" w:rsidRDefault="00F137E8">
      <w:pPr>
        <w:rPr>
          <w:rFonts w:ascii="Times New Roman" w:hAnsi="Times New Roman" w:cs="Times New Roman"/>
          <w:sz w:val="16"/>
          <w:szCs w:val="16"/>
        </w:rPr>
      </w:pPr>
    </w:p>
    <w:p w14:paraId="3F75F0A2" w14:textId="2A9D4467" w:rsidR="00F137E8" w:rsidRDefault="00F137E8">
      <w:pPr>
        <w:rPr>
          <w:rFonts w:ascii="Times New Roman" w:hAnsi="Times New Roman" w:cs="Times New Roman"/>
          <w:sz w:val="16"/>
          <w:szCs w:val="16"/>
        </w:rPr>
      </w:pPr>
    </w:p>
    <w:p w14:paraId="6E55FD2E" w14:textId="73DEBEC6" w:rsidR="00F137E8" w:rsidRDefault="00F137E8">
      <w:pPr>
        <w:rPr>
          <w:rFonts w:ascii="Times New Roman" w:hAnsi="Times New Roman" w:cs="Times New Roman"/>
          <w:sz w:val="16"/>
          <w:szCs w:val="16"/>
        </w:rPr>
      </w:pPr>
    </w:p>
    <w:p w14:paraId="4349B5E1" w14:textId="7DD34DA1" w:rsidR="00F137E8" w:rsidRDefault="00F137E8">
      <w:pPr>
        <w:rPr>
          <w:rFonts w:ascii="Times New Roman" w:hAnsi="Times New Roman" w:cs="Times New Roman"/>
          <w:sz w:val="16"/>
          <w:szCs w:val="16"/>
        </w:rPr>
      </w:pPr>
    </w:p>
    <w:p w14:paraId="2E5611F9" w14:textId="36FC5A4B" w:rsidR="00F137E8" w:rsidRDefault="00F137E8">
      <w:pPr>
        <w:rPr>
          <w:rFonts w:ascii="Times New Roman" w:hAnsi="Times New Roman" w:cs="Times New Roman"/>
          <w:sz w:val="16"/>
          <w:szCs w:val="16"/>
        </w:rPr>
      </w:pPr>
    </w:p>
    <w:p w14:paraId="0A20CB1D" w14:textId="271CBF2D" w:rsidR="00F137E8" w:rsidRDefault="00F137E8">
      <w:pPr>
        <w:rPr>
          <w:rFonts w:ascii="Times New Roman" w:hAnsi="Times New Roman" w:cs="Times New Roman"/>
          <w:sz w:val="16"/>
          <w:szCs w:val="16"/>
        </w:rPr>
      </w:pPr>
    </w:p>
    <w:p w14:paraId="14DED833" w14:textId="4418CE81" w:rsidR="00F137E8" w:rsidRDefault="00F137E8">
      <w:pPr>
        <w:rPr>
          <w:rFonts w:ascii="Times New Roman" w:hAnsi="Times New Roman" w:cs="Times New Roman"/>
          <w:sz w:val="16"/>
          <w:szCs w:val="16"/>
        </w:rPr>
      </w:pPr>
    </w:p>
    <w:p w14:paraId="06B70AA0" w14:textId="371F54D9" w:rsidR="00F137E8" w:rsidRDefault="00F137E8">
      <w:pPr>
        <w:rPr>
          <w:rFonts w:ascii="Times New Roman" w:hAnsi="Times New Roman" w:cs="Times New Roman"/>
          <w:sz w:val="16"/>
          <w:szCs w:val="16"/>
        </w:rPr>
      </w:pPr>
    </w:p>
    <w:p w14:paraId="4806CF90" w14:textId="4855B322" w:rsidR="00F137E8" w:rsidRDefault="00F137E8">
      <w:pPr>
        <w:rPr>
          <w:rFonts w:ascii="Times New Roman" w:hAnsi="Times New Roman" w:cs="Times New Roman"/>
          <w:sz w:val="16"/>
          <w:szCs w:val="16"/>
        </w:rPr>
      </w:pPr>
    </w:p>
    <w:p w14:paraId="1AC607CE" w14:textId="3A262541" w:rsidR="00F137E8" w:rsidRDefault="00F137E8">
      <w:pPr>
        <w:rPr>
          <w:rFonts w:ascii="Times New Roman" w:hAnsi="Times New Roman" w:cs="Times New Roman"/>
          <w:sz w:val="16"/>
          <w:szCs w:val="16"/>
        </w:rPr>
      </w:pPr>
    </w:p>
    <w:p w14:paraId="64700A06" w14:textId="393D7919" w:rsidR="00F137E8" w:rsidRDefault="00F137E8">
      <w:pPr>
        <w:rPr>
          <w:rFonts w:ascii="Times New Roman" w:hAnsi="Times New Roman" w:cs="Times New Roman"/>
          <w:sz w:val="16"/>
          <w:szCs w:val="16"/>
        </w:rPr>
      </w:pPr>
    </w:p>
    <w:p w14:paraId="065B83A9" w14:textId="7FD69A1F" w:rsidR="00F137E8" w:rsidRDefault="00F137E8">
      <w:pPr>
        <w:rPr>
          <w:rFonts w:ascii="Times New Roman" w:hAnsi="Times New Roman" w:cs="Times New Roman"/>
          <w:sz w:val="16"/>
          <w:szCs w:val="16"/>
        </w:rPr>
      </w:pPr>
    </w:p>
    <w:p w14:paraId="66E38C26" w14:textId="4284756E" w:rsidR="00F137E8" w:rsidRDefault="00F137E8">
      <w:pPr>
        <w:rPr>
          <w:rFonts w:ascii="Times New Roman" w:hAnsi="Times New Roman" w:cs="Times New Roman"/>
          <w:sz w:val="16"/>
          <w:szCs w:val="16"/>
        </w:rPr>
      </w:pPr>
    </w:p>
    <w:p w14:paraId="6E99DED1" w14:textId="2005DA4F" w:rsidR="00F137E8" w:rsidRDefault="00F137E8">
      <w:pPr>
        <w:rPr>
          <w:rFonts w:ascii="Times New Roman" w:hAnsi="Times New Roman" w:cs="Times New Roman"/>
          <w:sz w:val="16"/>
          <w:szCs w:val="16"/>
        </w:rPr>
      </w:pPr>
    </w:p>
    <w:p w14:paraId="1B94CF36" w14:textId="36DDFB2C" w:rsidR="00F137E8" w:rsidRDefault="00F137E8">
      <w:pPr>
        <w:rPr>
          <w:rFonts w:ascii="Times New Roman" w:hAnsi="Times New Roman" w:cs="Times New Roman"/>
          <w:sz w:val="16"/>
          <w:szCs w:val="16"/>
        </w:rPr>
      </w:pPr>
    </w:p>
    <w:p w14:paraId="7CF9956E" w14:textId="0DE6A3FC" w:rsidR="00F137E8" w:rsidRDefault="00F137E8">
      <w:pPr>
        <w:rPr>
          <w:rFonts w:ascii="Times New Roman" w:hAnsi="Times New Roman" w:cs="Times New Roman"/>
          <w:sz w:val="16"/>
          <w:szCs w:val="16"/>
        </w:rPr>
      </w:pPr>
    </w:p>
    <w:p w14:paraId="642DBA4F" w14:textId="495158A4" w:rsidR="00F137E8" w:rsidRDefault="00F137E8">
      <w:pPr>
        <w:rPr>
          <w:rFonts w:ascii="Times New Roman" w:hAnsi="Times New Roman" w:cs="Times New Roman"/>
          <w:sz w:val="16"/>
          <w:szCs w:val="16"/>
        </w:rPr>
      </w:pPr>
    </w:p>
    <w:p w14:paraId="50C273A7" w14:textId="4EDBB2F8" w:rsidR="00F137E8" w:rsidRDefault="00F137E8">
      <w:pPr>
        <w:rPr>
          <w:rFonts w:ascii="Times New Roman" w:hAnsi="Times New Roman" w:cs="Times New Roman"/>
          <w:sz w:val="16"/>
          <w:szCs w:val="16"/>
        </w:rPr>
      </w:pPr>
    </w:p>
    <w:p w14:paraId="5D6DC41C" w14:textId="57095537" w:rsidR="00F137E8" w:rsidRDefault="00F137E8">
      <w:pPr>
        <w:rPr>
          <w:rFonts w:ascii="Times New Roman" w:hAnsi="Times New Roman" w:cs="Times New Roman"/>
          <w:sz w:val="16"/>
          <w:szCs w:val="16"/>
        </w:rPr>
      </w:pPr>
    </w:p>
    <w:p w14:paraId="1C17002A" w14:textId="396E154A" w:rsidR="00F137E8" w:rsidRDefault="00F137E8">
      <w:pPr>
        <w:rPr>
          <w:rFonts w:ascii="Times New Roman" w:hAnsi="Times New Roman" w:cs="Times New Roman"/>
          <w:sz w:val="16"/>
          <w:szCs w:val="16"/>
        </w:rPr>
      </w:pPr>
    </w:p>
    <w:p w14:paraId="4F337D0B" w14:textId="0550DB94" w:rsidR="00F137E8" w:rsidRDefault="00F137E8">
      <w:pPr>
        <w:rPr>
          <w:rFonts w:ascii="Times New Roman" w:hAnsi="Times New Roman" w:cs="Times New Roman"/>
          <w:sz w:val="16"/>
          <w:szCs w:val="16"/>
        </w:rPr>
      </w:pPr>
    </w:p>
    <w:p w14:paraId="0A04624F" w14:textId="653C243F" w:rsidR="00F137E8" w:rsidRDefault="00F137E8">
      <w:pPr>
        <w:rPr>
          <w:rFonts w:ascii="Times New Roman" w:hAnsi="Times New Roman" w:cs="Times New Roman"/>
          <w:sz w:val="16"/>
          <w:szCs w:val="16"/>
        </w:rPr>
      </w:pPr>
    </w:p>
    <w:p w14:paraId="4F4783E4" w14:textId="059B971A" w:rsidR="00F137E8" w:rsidRDefault="00F137E8">
      <w:pPr>
        <w:rPr>
          <w:rFonts w:ascii="Times New Roman" w:hAnsi="Times New Roman" w:cs="Times New Roman"/>
          <w:sz w:val="16"/>
          <w:szCs w:val="16"/>
        </w:rPr>
      </w:pPr>
    </w:p>
    <w:p w14:paraId="3D0068AF" w14:textId="53BCC9CE" w:rsidR="00F137E8" w:rsidRDefault="00F137E8">
      <w:pPr>
        <w:rPr>
          <w:rFonts w:ascii="Times New Roman" w:hAnsi="Times New Roman" w:cs="Times New Roman"/>
          <w:sz w:val="16"/>
          <w:szCs w:val="16"/>
        </w:rPr>
      </w:pPr>
    </w:p>
    <w:p w14:paraId="0C96C193" w14:textId="0E8CE0CC" w:rsidR="00F137E8" w:rsidRDefault="00F137E8">
      <w:pPr>
        <w:rPr>
          <w:rFonts w:ascii="Times New Roman" w:hAnsi="Times New Roman" w:cs="Times New Roman"/>
          <w:sz w:val="16"/>
          <w:szCs w:val="16"/>
        </w:rPr>
      </w:pPr>
    </w:p>
    <w:p w14:paraId="4D98B505" w14:textId="76656285" w:rsidR="00F137E8" w:rsidRDefault="00F137E8">
      <w:pPr>
        <w:rPr>
          <w:rFonts w:ascii="Times New Roman" w:hAnsi="Times New Roman" w:cs="Times New Roman"/>
          <w:sz w:val="16"/>
          <w:szCs w:val="16"/>
        </w:rPr>
      </w:pPr>
    </w:p>
    <w:p w14:paraId="2A818320" w14:textId="45903160" w:rsidR="00F137E8" w:rsidRDefault="00F137E8">
      <w:pPr>
        <w:rPr>
          <w:rFonts w:ascii="Times New Roman" w:hAnsi="Times New Roman" w:cs="Times New Roman"/>
          <w:sz w:val="16"/>
          <w:szCs w:val="16"/>
        </w:rPr>
      </w:pPr>
    </w:p>
    <w:p w14:paraId="47C3060B" w14:textId="1FCBA97E" w:rsidR="00F137E8" w:rsidRDefault="00F137E8">
      <w:pPr>
        <w:rPr>
          <w:rFonts w:ascii="Times New Roman" w:hAnsi="Times New Roman" w:cs="Times New Roman"/>
          <w:sz w:val="16"/>
          <w:szCs w:val="16"/>
        </w:rPr>
      </w:pPr>
    </w:p>
    <w:p w14:paraId="633203EA" w14:textId="10CD0A3E" w:rsidR="00F137E8" w:rsidRDefault="00F137E8">
      <w:pPr>
        <w:rPr>
          <w:rFonts w:ascii="Times New Roman" w:hAnsi="Times New Roman" w:cs="Times New Roman"/>
          <w:sz w:val="16"/>
          <w:szCs w:val="16"/>
        </w:rPr>
      </w:pPr>
    </w:p>
    <w:p w14:paraId="250EA505" w14:textId="3DDD8902" w:rsidR="00F137E8" w:rsidRDefault="00F137E8">
      <w:pPr>
        <w:rPr>
          <w:rFonts w:ascii="Times New Roman" w:hAnsi="Times New Roman" w:cs="Times New Roman"/>
          <w:sz w:val="16"/>
          <w:szCs w:val="16"/>
        </w:rPr>
      </w:pPr>
    </w:p>
    <w:p w14:paraId="76DDE38C" w14:textId="396F5930" w:rsidR="00F137E8" w:rsidRDefault="00F137E8">
      <w:pPr>
        <w:rPr>
          <w:rFonts w:ascii="Times New Roman" w:hAnsi="Times New Roman" w:cs="Times New Roman"/>
          <w:sz w:val="16"/>
          <w:szCs w:val="16"/>
        </w:rPr>
      </w:pPr>
    </w:p>
    <w:p w14:paraId="7FBD4C7E" w14:textId="1C2C779C" w:rsidR="00F137E8" w:rsidRDefault="00F137E8">
      <w:pPr>
        <w:rPr>
          <w:rFonts w:ascii="Times New Roman" w:hAnsi="Times New Roman" w:cs="Times New Roman"/>
          <w:sz w:val="16"/>
          <w:szCs w:val="16"/>
        </w:rPr>
      </w:pPr>
    </w:p>
    <w:p w14:paraId="70F55CA2" w14:textId="0FEF9F33" w:rsidR="00F137E8" w:rsidRDefault="00F137E8">
      <w:pPr>
        <w:rPr>
          <w:rFonts w:ascii="Times New Roman" w:hAnsi="Times New Roman" w:cs="Times New Roman"/>
          <w:sz w:val="16"/>
          <w:szCs w:val="16"/>
        </w:rPr>
      </w:pPr>
    </w:p>
    <w:p w14:paraId="76BB342D" w14:textId="06CD9B96" w:rsidR="00F137E8" w:rsidRDefault="00F137E8">
      <w:pPr>
        <w:rPr>
          <w:rFonts w:ascii="Times New Roman" w:hAnsi="Times New Roman" w:cs="Times New Roman"/>
          <w:sz w:val="16"/>
          <w:szCs w:val="16"/>
        </w:rPr>
      </w:pPr>
    </w:p>
    <w:p w14:paraId="18D67913" w14:textId="76EF8E7D" w:rsidR="00F137E8" w:rsidRDefault="00F137E8">
      <w:pPr>
        <w:rPr>
          <w:rFonts w:ascii="Times New Roman" w:hAnsi="Times New Roman" w:cs="Times New Roman"/>
          <w:sz w:val="16"/>
          <w:szCs w:val="16"/>
        </w:rPr>
      </w:pPr>
    </w:p>
    <w:p w14:paraId="5F3A4147" w14:textId="58E721F9" w:rsidR="00F137E8" w:rsidRDefault="00F137E8">
      <w:pPr>
        <w:rPr>
          <w:rFonts w:ascii="Times New Roman" w:hAnsi="Times New Roman" w:cs="Times New Roman"/>
          <w:sz w:val="16"/>
          <w:szCs w:val="16"/>
        </w:rPr>
      </w:pPr>
    </w:p>
    <w:p w14:paraId="360F3DDA" w14:textId="01C4995C" w:rsidR="00F137E8" w:rsidRDefault="00F137E8">
      <w:pPr>
        <w:rPr>
          <w:rFonts w:ascii="Times New Roman" w:hAnsi="Times New Roman" w:cs="Times New Roman"/>
          <w:sz w:val="16"/>
          <w:szCs w:val="16"/>
        </w:rPr>
      </w:pPr>
    </w:p>
    <w:p w14:paraId="6E3C04A2" w14:textId="0F8AAD1F" w:rsidR="00F137E8" w:rsidRDefault="00F137E8">
      <w:pPr>
        <w:rPr>
          <w:rFonts w:ascii="Times New Roman" w:hAnsi="Times New Roman" w:cs="Times New Roman"/>
          <w:sz w:val="16"/>
          <w:szCs w:val="16"/>
        </w:rPr>
      </w:pPr>
    </w:p>
    <w:p w14:paraId="562048D0" w14:textId="2F964980" w:rsidR="00F137E8" w:rsidRDefault="00F137E8">
      <w:pPr>
        <w:rPr>
          <w:rFonts w:ascii="Times New Roman" w:hAnsi="Times New Roman" w:cs="Times New Roman"/>
          <w:sz w:val="16"/>
          <w:szCs w:val="16"/>
        </w:rPr>
      </w:pPr>
    </w:p>
    <w:p w14:paraId="338E8998" w14:textId="7E415ABD" w:rsidR="00F137E8" w:rsidRDefault="00F137E8">
      <w:pPr>
        <w:rPr>
          <w:rFonts w:ascii="Times New Roman" w:hAnsi="Times New Roman" w:cs="Times New Roman"/>
          <w:sz w:val="16"/>
          <w:szCs w:val="16"/>
        </w:rPr>
      </w:pPr>
    </w:p>
    <w:p w14:paraId="2C4312A7" w14:textId="242F4C3D" w:rsidR="00F137E8" w:rsidRDefault="00F137E8">
      <w:pPr>
        <w:rPr>
          <w:rFonts w:ascii="Times New Roman" w:hAnsi="Times New Roman" w:cs="Times New Roman"/>
          <w:sz w:val="16"/>
          <w:szCs w:val="16"/>
        </w:rPr>
      </w:pPr>
    </w:p>
    <w:p w14:paraId="458C8325" w14:textId="3A900B1E" w:rsidR="00F137E8" w:rsidRDefault="00F137E8">
      <w:pPr>
        <w:rPr>
          <w:rFonts w:ascii="Times New Roman" w:hAnsi="Times New Roman" w:cs="Times New Roman"/>
          <w:sz w:val="16"/>
          <w:szCs w:val="16"/>
        </w:rPr>
      </w:pPr>
    </w:p>
    <w:p w14:paraId="43074E39" w14:textId="0A50AFC3" w:rsidR="00F137E8" w:rsidRDefault="00F137E8">
      <w:pPr>
        <w:rPr>
          <w:rFonts w:ascii="Times New Roman" w:hAnsi="Times New Roman" w:cs="Times New Roman"/>
          <w:sz w:val="16"/>
          <w:szCs w:val="16"/>
        </w:rPr>
      </w:pPr>
    </w:p>
    <w:p w14:paraId="54737127" w14:textId="6BC8D08A" w:rsidR="00F137E8" w:rsidRDefault="00F137E8">
      <w:pPr>
        <w:rPr>
          <w:rFonts w:ascii="Times New Roman" w:hAnsi="Times New Roman" w:cs="Times New Roman"/>
          <w:sz w:val="16"/>
          <w:szCs w:val="16"/>
        </w:rPr>
      </w:pPr>
    </w:p>
    <w:p w14:paraId="11F52324" w14:textId="0451C9DD" w:rsidR="00F137E8" w:rsidRDefault="00F137E8">
      <w:pPr>
        <w:rPr>
          <w:rFonts w:ascii="Times New Roman" w:hAnsi="Times New Roman" w:cs="Times New Roman"/>
          <w:sz w:val="16"/>
          <w:szCs w:val="16"/>
        </w:rPr>
      </w:pPr>
    </w:p>
    <w:p w14:paraId="50B9D616" w14:textId="0456E9AE" w:rsidR="00F137E8" w:rsidRDefault="00F137E8">
      <w:pPr>
        <w:rPr>
          <w:rFonts w:ascii="Times New Roman" w:hAnsi="Times New Roman" w:cs="Times New Roman"/>
          <w:sz w:val="16"/>
          <w:szCs w:val="16"/>
        </w:rPr>
      </w:pPr>
    </w:p>
    <w:p w14:paraId="154F69F7" w14:textId="22A0F396" w:rsidR="00F137E8" w:rsidRDefault="00F137E8">
      <w:pPr>
        <w:rPr>
          <w:rFonts w:ascii="Times New Roman" w:hAnsi="Times New Roman" w:cs="Times New Roman"/>
          <w:sz w:val="16"/>
          <w:szCs w:val="16"/>
        </w:rPr>
      </w:pPr>
    </w:p>
    <w:p w14:paraId="13AD8694" w14:textId="0310A161" w:rsidR="00F137E8" w:rsidRDefault="00F137E8">
      <w:pPr>
        <w:rPr>
          <w:rFonts w:ascii="Times New Roman" w:hAnsi="Times New Roman" w:cs="Times New Roman"/>
          <w:sz w:val="16"/>
          <w:szCs w:val="16"/>
        </w:rPr>
      </w:pPr>
    </w:p>
    <w:p w14:paraId="300BAFE6" w14:textId="4B67E419" w:rsidR="00F137E8" w:rsidRDefault="00F137E8">
      <w:pPr>
        <w:rPr>
          <w:rFonts w:ascii="Times New Roman" w:hAnsi="Times New Roman" w:cs="Times New Roman"/>
          <w:sz w:val="16"/>
          <w:szCs w:val="16"/>
        </w:rPr>
      </w:pPr>
    </w:p>
    <w:p w14:paraId="6BA65FE2" w14:textId="68B941E8" w:rsidR="00F137E8" w:rsidRDefault="00F137E8">
      <w:pPr>
        <w:rPr>
          <w:rFonts w:ascii="Times New Roman" w:hAnsi="Times New Roman" w:cs="Times New Roman"/>
          <w:sz w:val="16"/>
          <w:szCs w:val="16"/>
        </w:rPr>
      </w:pPr>
    </w:p>
    <w:p w14:paraId="26225532" w14:textId="0E2B38EE" w:rsidR="00F137E8" w:rsidRDefault="00F137E8">
      <w:pPr>
        <w:rPr>
          <w:rFonts w:ascii="Times New Roman" w:hAnsi="Times New Roman" w:cs="Times New Roman"/>
          <w:sz w:val="16"/>
          <w:szCs w:val="16"/>
        </w:rPr>
      </w:pPr>
    </w:p>
    <w:p w14:paraId="2B33CD2B" w14:textId="7D52A1C4" w:rsidR="00F137E8" w:rsidRDefault="00F137E8">
      <w:pPr>
        <w:rPr>
          <w:rFonts w:ascii="Times New Roman" w:hAnsi="Times New Roman" w:cs="Times New Roman"/>
          <w:sz w:val="16"/>
          <w:szCs w:val="16"/>
        </w:rPr>
      </w:pPr>
    </w:p>
    <w:p w14:paraId="6614D06A" w14:textId="478C6838" w:rsidR="00F137E8" w:rsidRDefault="00F137E8">
      <w:pPr>
        <w:rPr>
          <w:rFonts w:ascii="Times New Roman" w:hAnsi="Times New Roman" w:cs="Times New Roman"/>
          <w:sz w:val="16"/>
          <w:szCs w:val="16"/>
        </w:rPr>
      </w:pPr>
    </w:p>
    <w:p w14:paraId="708713E4" w14:textId="09131315" w:rsidR="00F137E8" w:rsidRDefault="00F137E8">
      <w:pPr>
        <w:rPr>
          <w:rFonts w:ascii="Times New Roman" w:hAnsi="Times New Roman" w:cs="Times New Roman"/>
          <w:sz w:val="16"/>
          <w:szCs w:val="16"/>
        </w:rPr>
      </w:pPr>
    </w:p>
    <w:p w14:paraId="3BCFCCD8" w14:textId="2DF2477F" w:rsidR="00F137E8" w:rsidRDefault="00F137E8">
      <w:pPr>
        <w:rPr>
          <w:rFonts w:ascii="Times New Roman" w:hAnsi="Times New Roman" w:cs="Times New Roman"/>
          <w:sz w:val="16"/>
          <w:szCs w:val="16"/>
        </w:rPr>
      </w:pPr>
    </w:p>
    <w:p w14:paraId="42ADA27C" w14:textId="1A3F569A" w:rsidR="00F137E8" w:rsidRDefault="00F137E8">
      <w:pPr>
        <w:rPr>
          <w:rFonts w:ascii="Times New Roman" w:hAnsi="Times New Roman" w:cs="Times New Roman"/>
          <w:sz w:val="16"/>
          <w:szCs w:val="16"/>
        </w:rPr>
      </w:pPr>
    </w:p>
    <w:p w14:paraId="0AEA0679" w14:textId="4F071018" w:rsidR="00F137E8" w:rsidRDefault="00F137E8">
      <w:pPr>
        <w:rPr>
          <w:rFonts w:ascii="Times New Roman" w:hAnsi="Times New Roman" w:cs="Times New Roman"/>
          <w:sz w:val="16"/>
          <w:szCs w:val="16"/>
        </w:rPr>
      </w:pPr>
    </w:p>
    <w:p w14:paraId="5D015523" w14:textId="172C198D" w:rsidR="00F137E8" w:rsidRDefault="00F137E8">
      <w:pPr>
        <w:rPr>
          <w:rFonts w:ascii="Times New Roman" w:hAnsi="Times New Roman" w:cs="Times New Roman"/>
          <w:sz w:val="16"/>
          <w:szCs w:val="16"/>
        </w:rPr>
      </w:pPr>
    </w:p>
    <w:p w14:paraId="1BA4F42E" w14:textId="77777777" w:rsidR="00F137E8" w:rsidRPr="00F137E8" w:rsidRDefault="00F137E8" w:rsidP="00F137E8">
      <w:pPr>
        <w:widowControl/>
        <w:autoSpaceDE/>
        <w:autoSpaceDN/>
        <w:adjustRightInd/>
        <w:spacing w:after="200"/>
        <w:jc w:val="center"/>
        <w:rPr>
          <w:rFonts w:ascii="Times New Roman" w:eastAsia="Times New Roman" w:hAnsi="Times New Roman" w:cs="Times New Roman"/>
          <w:sz w:val="24"/>
          <w:szCs w:val="24"/>
        </w:rPr>
      </w:pPr>
      <w:r w:rsidRPr="00F137E8">
        <w:rPr>
          <w:rFonts w:ascii="Arial" w:eastAsia="Times New Roman" w:hAnsi="Arial" w:cs="Arial"/>
          <w:b/>
          <w:bCs/>
          <w:color w:val="000000"/>
          <w:sz w:val="32"/>
          <w:szCs w:val="32"/>
        </w:rPr>
        <w:lastRenderedPageBreak/>
        <w:t>ATTACHMENT A – RESPONDENT CHECKLIST</w:t>
      </w:r>
    </w:p>
    <w:tbl>
      <w:tblPr>
        <w:tblW w:w="0" w:type="auto"/>
        <w:jc w:val="center"/>
        <w:tblCellMar>
          <w:top w:w="15" w:type="dxa"/>
          <w:left w:w="15" w:type="dxa"/>
          <w:bottom w:w="15" w:type="dxa"/>
          <w:right w:w="15" w:type="dxa"/>
        </w:tblCellMar>
        <w:tblLook w:val="04A0" w:firstRow="1" w:lastRow="0" w:firstColumn="1" w:lastColumn="0" w:noHBand="0" w:noVBand="1"/>
      </w:tblPr>
      <w:tblGrid>
        <w:gridCol w:w="1124"/>
        <w:gridCol w:w="8226"/>
      </w:tblGrid>
      <w:tr w:rsidR="00F137E8" w:rsidRPr="00F137E8" w14:paraId="40C06D03"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23858A9"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Included</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6AE1DF7"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Submittal Item</w:t>
            </w:r>
          </w:p>
        </w:tc>
      </w:tr>
      <w:tr w:rsidR="00F137E8" w:rsidRPr="00F137E8" w14:paraId="680A3DE3"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22F597"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34721B"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Letter of interest / executive summary</w:t>
            </w:r>
          </w:p>
        </w:tc>
      </w:tr>
      <w:tr w:rsidR="00F137E8" w:rsidRPr="00F137E8" w14:paraId="4CC639C9"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F523A0"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49C20"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Firm qualifications</w:t>
            </w:r>
          </w:p>
        </w:tc>
      </w:tr>
      <w:tr w:rsidR="00F137E8" w:rsidRPr="00F137E8" w14:paraId="6C93CAEC"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A3BCC4"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8DA8DD"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Relevant project experience</w:t>
            </w:r>
          </w:p>
        </w:tc>
      </w:tr>
      <w:tr w:rsidR="00F137E8" w:rsidRPr="00F137E8" w14:paraId="09E3CC57"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CB91D"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697A1"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Landfill leachate treatment experience</w:t>
            </w:r>
          </w:p>
        </w:tc>
      </w:tr>
      <w:tr w:rsidR="00F137E8" w:rsidRPr="00F137E8" w14:paraId="3EC06DE9"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22D8B6"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E06CF2"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PFAS / emerging contaminant treatment experience</w:t>
            </w:r>
          </w:p>
        </w:tc>
      </w:tr>
      <w:tr w:rsidR="00F137E8" w:rsidRPr="00F137E8" w14:paraId="00087164"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456712"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01F2A"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Key personnel resumes and staffing plan</w:t>
            </w:r>
          </w:p>
        </w:tc>
      </w:tr>
      <w:tr w:rsidR="00F137E8" w:rsidRPr="00F137E8" w14:paraId="793CB2DE"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2C8B7"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0B07F3"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Subconsultant information</w:t>
            </w:r>
          </w:p>
        </w:tc>
      </w:tr>
      <w:tr w:rsidR="00F137E8" w:rsidRPr="00F137E8" w14:paraId="78877A9C"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6D454"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2C60BA"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Project approach and methodology</w:t>
            </w:r>
          </w:p>
        </w:tc>
      </w:tr>
      <w:tr w:rsidR="00F137E8" w:rsidRPr="00F137E8" w14:paraId="32B65F30"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77B7F9"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D98455"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High-level schedule</w:t>
            </w:r>
          </w:p>
        </w:tc>
      </w:tr>
      <w:tr w:rsidR="00F137E8" w:rsidRPr="00F137E8" w14:paraId="08CC299B"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6E7D28"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43904"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CWSRF Funding-program experience</w:t>
            </w:r>
          </w:p>
        </w:tc>
      </w:tr>
      <w:tr w:rsidR="00F137E8" w:rsidRPr="00F137E8" w14:paraId="6C504D8E"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64E4B2"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63BC9"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Three or more relevant project references</w:t>
            </w:r>
          </w:p>
        </w:tc>
      </w:tr>
      <w:tr w:rsidR="00F137E8" w:rsidRPr="00F137E8" w14:paraId="29980B99"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BC41FC"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C550F"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Three or more client references</w:t>
            </w:r>
          </w:p>
        </w:tc>
      </w:tr>
      <w:tr w:rsidR="00F137E8" w:rsidRPr="00F137E8" w14:paraId="1E894DE3"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01BCAE"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B03FB7"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Michigan licensure / professional qualifications</w:t>
            </w:r>
          </w:p>
        </w:tc>
      </w:tr>
      <w:tr w:rsidR="00F137E8" w:rsidRPr="00F137E8" w14:paraId="4731FD27"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DC15A"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F62E7"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Signed Attachment B – Certification Regarding Lobbying, if the anticipated professional-services contract exceeds $100,000.</w:t>
            </w:r>
          </w:p>
        </w:tc>
      </w:tr>
      <w:tr w:rsidR="00F137E8" w:rsidRPr="00F137E8" w14:paraId="07F2FCA2"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994B6"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AF843"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Exceptions to RFQ requirements, if any</w:t>
            </w:r>
          </w:p>
        </w:tc>
      </w:tr>
      <w:tr w:rsidR="00F137E8" w:rsidRPr="00F137E8" w14:paraId="68A3F9B7" w14:textId="77777777" w:rsidTr="00F137E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D2819C"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Segoe UI Symbol" w:eastAsia="Times New Roman" w:hAnsi="Segoe UI Symbol" w:cs="Segoe UI Symbol"/>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2FE56" w14:textId="77777777" w:rsidR="00F137E8" w:rsidRPr="00F137E8" w:rsidRDefault="00F137E8" w:rsidP="00F137E8">
            <w:pPr>
              <w:widowControl/>
              <w:autoSpaceDE/>
              <w:autoSpaceDN/>
              <w:adjustRightInd/>
              <w:rPr>
                <w:rFonts w:ascii="Times New Roman" w:eastAsia="Times New Roman" w:hAnsi="Times New Roman" w:cs="Times New Roman"/>
                <w:sz w:val="24"/>
                <w:szCs w:val="24"/>
              </w:rPr>
            </w:pPr>
            <w:r w:rsidRPr="00F137E8">
              <w:rPr>
                <w:rFonts w:ascii="Arial" w:eastAsia="Times New Roman" w:hAnsi="Arial" w:cs="Arial"/>
                <w:color w:val="000000"/>
                <w:sz w:val="24"/>
                <w:szCs w:val="24"/>
              </w:rPr>
              <w:t>Acknowledgement that no cost or fee information is included</w:t>
            </w:r>
          </w:p>
        </w:tc>
      </w:tr>
    </w:tbl>
    <w:p w14:paraId="11DCF70A" w14:textId="75AFBE77" w:rsidR="00F137E8" w:rsidRDefault="00F137E8">
      <w:pPr>
        <w:rPr>
          <w:rFonts w:ascii="Times New Roman" w:hAnsi="Times New Roman" w:cs="Times New Roman"/>
          <w:sz w:val="16"/>
          <w:szCs w:val="16"/>
        </w:rPr>
      </w:pPr>
    </w:p>
    <w:p w14:paraId="722AC507" w14:textId="6DD589A9" w:rsidR="00F137E8" w:rsidRDefault="00F137E8">
      <w:pPr>
        <w:rPr>
          <w:rFonts w:ascii="Times New Roman" w:hAnsi="Times New Roman" w:cs="Times New Roman"/>
          <w:sz w:val="16"/>
          <w:szCs w:val="16"/>
        </w:rPr>
      </w:pPr>
    </w:p>
    <w:p w14:paraId="340F1CCB" w14:textId="42D07016" w:rsidR="00F137E8" w:rsidRDefault="00F137E8">
      <w:pPr>
        <w:rPr>
          <w:rFonts w:ascii="Times New Roman" w:hAnsi="Times New Roman" w:cs="Times New Roman"/>
          <w:sz w:val="16"/>
          <w:szCs w:val="16"/>
        </w:rPr>
      </w:pPr>
    </w:p>
    <w:p w14:paraId="5168DBC0" w14:textId="3EC333D6" w:rsidR="00F137E8" w:rsidRDefault="00F137E8">
      <w:pPr>
        <w:rPr>
          <w:rFonts w:ascii="Times New Roman" w:hAnsi="Times New Roman" w:cs="Times New Roman"/>
          <w:sz w:val="16"/>
          <w:szCs w:val="16"/>
        </w:rPr>
      </w:pPr>
    </w:p>
    <w:p w14:paraId="61A85F79" w14:textId="136390C8" w:rsidR="00F137E8" w:rsidRDefault="00F137E8">
      <w:pPr>
        <w:rPr>
          <w:rFonts w:ascii="Times New Roman" w:hAnsi="Times New Roman" w:cs="Times New Roman"/>
          <w:sz w:val="16"/>
          <w:szCs w:val="16"/>
        </w:rPr>
      </w:pPr>
    </w:p>
    <w:p w14:paraId="6DB60ABE" w14:textId="7BC6FCCD" w:rsidR="00F137E8" w:rsidRDefault="00F137E8">
      <w:pPr>
        <w:rPr>
          <w:rFonts w:ascii="Times New Roman" w:hAnsi="Times New Roman" w:cs="Times New Roman"/>
          <w:sz w:val="16"/>
          <w:szCs w:val="16"/>
        </w:rPr>
      </w:pPr>
    </w:p>
    <w:p w14:paraId="1BDD4653" w14:textId="12DFAFC1" w:rsidR="00F137E8" w:rsidRDefault="00F137E8">
      <w:pPr>
        <w:rPr>
          <w:rFonts w:ascii="Times New Roman" w:hAnsi="Times New Roman" w:cs="Times New Roman"/>
          <w:sz w:val="16"/>
          <w:szCs w:val="16"/>
        </w:rPr>
      </w:pPr>
    </w:p>
    <w:p w14:paraId="2A662B2C" w14:textId="2C930955" w:rsidR="00F137E8" w:rsidRDefault="00F137E8">
      <w:pPr>
        <w:rPr>
          <w:rFonts w:ascii="Times New Roman" w:hAnsi="Times New Roman" w:cs="Times New Roman"/>
          <w:sz w:val="16"/>
          <w:szCs w:val="16"/>
        </w:rPr>
      </w:pPr>
    </w:p>
    <w:p w14:paraId="1FD9CD42" w14:textId="01A42C7B" w:rsidR="00F137E8" w:rsidRDefault="00F137E8">
      <w:pPr>
        <w:rPr>
          <w:rFonts w:ascii="Times New Roman" w:hAnsi="Times New Roman" w:cs="Times New Roman"/>
          <w:sz w:val="16"/>
          <w:szCs w:val="16"/>
        </w:rPr>
      </w:pPr>
    </w:p>
    <w:p w14:paraId="124B1373" w14:textId="6535CF0F" w:rsidR="00F137E8" w:rsidRDefault="00F137E8">
      <w:pPr>
        <w:rPr>
          <w:rFonts w:ascii="Times New Roman" w:hAnsi="Times New Roman" w:cs="Times New Roman"/>
          <w:sz w:val="16"/>
          <w:szCs w:val="16"/>
        </w:rPr>
      </w:pPr>
    </w:p>
    <w:p w14:paraId="5C556533" w14:textId="53184984" w:rsidR="00F137E8" w:rsidRDefault="00F137E8">
      <w:pPr>
        <w:rPr>
          <w:rFonts w:ascii="Times New Roman" w:hAnsi="Times New Roman" w:cs="Times New Roman"/>
          <w:sz w:val="16"/>
          <w:szCs w:val="16"/>
        </w:rPr>
      </w:pPr>
    </w:p>
    <w:p w14:paraId="65C92DAF" w14:textId="71EA7F84" w:rsidR="00F137E8" w:rsidRDefault="00F137E8">
      <w:pPr>
        <w:rPr>
          <w:rFonts w:ascii="Times New Roman" w:hAnsi="Times New Roman" w:cs="Times New Roman"/>
          <w:sz w:val="16"/>
          <w:szCs w:val="16"/>
        </w:rPr>
      </w:pPr>
    </w:p>
    <w:p w14:paraId="4C2AEF33" w14:textId="2627684C" w:rsidR="00F137E8" w:rsidRDefault="00F137E8">
      <w:pPr>
        <w:rPr>
          <w:rFonts w:ascii="Times New Roman" w:hAnsi="Times New Roman" w:cs="Times New Roman"/>
          <w:sz w:val="16"/>
          <w:szCs w:val="16"/>
        </w:rPr>
      </w:pPr>
    </w:p>
    <w:p w14:paraId="50D8ED3F" w14:textId="2D126839" w:rsidR="00F137E8" w:rsidRDefault="00F137E8">
      <w:pPr>
        <w:rPr>
          <w:rFonts w:ascii="Times New Roman" w:hAnsi="Times New Roman" w:cs="Times New Roman"/>
          <w:sz w:val="16"/>
          <w:szCs w:val="16"/>
        </w:rPr>
      </w:pPr>
    </w:p>
    <w:p w14:paraId="3635207C" w14:textId="2F2BFD5B" w:rsidR="00F137E8" w:rsidRDefault="00F137E8">
      <w:pPr>
        <w:rPr>
          <w:rFonts w:ascii="Times New Roman" w:hAnsi="Times New Roman" w:cs="Times New Roman"/>
          <w:sz w:val="16"/>
          <w:szCs w:val="16"/>
        </w:rPr>
      </w:pPr>
    </w:p>
    <w:p w14:paraId="45A34A66" w14:textId="246A09B1" w:rsidR="00F137E8" w:rsidRDefault="00F137E8">
      <w:pPr>
        <w:rPr>
          <w:rFonts w:ascii="Times New Roman" w:hAnsi="Times New Roman" w:cs="Times New Roman"/>
          <w:sz w:val="16"/>
          <w:szCs w:val="16"/>
        </w:rPr>
      </w:pPr>
    </w:p>
    <w:p w14:paraId="13028E97" w14:textId="6424EEAD" w:rsidR="00F137E8" w:rsidRDefault="00F137E8">
      <w:pPr>
        <w:rPr>
          <w:rFonts w:ascii="Times New Roman" w:hAnsi="Times New Roman" w:cs="Times New Roman"/>
          <w:sz w:val="16"/>
          <w:szCs w:val="16"/>
        </w:rPr>
      </w:pPr>
    </w:p>
    <w:p w14:paraId="77E5490C" w14:textId="32304846" w:rsidR="00F137E8" w:rsidRDefault="00F137E8">
      <w:pPr>
        <w:rPr>
          <w:rFonts w:ascii="Times New Roman" w:hAnsi="Times New Roman" w:cs="Times New Roman"/>
          <w:sz w:val="16"/>
          <w:szCs w:val="16"/>
        </w:rPr>
      </w:pPr>
    </w:p>
    <w:p w14:paraId="0151631A" w14:textId="2A537C5E" w:rsidR="00F137E8" w:rsidRDefault="00F137E8">
      <w:pPr>
        <w:rPr>
          <w:rFonts w:ascii="Times New Roman" w:hAnsi="Times New Roman" w:cs="Times New Roman"/>
          <w:sz w:val="16"/>
          <w:szCs w:val="16"/>
        </w:rPr>
      </w:pPr>
    </w:p>
    <w:p w14:paraId="5FD6E429" w14:textId="51FBDF35" w:rsidR="00F137E8" w:rsidRDefault="00F137E8">
      <w:pPr>
        <w:rPr>
          <w:rFonts w:ascii="Times New Roman" w:hAnsi="Times New Roman" w:cs="Times New Roman"/>
          <w:sz w:val="16"/>
          <w:szCs w:val="16"/>
        </w:rPr>
      </w:pPr>
    </w:p>
    <w:p w14:paraId="46AEE266" w14:textId="3E303D58" w:rsidR="00F137E8" w:rsidRDefault="00F137E8">
      <w:pPr>
        <w:rPr>
          <w:rFonts w:ascii="Times New Roman" w:hAnsi="Times New Roman" w:cs="Times New Roman"/>
          <w:sz w:val="16"/>
          <w:szCs w:val="16"/>
        </w:rPr>
      </w:pPr>
    </w:p>
    <w:p w14:paraId="5BAE2E16" w14:textId="442AE905" w:rsidR="00F137E8" w:rsidRDefault="00F137E8">
      <w:pPr>
        <w:rPr>
          <w:rFonts w:ascii="Times New Roman" w:hAnsi="Times New Roman" w:cs="Times New Roman"/>
          <w:sz w:val="16"/>
          <w:szCs w:val="16"/>
        </w:rPr>
      </w:pPr>
    </w:p>
    <w:p w14:paraId="3D3A354A" w14:textId="7D1B34DE" w:rsidR="00F137E8" w:rsidRDefault="00F137E8">
      <w:pPr>
        <w:rPr>
          <w:rFonts w:ascii="Times New Roman" w:hAnsi="Times New Roman" w:cs="Times New Roman"/>
          <w:sz w:val="16"/>
          <w:szCs w:val="16"/>
        </w:rPr>
      </w:pPr>
    </w:p>
    <w:p w14:paraId="17C81273" w14:textId="71788B88" w:rsidR="00F137E8" w:rsidRDefault="00F137E8">
      <w:pPr>
        <w:rPr>
          <w:rFonts w:ascii="Times New Roman" w:hAnsi="Times New Roman" w:cs="Times New Roman"/>
          <w:sz w:val="16"/>
          <w:szCs w:val="16"/>
        </w:rPr>
      </w:pPr>
    </w:p>
    <w:p w14:paraId="388DE4BB" w14:textId="368CAB62" w:rsidR="00F137E8" w:rsidRDefault="00F137E8">
      <w:pPr>
        <w:rPr>
          <w:rFonts w:ascii="Times New Roman" w:hAnsi="Times New Roman" w:cs="Times New Roman"/>
          <w:sz w:val="16"/>
          <w:szCs w:val="16"/>
        </w:rPr>
      </w:pPr>
    </w:p>
    <w:p w14:paraId="4D979316" w14:textId="4AF28D95" w:rsidR="00F137E8" w:rsidRDefault="00F137E8">
      <w:pPr>
        <w:rPr>
          <w:rFonts w:ascii="Times New Roman" w:hAnsi="Times New Roman" w:cs="Times New Roman"/>
          <w:sz w:val="16"/>
          <w:szCs w:val="16"/>
        </w:rPr>
      </w:pPr>
    </w:p>
    <w:p w14:paraId="562E57C2" w14:textId="4AE98405" w:rsidR="00F137E8" w:rsidRDefault="00F137E8">
      <w:pPr>
        <w:rPr>
          <w:rFonts w:ascii="Times New Roman" w:hAnsi="Times New Roman" w:cs="Times New Roman"/>
          <w:sz w:val="16"/>
          <w:szCs w:val="16"/>
        </w:rPr>
      </w:pPr>
    </w:p>
    <w:p w14:paraId="7B7A85C9" w14:textId="266B6549" w:rsidR="00F137E8" w:rsidRDefault="00F137E8">
      <w:pPr>
        <w:rPr>
          <w:rFonts w:ascii="Times New Roman" w:hAnsi="Times New Roman" w:cs="Times New Roman"/>
          <w:sz w:val="16"/>
          <w:szCs w:val="16"/>
        </w:rPr>
      </w:pPr>
    </w:p>
    <w:p w14:paraId="01195F57" w14:textId="456B3A76" w:rsidR="00F137E8" w:rsidRDefault="00F137E8">
      <w:pPr>
        <w:rPr>
          <w:rFonts w:ascii="Times New Roman" w:hAnsi="Times New Roman" w:cs="Times New Roman"/>
          <w:sz w:val="16"/>
          <w:szCs w:val="16"/>
        </w:rPr>
      </w:pPr>
    </w:p>
    <w:p w14:paraId="3DAEA100" w14:textId="6F636406" w:rsidR="00F137E8" w:rsidRDefault="00F137E8">
      <w:pPr>
        <w:rPr>
          <w:rFonts w:ascii="Times New Roman" w:hAnsi="Times New Roman" w:cs="Times New Roman"/>
          <w:sz w:val="16"/>
          <w:szCs w:val="16"/>
        </w:rPr>
      </w:pPr>
    </w:p>
    <w:p w14:paraId="53013104" w14:textId="6FC24396" w:rsidR="00F137E8" w:rsidRDefault="00F137E8">
      <w:pPr>
        <w:rPr>
          <w:rFonts w:ascii="Times New Roman" w:hAnsi="Times New Roman" w:cs="Times New Roman"/>
          <w:sz w:val="16"/>
          <w:szCs w:val="16"/>
        </w:rPr>
      </w:pPr>
    </w:p>
    <w:p w14:paraId="0AA7C93B" w14:textId="61DF9A19" w:rsidR="00F137E8" w:rsidRDefault="00F137E8">
      <w:pPr>
        <w:rPr>
          <w:rFonts w:ascii="Times New Roman" w:hAnsi="Times New Roman" w:cs="Times New Roman"/>
          <w:sz w:val="16"/>
          <w:szCs w:val="16"/>
        </w:rPr>
      </w:pPr>
    </w:p>
    <w:p w14:paraId="5A279DBA" w14:textId="3CDAD0F2" w:rsidR="00F137E8" w:rsidRDefault="00F137E8">
      <w:pPr>
        <w:rPr>
          <w:rFonts w:ascii="Times New Roman" w:hAnsi="Times New Roman" w:cs="Times New Roman"/>
          <w:sz w:val="16"/>
          <w:szCs w:val="16"/>
        </w:rPr>
      </w:pPr>
    </w:p>
    <w:p w14:paraId="318EAEBA" w14:textId="49D1F51B" w:rsidR="00F137E8" w:rsidRDefault="00F137E8">
      <w:pPr>
        <w:rPr>
          <w:rFonts w:ascii="Times New Roman" w:hAnsi="Times New Roman" w:cs="Times New Roman"/>
          <w:sz w:val="16"/>
          <w:szCs w:val="16"/>
        </w:rPr>
      </w:pPr>
    </w:p>
    <w:p w14:paraId="16B4D6FE" w14:textId="32A87B02" w:rsidR="00F137E8" w:rsidRDefault="00F137E8">
      <w:pPr>
        <w:rPr>
          <w:rFonts w:ascii="Times New Roman" w:hAnsi="Times New Roman" w:cs="Times New Roman"/>
          <w:sz w:val="16"/>
          <w:szCs w:val="16"/>
        </w:rPr>
      </w:pPr>
    </w:p>
    <w:p w14:paraId="0483C011" w14:textId="4D6BF277" w:rsidR="00F137E8" w:rsidRDefault="00F137E8">
      <w:pPr>
        <w:rPr>
          <w:rFonts w:ascii="Times New Roman" w:hAnsi="Times New Roman" w:cs="Times New Roman"/>
          <w:sz w:val="16"/>
          <w:szCs w:val="16"/>
        </w:rPr>
      </w:pPr>
    </w:p>
    <w:p w14:paraId="0AA80C57" w14:textId="77777777" w:rsidR="00F137E8" w:rsidRPr="00F137E8" w:rsidRDefault="00F137E8" w:rsidP="00F137E8">
      <w:pPr>
        <w:widowControl/>
        <w:autoSpaceDE/>
        <w:autoSpaceDN/>
        <w:adjustRightInd/>
        <w:spacing w:after="200"/>
        <w:jc w:val="center"/>
        <w:rPr>
          <w:rFonts w:ascii="Times New Roman" w:eastAsia="Times New Roman" w:hAnsi="Times New Roman" w:cs="Times New Roman"/>
          <w:sz w:val="24"/>
          <w:szCs w:val="24"/>
        </w:rPr>
      </w:pPr>
      <w:r w:rsidRPr="00F137E8">
        <w:rPr>
          <w:rFonts w:ascii="Arial" w:eastAsia="Times New Roman" w:hAnsi="Arial" w:cs="Arial"/>
          <w:b/>
          <w:bCs/>
          <w:color w:val="000000"/>
          <w:sz w:val="32"/>
          <w:szCs w:val="32"/>
        </w:rPr>
        <w:t>ATTACHMENT B – CERTIFICATION REGARDING LOBBYING</w:t>
      </w:r>
    </w:p>
    <w:p w14:paraId="4141921A" w14:textId="6BEE1B07" w:rsidR="00F137E8" w:rsidRPr="00002449" w:rsidRDefault="00F137E8" w:rsidP="00F137E8">
      <w:pPr>
        <w:rPr>
          <w:rFonts w:ascii="Times New Roman" w:hAnsi="Times New Roman" w:cs="Times New Roman"/>
          <w:sz w:val="16"/>
          <w:szCs w:val="16"/>
        </w:rPr>
      </w:pPr>
      <w:r w:rsidRPr="00F137E8">
        <w:rPr>
          <w:rFonts w:ascii="Times New Roman" w:hAnsi="Times New Roman" w:cs="Times New Roman"/>
          <w:noProof/>
          <w:sz w:val="16"/>
          <w:szCs w:val="16"/>
        </w:rPr>
        <w:drawing>
          <wp:inline distT="0" distB="0" distL="0" distR="0" wp14:anchorId="288FC8F1" wp14:editId="7BE838CA">
            <wp:extent cx="5829300" cy="7085853"/>
            <wp:effectExtent l="0" t="0" r="0" b="1270"/>
            <wp:docPr id="1" name="Picture 1" descr="C:\Users\ccoffee\AppData\Local\Microsoft\Windows\INetCache\Content.MSO\382DD5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offee\AppData\Local\Microsoft\Windows\INetCache\Content.MSO\382DD5EC.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6888" cy="7107233"/>
                    </a:xfrm>
                    <a:prstGeom prst="rect">
                      <a:avLst/>
                    </a:prstGeom>
                    <a:noFill/>
                    <a:ln>
                      <a:noFill/>
                    </a:ln>
                  </pic:spPr>
                </pic:pic>
              </a:graphicData>
            </a:graphic>
          </wp:inline>
        </w:drawing>
      </w:r>
    </w:p>
    <w:sectPr w:rsidR="00F137E8" w:rsidRPr="00002449">
      <w:foot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1865D" w14:textId="77777777" w:rsidR="002E6AB8" w:rsidRDefault="002E6AB8">
      <w:r>
        <w:separator/>
      </w:r>
    </w:p>
  </w:endnote>
  <w:endnote w:type="continuationSeparator" w:id="0">
    <w:p w14:paraId="07C3CED2" w14:textId="77777777" w:rsidR="002E6AB8" w:rsidRDefault="002E6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C8A5C" w14:textId="77777777" w:rsidR="0061704D" w:rsidRPr="005F5CC0" w:rsidRDefault="0061704D">
    <w:pPr>
      <w:pStyle w:val="Footer"/>
      <w:framePr w:w="576" w:wrap="auto" w:vAnchor="page" w:hAnchor="page" w:x="5545" w:y="15121"/>
      <w:jc w:val="right"/>
      <w:rPr>
        <w:rStyle w:val="PageNumber"/>
        <w:rFonts w:ascii="Times New Roman" w:hAnsi="Times New Roman"/>
        <w:sz w:val="24"/>
        <w:szCs w:val="24"/>
      </w:rPr>
    </w:pPr>
    <w:r w:rsidRPr="005F5CC0">
      <w:rPr>
        <w:rStyle w:val="PageNumber"/>
        <w:rFonts w:ascii="Times New Roman" w:hAnsi="Times New Roman"/>
        <w:sz w:val="24"/>
        <w:szCs w:val="24"/>
      </w:rPr>
      <w:fldChar w:fldCharType="begin"/>
    </w:r>
    <w:r w:rsidRPr="005F5CC0">
      <w:rPr>
        <w:rStyle w:val="PageNumber"/>
        <w:rFonts w:ascii="Times New Roman" w:hAnsi="Times New Roman"/>
        <w:sz w:val="24"/>
        <w:szCs w:val="24"/>
      </w:rPr>
      <w:instrText xml:space="preserve">PAGE  </w:instrText>
    </w:r>
    <w:r w:rsidRPr="005F5CC0">
      <w:rPr>
        <w:rStyle w:val="PageNumber"/>
        <w:rFonts w:ascii="Times New Roman" w:hAnsi="Times New Roman"/>
        <w:sz w:val="24"/>
        <w:szCs w:val="24"/>
      </w:rPr>
      <w:fldChar w:fldCharType="separate"/>
    </w:r>
    <w:r w:rsidR="00C91A62">
      <w:rPr>
        <w:rStyle w:val="PageNumber"/>
        <w:rFonts w:ascii="Times New Roman" w:hAnsi="Times New Roman"/>
        <w:noProof/>
        <w:sz w:val="24"/>
        <w:szCs w:val="24"/>
      </w:rPr>
      <w:t>4</w:t>
    </w:r>
    <w:r w:rsidRPr="005F5CC0">
      <w:rPr>
        <w:rStyle w:val="PageNumber"/>
        <w:rFonts w:ascii="Times New Roman" w:hAnsi="Times New Roman"/>
        <w:sz w:val="24"/>
        <w:szCs w:val="24"/>
      </w:rPr>
      <w:fldChar w:fldCharType="end"/>
    </w:r>
  </w:p>
  <w:p w14:paraId="2924AB56" w14:textId="77777777" w:rsidR="0061704D" w:rsidRDefault="00617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9A29E" w14:textId="77777777" w:rsidR="002E6AB8" w:rsidRDefault="002E6AB8">
      <w:r>
        <w:separator/>
      </w:r>
    </w:p>
  </w:footnote>
  <w:footnote w:type="continuationSeparator" w:id="0">
    <w:p w14:paraId="50BD8C09" w14:textId="77777777" w:rsidR="002E6AB8" w:rsidRDefault="002E6A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C25BC"/>
    <w:multiLevelType w:val="multilevel"/>
    <w:tmpl w:val="8786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A4B23"/>
    <w:multiLevelType w:val="multilevel"/>
    <w:tmpl w:val="8A7C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56995"/>
    <w:multiLevelType w:val="multilevel"/>
    <w:tmpl w:val="852A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17E6C"/>
    <w:multiLevelType w:val="hybridMultilevel"/>
    <w:tmpl w:val="85629506"/>
    <w:lvl w:ilvl="0" w:tplc="2EE6907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0A9A691A"/>
    <w:multiLevelType w:val="multilevel"/>
    <w:tmpl w:val="9572E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24922"/>
    <w:multiLevelType w:val="multilevel"/>
    <w:tmpl w:val="9DA42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9C3A2F"/>
    <w:multiLevelType w:val="multilevel"/>
    <w:tmpl w:val="DDD4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627612"/>
    <w:multiLevelType w:val="multilevel"/>
    <w:tmpl w:val="C148A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A5558"/>
    <w:multiLevelType w:val="multilevel"/>
    <w:tmpl w:val="A3DC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CE734B"/>
    <w:multiLevelType w:val="multilevel"/>
    <w:tmpl w:val="B368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E97A31"/>
    <w:multiLevelType w:val="multilevel"/>
    <w:tmpl w:val="05AA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E25BA8"/>
    <w:multiLevelType w:val="multilevel"/>
    <w:tmpl w:val="2870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1C281D"/>
    <w:multiLevelType w:val="hybridMultilevel"/>
    <w:tmpl w:val="2B2ED8E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1434486"/>
    <w:multiLevelType w:val="multilevel"/>
    <w:tmpl w:val="3B661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C90B2A"/>
    <w:multiLevelType w:val="multilevel"/>
    <w:tmpl w:val="EFE4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1D67CD"/>
    <w:multiLevelType w:val="multilevel"/>
    <w:tmpl w:val="E20ED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461135"/>
    <w:multiLevelType w:val="multilevel"/>
    <w:tmpl w:val="8E586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EC5AA7"/>
    <w:multiLevelType w:val="multilevel"/>
    <w:tmpl w:val="1974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ED5901"/>
    <w:multiLevelType w:val="multilevel"/>
    <w:tmpl w:val="72F0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0"/>
  </w:num>
  <w:num w:numId="4">
    <w:abstractNumId w:val="17"/>
  </w:num>
  <w:num w:numId="5">
    <w:abstractNumId w:val="4"/>
  </w:num>
  <w:num w:numId="6">
    <w:abstractNumId w:val="6"/>
  </w:num>
  <w:num w:numId="7">
    <w:abstractNumId w:val="16"/>
  </w:num>
  <w:num w:numId="8">
    <w:abstractNumId w:val="5"/>
  </w:num>
  <w:num w:numId="9">
    <w:abstractNumId w:val="8"/>
  </w:num>
  <w:num w:numId="10">
    <w:abstractNumId w:val="14"/>
  </w:num>
  <w:num w:numId="11">
    <w:abstractNumId w:val="18"/>
  </w:num>
  <w:num w:numId="12">
    <w:abstractNumId w:val="1"/>
  </w:num>
  <w:num w:numId="13">
    <w:abstractNumId w:val="10"/>
  </w:num>
  <w:num w:numId="14">
    <w:abstractNumId w:val="2"/>
  </w:num>
  <w:num w:numId="15">
    <w:abstractNumId w:val="15"/>
  </w:num>
  <w:num w:numId="16">
    <w:abstractNumId w:val="9"/>
  </w:num>
  <w:num w:numId="17">
    <w:abstractNumId w:val="11"/>
  </w:num>
  <w:num w:numId="18">
    <w:abstractNumId w:val="13"/>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26A"/>
    <w:rsid w:val="00002449"/>
    <w:rsid w:val="000133FE"/>
    <w:rsid w:val="00024E57"/>
    <w:rsid w:val="00024E70"/>
    <w:rsid w:val="00033F20"/>
    <w:rsid w:val="00160E05"/>
    <w:rsid w:val="00193BF2"/>
    <w:rsid w:val="001D7909"/>
    <w:rsid w:val="001F6148"/>
    <w:rsid w:val="00221559"/>
    <w:rsid w:val="002A111A"/>
    <w:rsid w:val="002D2173"/>
    <w:rsid w:val="002E47A9"/>
    <w:rsid w:val="002E6AB8"/>
    <w:rsid w:val="00327521"/>
    <w:rsid w:val="00361DB3"/>
    <w:rsid w:val="003B58A4"/>
    <w:rsid w:val="003D16EB"/>
    <w:rsid w:val="003E46B1"/>
    <w:rsid w:val="0041305D"/>
    <w:rsid w:val="00421309"/>
    <w:rsid w:val="00426989"/>
    <w:rsid w:val="0043361C"/>
    <w:rsid w:val="004407F4"/>
    <w:rsid w:val="0049077C"/>
    <w:rsid w:val="00490E52"/>
    <w:rsid w:val="004E05E6"/>
    <w:rsid w:val="004F2C1B"/>
    <w:rsid w:val="00502ADB"/>
    <w:rsid w:val="00537E75"/>
    <w:rsid w:val="00541FB3"/>
    <w:rsid w:val="0055484C"/>
    <w:rsid w:val="00566767"/>
    <w:rsid w:val="0059176F"/>
    <w:rsid w:val="005A5632"/>
    <w:rsid w:val="005B2263"/>
    <w:rsid w:val="005C3FBE"/>
    <w:rsid w:val="005D7987"/>
    <w:rsid w:val="005F5CC0"/>
    <w:rsid w:val="00601AC5"/>
    <w:rsid w:val="0061704D"/>
    <w:rsid w:val="00627397"/>
    <w:rsid w:val="006710B1"/>
    <w:rsid w:val="00687121"/>
    <w:rsid w:val="0069526A"/>
    <w:rsid w:val="00704DFB"/>
    <w:rsid w:val="007324E9"/>
    <w:rsid w:val="007434E5"/>
    <w:rsid w:val="007A6C49"/>
    <w:rsid w:val="007D4E81"/>
    <w:rsid w:val="007E0C61"/>
    <w:rsid w:val="007E6C19"/>
    <w:rsid w:val="00880F23"/>
    <w:rsid w:val="00905414"/>
    <w:rsid w:val="00913F0B"/>
    <w:rsid w:val="009165B2"/>
    <w:rsid w:val="00931488"/>
    <w:rsid w:val="009564A8"/>
    <w:rsid w:val="009B486C"/>
    <w:rsid w:val="00A51B7F"/>
    <w:rsid w:val="00A62581"/>
    <w:rsid w:val="00A74D4B"/>
    <w:rsid w:val="00A9110C"/>
    <w:rsid w:val="00AA388B"/>
    <w:rsid w:val="00B107DB"/>
    <w:rsid w:val="00B5246F"/>
    <w:rsid w:val="00B85D1F"/>
    <w:rsid w:val="00B875EF"/>
    <w:rsid w:val="00BE0A0C"/>
    <w:rsid w:val="00C22B2E"/>
    <w:rsid w:val="00C31A6C"/>
    <w:rsid w:val="00C718E1"/>
    <w:rsid w:val="00C90849"/>
    <w:rsid w:val="00C91A62"/>
    <w:rsid w:val="00CB16DA"/>
    <w:rsid w:val="00CE14EC"/>
    <w:rsid w:val="00D0087C"/>
    <w:rsid w:val="00D462F1"/>
    <w:rsid w:val="00D90DAC"/>
    <w:rsid w:val="00DC5FF7"/>
    <w:rsid w:val="00E059DE"/>
    <w:rsid w:val="00E37B79"/>
    <w:rsid w:val="00E41E88"/>
    <w:rsid w:val="00E95B00"/>
    <w:rsid w:val="00F03AA3"/>
    <w:rsid w:val="00F05AC3"/>
    <w:rsid w:val="00F106B2"/>
    <w:rsid w:val="00F137E8"/>
    <w:rsid w:val="00F4798C"/>
    <w:rsid w:val="00F61791"/>
    <w:rsid w:val="00F76D5D"/>
    <w:rsid w:val="00FE1052"/>
    <w:rsid w:val="00FE39FD"/>
    <w:rsid w:val="00FF7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371999"/>
  <w14:defaultImageDpi w14:val="0"/>
  <w15:docId w15:val="{A94234CF-06DA-4DA5-9E20-49FC33295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lsdException w:name="caption" w:semiHidden="1" w:uiPriority="35" w:unhideWhenUsed="1" w:qFormat="1"/>
    <w:lsdException w:name="page number" w:semiHidden="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spacing w:after="0" w:line="240" w:lineRule="auto"/>
    </w:pPr>
    <w:rPr>
      <w:rFonts w:ascii="CG Times" w:hAnsi="CG Times" w:cs="CG Time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CG Times" w:hAnsi="CG Times" w:cs="CG Times"/>
      <w:sz w:val="20"/>
      <w:szCs w:val="20"/>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unhideWhenUsed/>
    <w:rsid w:val="005F5CC0"/>
    <w:pPr>
      <w:tabs>
        <w:tab w:val="center" w:pos="4680"/>
        <w:tab w:val="right" w:pos="9360"/>
      </w:tabs>
    </w:pPr>
  </w:style>
  <w:style w:type="character" w:customStyle="1" w:styleId="HeaderChar">
    <w:name w:val="Header Char"/>
    <w:basedOn w:val="DefaultParagraphFont"/>
    <w:link w:val="Header"/>
    <w:uiPriority w:val="99"/>
    <w:locked/>
    <w:rsid w:val="005F5CC0"/>
    <w:rPr>
      <w:rFonts w:ascii="CG Times" w:hAnsi="CG Times" w:cs="CG Times"/>
      <w:sz w:val="20"/>
      <w:szCs w:val="20"/>
    </w:rPr>
  </w:style>
  <w:style w:type="paragraph" w:styleId="BalloonText">
    <w:name w:val="Balloon Text"/>
    <w:basedOn w:val="Normal"/>
    <w:link w:val="BalloonTextChar"/>
    <w:uiPriority w:val="99"/>
    <w:semiHidden/>
    <w:unhideWhenUsed/>
    <w:rsid w:val="00502ADB"/>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502ADB"/>
    <w:rPr>
      <w:rFonts w:ascii="Segoe UI" w:hAnsi="Segoe UI" w:cs="Segoe UI"/>
      <w:sz w:val="18"/>
      <w:szCs w:val="18"/>
    </w:rPr>
  </w:style>
  <w:style w:type="paragraph" w:styleId="NoSpacing">
    <w:name w:val="No Spacing"/>
    <w:uiPriority w:val="1"/>
    <w:qFormat/>
    <w:rsid w:val="00502ADB"/>
    <w:pPr>
      <w:widowControl w:val="0"/>
      <w:autoSpaceDE w:val="0"/>
      <w:autoSpaceDN w:val="0"/>
      <w:adjustRightInd w:val="0"/>
      <w:spacing w:after="0" w:line="240" w:lineRule="auto"/>
    </w:pPr>
    <w:rPr>
      <w:rFonts w:ascii="CG Times" w:hAnsi="CG Times" w:cs="CG Times"/>
      <w:sz w:val="20"/>
      <w:szCs w:val="20"/>
    </w:rPr>
  </w:style>
  <w:style w:type="character" w:styleId="CommentReference">
    <w:name w:val="annotation reference"/>
    <w:basedOn w:val="DefaultParagraphFont"/>
    <w:uiPriority w:val="99"/>
    <w:rsid w:val="00426989"/>
    <w:rPr>
      <w:sz w:val="16"/>
      <w:szCs w:val="16"/>
    </w:rPr>
  </w:style>
  <w:style w:type="paragraph" w:styleId="CommentText">
    <w:name w:val="annotation text"/>
    <w:basedOn w:val="Normal"/>
    <w:link w:val="CommentTextChar"/>
    <w:uiPriority w:val="99"/>
    <w:rsid w:val="00426989"/>
  </w:style>
  <w:style w:type="character" w:customStyle="1" w:styleId="CommentTextChar">
    <w:name w:val="Comment Text Char"/>
    <w:basedOn w:val="DefaultParagraphFont"/>
    <w:link w:val="CommentText"/>
    <w:uiPriority w:val="99"/>
    <w:rsid w:val="00426989"/>
    <w:rPr>
      <w:rFonts w:ascii="CG Times" w:hAnsi="CG Times" w:cs="CG Times"/>
      <w:sz w:val="20"/>
      <w:szCs w:val="20"/>
    </w:rPr>
  </w:style>
  <w:style w:type="paragraph" w:styleId="CommentSubject">
    <w:name w:val="annotation subject"/>
    <w:basedOn w:val="CommentText"/>
    <w:next w:val="CommentText"/>
    <w:link w:val="CommentSubjectChar"/>
    <w:uiPriority w:val="99"/>
    <w:rsid w:val="00426989"/>
    <w:rPr>
      <w:b/>
      <w:bCs/>
    </w:rPr>
  </w:style>
  <w:style w:type="character" w:customStyle="1" w:styleId="CommentSubjectChar">
    <w:name w:val="Comment Subject Char"/>
    <w:basedOn w:val="CommentTextChar"/>
    <w:link w:val="CommentSubject"/>
    <w:uiPriority w:val="99"/>
    <w:rsid w:val="00426989"/>
    <w:rPr>
      <w:rFonts w:ascii="CG Times" w:hAnsi="CG Times" w:cs="CG Times"/>
      <w:b/>
      <w:bCs/>
      <w:sz w:val="20"/>
      <w:szCs w:val="20"/>
    </w:rPr>
  </w:style>
  <w:style w:type="paragraph" w:styleId="ListParagraph">
    <w:name w:val="List Paragraph"/>
    <w:basedOn w:val="Normal"/>
    <w:uiPriority w:val="34"/>
    <w:qFormat/>
    <w:rsid w:val="00601AC5"/>
    <w:pPr>
      <w:ind w:left="720"/>
      <w:contextualSpacing/>
    </w:pPr>
  </w:style>
  <w:style w:type="paragraph" w:styleId="Revision">
    <w:name w:val="Revision"/>
    <w:hidden/>
    <w:uiPriority w:val="99"/>
    <w:semiHidden/>
    <w:rsid w:val="003B58A4"/>
    <w:pPr>
      <w:spacing w:after="0" w:line="240" w:lineRule="auto"/>
    </w:pPr>
    <w:rPr>
      <w:rFonts w:ascii="CG Times" w:hAnsi="CG Times" w:cs="CG Times"/>
      <w:sz w:val="20"/>
      <w:szCs w:val="20"/>
    </w:rPr>
  </w:style>
  <w:style w:type="paragraph" w:styleId="NormalWeb">
    <w:name w:val="Normal (Web)"/>
    <w:basedOn w:val="Normal"/>
    <w:uiPriority w:val="99"/>
    <w:rsid w:val="00CB16D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92890">
      <w:bodyDiv w:val="1"/>
      <w:marLeft w:val="0"/>
      <w:marRight w:val="0"/>
      <w:marTop w:val="0"/>
      <w:marBottom w:val="0"/>
      <w:divBdr>
        <w:top w:val="none" w:sz="0" w:space="0" w:color="auto"/>
        <w:left w:val="none" w:sz="0" w:space="0" w:color="auto"/>
        <w:bottom w:val="none" w:sz="0" w:space="0" w:color="auto"/>
        <w:right w:val="none" w:sz="0" w:space="0" w:color="auto"/>
      </w:divBdr>
    </w:div>
    <w:div w:id="342707832">
      <w:bodyDiv w:val="1"/>
      <w:marLeft w:val="0"/>
      <w:marRight w:val="0"/>
      <w:marTop w:val="0"/>
      <w:marBottom w:val="0"/>
      <w:divBdr>
        <w:top w:val="none" w:sz="0" w:space="0" w:color="auto"/>
        <w:left w:val="none" w:sz="0" w:space="0" w:color="auto"/>
        <w:bottom w:val="none" w:sz="0" w:space="0" w:color="auto"/>
        <w:right w:val="none" w:sz="0" w:space="0" w:color="auto"/>
      </w:divBdr>
    </w:div>
    <w:div w:id="548952023">
      <w:bodyDiv w:val="1"/>
      <w:marLeft w:val="0"/>
      <w:marRight w:val="0"/>
      <w:marTop w:val="0"/>
      <w:marBottom w:val="0"/>
      <w:divBdr>
        <w:top w:val="none" w:sz="0" w:space="0" w:color="auto"/>
        <w:left w:val="none" w:sz="0" w:space="0" w:color="auto"/>
        <w:bottom w:val="none" w:sz="0" w:space="0" w:color="auto"/>
        <w:right w:val="none" w:sz="0" w:space="0" w:color="auto"/>
      </w:divBdr>
    </w:div>
    <w:div w:id="723992138">
      <w:bodyDiv w:val="1"/>
      <w:marLeft w:val="0"/>
      <w:marRight w:val="0"/>
      <w:marTop w:val="0"/>
      <w:marBottom w:val="0"/>
      <w:divBdr>
        <w:top w:val="none" w:sz="0" w:space="0" w:color="auto"/>
        <w:left w:val="none" w:sz="0" w:space="0" w:color="auto"/>
        <w:bottom w:val="none" w:sz="0" w:space="0" w:color="auto"/>
        <w:right w:val="none" w:sz="0" w:space="0" w:color="auto"/>
      </w:divBdr>
    </w:div>
    <w:div w:id="831485971">
      <w:bodyDiv w:val="1"/>
      <w:marLeft w:val="0"/>
      <w:marRight w:val="0"/>
      <w:marTop w:val="0"/>
      <w:marBottom w:val="0"/>
      <w:divBdr>
        <w:top w:val="none" w:sz="0" w:space="0" w:color="auto"/>
        <w:left w:val="none" w:sz="0" w:space="0" w:color="auto"/>
        <w:bottom w:val="none" w:sz="0" w:space="0" w:color="auto"/>
        <w:right w:val="none" w:sz="0" w:space="0" w:color="auto"/>
      </w:divBdr>
    </w:div>
    <w:div w:id="996804462">
      <w:bodyDiv w:val="1"/>
      <w:marLeft w:val="0"/>
      <w:marRight w:val="0"/>
      <w:marTop w:val="0"/>
      <w:marBottom w:val="0"/>
      <w:divBdr>
        <w:top w:val="none" w:sz="0" w:space="0" w:color="auto"/>
        <w:left w:val="none" w:sz="0" w:space="0" w:color="auto"/>
        <w:bottom w:val="none" w:sz="0" w:space="0" w:color="auto"/>
        <w:right w:val="none" w:sz="0" w:space="0" w:color="auto"/>
      </w:divBdr>
    </w:div>
    <w:div w:id="1071345827">
      <w:bodyDiv w:val="1"/>
      <w:marLeft w:val="0"/>
      <w:marRight w:val="0"/>
      <w:marTop w:val="0"/>
      <w:marBottom w:val="0"/>
      <w:divBdr>
        <w:top w:val="none" w:sz="0" w:space="0" w:color="auto"/>
        <w:left w:val="none" w:sz="0" w:space="0" w:color="auto"/>
        <w:bottom w:val="none" w:sz="0" w:space="0" w:color="auto"/>
        <w:right w:val="none" w:sz="0" w:space="0" w:color="auto"/>
      </w:divBdr>
    </w:div>
    <w:div w:id="1081757295">
      <w:bodyDiv w:val="1"/>
      <w:marLeft w:val="0"/>
      <w:marRight w:val="0"/>
      <w:marTop w:val="0"/>
      <w:marBottom w:val="0"/>
      <w:divBdr>
        <w:top w:val="none" w:sz="0" w:space="0" w:color="auto"/>
        <w:left w:val="none" w:sz="0" w:space="0" w:color="auto"/>
        <w:bottom w:val="none" w:sz="0" w:space="0" w:color="auto"/>
        <w:right w:val="none" w:sz="0" w:space="0" w:color="auto"/>
      </w:divBdr>
    </w:div>
    <w:div w:id="1102335288">
      <w:bodyDiv w:val="1"/>
      <w:marLeft w:val="0"/>
      <w:marRight w:val="0"/>
      <w:marTop w:val="0"/>
      <w:marBottom w:val="0"/>
      <w:divBdr>
        <w:top w:val="none" w:sz="0" w:space="0" w:color="auto"/>
        <w:left w:val="none" w:sz="0" w:space="0" w:color="auto"/>
        <w:bottom w:val="none" w:sz="0" w:space="0" w:color="auto"/>
        <w:right w:val="none" w:sz="0" w:space="0" w:color="auto"/>
      </w:divBdr>
      <w:divsChild>
        <w:div w:id="2007324736">
          <w:marLeft w:val="-12"/>
          <w:marRight w:val="0"/>
          <w:marTop w:val="0"/>
          <w:marBottom w:val="0"/>
          <w:divBdr>
            <w:top w:val="none" w:sz="0" w:space="0" w:color="auto"/>
            <w:left w:val="none" w:sz="0" w:space="0" w:color="auto"/>
            <w:bottom w:val="none" w:sz="0" w:space="0" w:color="auto"/>
            <w:right w:val="none" w:sz="0" w:space="0" w:color="auto"/>
          </w:divBdr>
        </w:div>
      </w:divsChild>
    </w:div>
    <w:div w:id="1366323852">
      <w:bodyDiv w:val="1"/>
      <w:marLeft w:val="0"/>
      <w:marRight w:val="0"/>
      <w:marTop w:val="0"/>
      <w:marBottom w:val="0"/>
      <w:divBdr>
        <w:top w:val="none" w:sz="0" w:space="0" w:color="auto"/>
        <w:left w:val="none" w:sz="0" w:space="0" w:color="auto"/>
        <w:bottom w:val="none" w:sz="0" w:space="0" w:color="auto"/>
        <w:right w:val="none" w:sz="0" w:space="0" w:color="auto"/>
      </w:divBdr>
    </w:div>
    <w:div w:id="1533836110">
      <w:bodyDiv w:val="1"/>
      <w:marLeft w:val="0"/>
      <w:marRight w:val="0"/>
      <w:marTop w:val="0"/>
      <w:marBottom w:val="0"/>
      <w:divBdr>
        <w:top w:val="none" w:sz="0" w:space="0" w:color="auto"/>
        <w:left w:val="none" w:sz="0" w:space="0" w:color="auto"/>
        <w:bottom w:val="none" w:sz="0" w:space="0" w:color="auto"/>
        <w:right w:val="none" w:sz="0" w:space="0" w:color="auto"/>
      </w:divBdr>
    </w:div>
    <w:div w:id="1803769396">
      <w:bodyDiv w:val="1"/>
      <w:marLeft w:val="0"/>
      <w:marRight w:val="0"/>
      <w:marTop w:val="0"/>
      <w:marBottom w:val="0"/>
      <w:divBdr>
        <w:top w:val="none" w:sz="0" w:space="0" w:color="auto"/>
        <w:left w:val="none" w:sz="0" w:space="0" w:color="auto"/>
        <w:bottom w:val="none" w:sz="0" w:space="0" w:color="auto"/>
        <w:right w:val="none" w:sz="0" w:space="0" w:color="auto"/>
      </w:divBdr>
    </w:div>
    <w:div w:id="195968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B933B-7EC4-4606-92D6-69212331E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6040</Words>
  <Characters>38640</Characters>
  <Application>Microsoft Office Word</Application>
  <DocSecurity>0</DocSecurity>
  <Lines>322</Lines>
  <Paragraphs>89</Paragraphs>
  <ScaleCrop>false</ScaleCrop>
  <HeadingPairs>
    <vt:vector size="2" baseType="variant">
      <vt:variant>
        <vt:lpstr>Title</vt:lpstr>
      </vt:variant>
      <vt:variant>
        <vt:i4>1</vt:i4>
      </vt:variant>
    </vt:vector>
  </HeadingPairs>
  <TitlesOfParts>
    <vt:vector size="1" baseType="lpstr">
      <vt:lpstr/>
    </vt:vector>
  </TitlesOfParts>
  <Company>Pentiuk, Couvreur &amp; kobiljak</Company>
  <LinksUpToDate>false</LinksUpToDate>
  <CharactersWithSpaces>44591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Jedlicki</dc:creator>
  <cp:keywords/>
  <dc:description/>
  <cp:lastModifiedBy>Carey Coffee</cp:lastModifiedBy>
  <cp:revision>3</cp:revision>
  <dcterms:created xsi:type="dcterms:W3CDTF">2026-10-08T15:58:00Z</dcterms:created>
  <dcterms:modified xsi:type="dcterms:W3CDTF">2026-10-08T16:05:00Z</dcterms:modified>
</cp:coreProperties>
</file>