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1.xml" ContentType="application/vnd.openxmlformats-officedocument.wordprocessingml.header+xml"/>
  <Override PartName="/word/footer1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D9702" w14:textId="77777777" w:rsidR="00213BC3" w:rsidRPr="005A5226" w:rsidRDefault="00213BC3" w:rsidP="009C5A73">
      <w:pPr>
        <w:spacing w:after="0" w:line="240" w:lineRule="auto"/>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CF3156" w14:paraId="1FBD9705" w14:textId="77777777" w:rsidTr="00640376">
        <w:tc>
          <w:tcPr>
            <w:tcW w:w="1188" w:type="dxa"/>
            <w:hideMark/>
          </w:tcPr>
          <w:p w14:paraId="1FBD9703" w14:textId="77777777" w:rsidR="00213BC3" w:rsidRPr="00640376" w:rsidRDefault="00213BC3" w:rsidP="009C5A73">
            <w:pPr>
              <w:spacing w:after="0"/>
              <w:rPr>
                <w:rFonts w:cstheme="minorHAnsi"/>
                <w:b/>
                <w:szCs w:val="20"/>
              </w:rPr>
            </w:pPr>
            <w:r w:rsidRPr="00640376">
              <w:rPr>
                <w:rFonts w:cstheme="minorHAnsi"/>
                <w:b/>
                <w:szCs w:val="20"/>
              </w:rPr>
              <w:t>SUBJECT*</w:t>
            </w:r>
          </w:p>
        </w:tc>
        <w:tc>
          <w:tcPr>
            <w:tcW w:w="8730" w:type="dxa"/>
            <w:hideMark/>
          </w:tcPr>
          <w:p w14:paraId="1FBD9704" w14:textId="77777777" w:rsidR="00213BC3" w:rsidRPr="00640376" w:rsidRDefault="00213BC3" w:rsidP="009C5A73">
            <w:pPr>
              <w:spacing w:after="0"/>
              <w:rPr>
                <w:rFonts w:cstheme="minorHAnsi"/>
              </w:rPr>
            </w:pPr>
            <w:r>
              <w:rPr>
                <w:rFonts w:cstheme="minorHAnsi"/>
              </w:rPr>
              <w:t>Reverse Osmosis Systems Maintenance Services</w:t>
            </w:r>
            <w:r>
              <w:rPr>
                <w:rStyle w:val="AAMSKBFill-InHighlight"/>
              </w:rPr>
              <w:t xml:space="preserve">   </w:t>
            </w:r>
          </w:p>
        </w:tc>
      </w:tr>
    </w:tbl>
    <w:p w14:paraId="1FBD9706" w14:textId="77777777" w:rsidR="00213BC3" w:rsidRPr="005A5226" w:rsidRDefault="00213BC3" w:rsidP="009C5A73">
      <w:pPr>
        <w:spacing w:after="0" w:line="240" w:lineRule="auto"/>
        <w:rPr>
          <w:rFonts w:eastAsia="Calibri" w:cstheme="minorHAnsi"/>
          <w:szCs w:val="20"/>
        </w:rPr>
      </w:pPr>
    </w:p>
    <w:p w14:paraId="1FBD9707" w14:textId="77777777" w:rsidR="00213BC3" w:rsidRPr="005A5226" w:rsidRDefault="00213BC3" w:rsidP="009C5A73">
      <w:pPr>
        <w:pBdr>
          <w:top w:val="single" w:sz="4" w:space="1" w:color="auto"/>
          <w:bottom w:val="single" w:sz="4" w:space="1" w:color="auto"/>
        </w:pBdr>
        <w:spacing w:after="0" w:line="240"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CF3156" w14:paraId="1FBD970A" w14:textId="77777777" w:rsidTr="00640376">
        <w:tc>
          <w:tcPr>
            <w:tcW w:w="4698" w:type="dxa"/>
            <w:hideMark/>
          </w:tcPr>
          <w:p w14:paraId="1FBD9708" w14:textId="77777777" w:rsidR="00213BC3" w:rsidRPr="00640376" w:rsidRDefault="00213BC3" w:rsidP="009C5A73">
            <w:pPr>
              <w:spacing w:after="0"/>
              <w:rPr>
                <w:rFonts w:cstheme="minorHAnsi"/>
                <w:b/>
                <w:szCs w:val="20"/>
              </w:rPr>
            </w:pPr>
            <w:r w:rsidRPr="00640376">
              <w:rPr>
                <w:rFonts w:cstheme="minorHAnsi"/>
                <w:b/>
                <w:szCs w:val="20"/>
              </w:rPr>
              <w:t>CONTRACTING OFFICE’S ZIP CODE*</w:t>
            </w:r>
          </w:p>
        </w:tc>
        <w:tc>
          <w:tcPr>
            <w:tcW w:w="5220" w:type="dxa"/>
            <w:hideMark/>
          </w:tcPr>
          <w:p w14:paraId="1FBD9709" w14:textId="77777777" w:rsidR="00213BC3" w:rsidRPr="00640376" w:rsidRDefault="00213BC3" w:rsidP="009C5A73">
            <w:pPr>
              <w:spacing w:after="0"/>
              <w:rPr>
                <w:rStyle w:val="AAMSKBFill-InHighlight"/>
                <w:rFonts w:cstheme="minorHAnsi"/>
                <w:color w:val="auto"/>
              </w:rPr>
            </w:pPr>
            <w:r>
              <w:rPr>
                <w:rStyle w:val="AAMSKBFill-InHighlight"/>
                <w:rFonts w:cstheme="minorHAnsi"/>
                <w:color w:val="auto"/>
              </w:rPr>
              <w:t>48105-9484</w:t>
            </w:r>
          </w:p>
        </w:tc>
      </w:tr>
      <w:tr w:rsidR="00CF3156" w14:paraId="1FBD970D" w14:textId="77777777" w:rsidTr="00640376">
        <w:tc>
          <w:tcPr>
            <w:tcW w:w="4698" w:type="dxa"/>
            <w:hideMark/>
          </w:tcPr>
          <w:p w14:paraId="1FBD970B" w14:textId="77777777" w:rsidR="00213BC3" w:rsidRPr="00640376" w:rsidRDefault="00213BC3" w:rsidP="009C5A73">
            <w:pPr>
              <w:spacing w:after="0"/>
              <w:rPr>
                <w:rFonts w:cstheme="minorHAnsi"/>
                <w:b/>
                <w:szCs w:val="20"/>
              </w:rPr>
            </w:pPr>
            <w:r w:rsidRPr="00640376">
              <w:rPr>
                <w:rFonts w:cstheme="minorHAnsi"/>
                <w:b/>
                <w:szCs w:val="20"/>
              </w:rPr>
              <w:t>SOLICITATION NUMBER*</w:t>
            </w:r>
          </w:p>
        </w:tc>
        <w:tc>
          <w:tcPr>
            <w:tcW w:w="5220" w:type="dxa"/>
            <w:hideMark/>
          </w:tcPr>
          <w:p w14:paraId="1FBD970C" w14:textId="77777777" w:rsidR="00213BC3" w:rsidRPr="00640376" w:rsidRDefault="00213BC3" w:rsidP="009C5A73">
            <w:pPr>
              <w:spacing w:after="0"/>
              <w:rPr>
                <w:rStyle w:val="AAMSKBFill-InHighlight"/>
                <w:rFonts w:cstheme="minorHAnsi"/>
                <w:color w:val="auto"/>
              </w:rPr>
            </w:pPr>
            <w:r>
              <w:rPr>
                <w:rStyle w:val="AAMSKBFill-InHighlight"/>
                <w:rFonts w:cstheme="minorHAnsi"/>
                <w:color w:val="auto"/>
              </w:rPr>
              <w:t>36C25027Q0051</w:t>
            </w:r>
          </w:p>
        </w:tc>
      </w:tr>
      <w:tr w:rsidR="00CF3156" w14:paraId="1FBD9710" w14:textId="77777777" w:rsidTr="00640376">
        <w:tc>
          <w:tcPr>
            <w:tcW w:w="4698" w:type="dxa"/>
            <w:hideMark/>
          </w:tcPr>
          <w:p w14:paraId="1FBD970E" w14:textId="77777777" w:rsidR="00213BC3" w:rsidRPr="00640376" w:rsidRDefault="00213BC3" w:rsidP="009C5A73">
            <w:pPr>
              <w:spacing w:after="0"/>
              <w:rPr>
                <w:rFonts w:cstheme="minorHAnsi"/>
                <w:b/>
                <w:szCs w:val="20"/>
              </w:rPr>
            </w:pPr>
            <w:r w:rsidRPr="00640376">
              <w:rPr>
                <w:rFonts w:cstheme="minorHAnsi"/>
                <w:b/>
                <w:szCs w:val="20"/>
              </w:rPr>
              <w:t>RESPONSE DATE/TIME/ZONE</w:t>
            </w:r>
          </w:p>
        </w:tc>
        <w:tc>
          <w:tcPr>
            <w:tcW w:w="5220" w:type="dxa"/>
            <w:hideMark/>
          </w:tcPr>
          <w:p w14:paraId="1FBD970F" w14:textId="77777777" w:rsidR="00213BC3" w:rsidRPr="00640376" w:rsidRDefault="00213BC3" w:rsidP="009C5A73">
            <w:pPr>
              <w:spacing w:after="0"/>
              <w:rPr>
                <w:rFonts w:cstheme="minorHAnsi"/>
              </w:rPr>
            </w:pPr>
            <w:r>
              <w:rPr>
                <w:rFonts w:cstheme="minorHAnsi"/>
              </w:rPr>
              <w:t>11-16-2026</w:t>
            </w:r>
            <w:r w:rsidRPr="005A5226">
              <w:rPr>
                <w:rStyle w:val="AAMSKBFill-InHighlight"/>
                <w:rFonts w:cstheme="minorHAnsi"/>
              </w:rPr>
              <w:t xml:space="preserve"> </w:t>
            </w:r>
            <w:r>
              <w:rPr>
                <w:rFonts w:cstheme="minorHAnsi"/>
              </w:rPr>
              <w:t>10:00 AM</w:t>
            </w:r>
            <w:r w:rsidRPr="005A5226">
              <w:rPr>
                <w:rStyle w:val="AAMSKBFill-InHighlight"/>
                <w:rFonts w:cstheme="minorHAnsi"/>
              </w:rPr>
              <w:t xml:space="preserve"> </w:t>
            </w:r>
            <w:r>
              <w:rPr>
                <w:rFonts w:cstheme="minorHAnsi"/>
              </w:rPr>
              <w:t>EASTERN TIME, NEW YORK, USA</w:t>
            </w:r>
          </w:p>
        </w:tc>
      </w:tr>
      <w:tr w:rsidR="00CF3156" w14:paraId="1FBD9713" w14:textId="77777777" w:rsidTr="00640376">
        <w:tc>
          <w:tcPr>
            <w:tcW w:w="4698" w:type="dxa"/>
          </w:tcPr>
          <w:p w14:paraId="1FBD9711" w14:textId="77777777" w:rsidR="00213BC3" w:rsidRPr="00640376" w:rsidRDefault="00213BC3" w:rsidP="009C5A73">
            <w:pPr>
              <w:spacing w:after="0"/>
              <w:rPr>
                <w:rFonts w:cstheme="minorHAnsi"/>
                <w:b/>
                <w:szCs w:val="20"/>
              </w:rPr>
            </w:pPr>
            <w:r w:rsidRPr="00640376">
              <w:rPr>
                <w:rFonts w:cstheme="minorHAnsi"/>
                <w:b/>
                <w:szCs w:val="20"/>
              </w:rPr>
              <w:t>ARCHIVE</w:t>
            </w:r>
          </w:p>
        </w:tc>
        <w:tc>
          <w:tcPr>
            <w:tcW w:w="5220" w:type="dxa"/>
            <w:hideMark/>
          </w:tcPr>
          <w:p w14:paraId="1FBD9712" w14:textId="77777777" w:rsidR="00213BC3" w:rsidRPr="005A5226" w:rsidRDefault="00213BC3" w:rsidP="009C5A73">
            <w:pPr>
              <w:spacing w:after="0"/>
              <w:rPr>
                <w:rFonts w:cstheme="minorHAnsi"/>
                <w:szCs w:val="20"/>
              </w:rPr>
            </w:pPr>
            <w:r>
              <w:rPr>
                <w:rFonts w:cstheme="minorHAnsi"/>
                <w:szCs w:val="20"/>
              </w:rPr>
              <w:t>30</w:t>
            </w:r>
            <w:r w:rsidRPr="005A5226">
              <w:rPr>
                <w:rFonts w:cstheme="minorHAnsi"/>
                <w:color w:val="C00000"/>
                <w:szCs w:val="20"/>
                <w:bdr w:val="none" w:sz="0" w:space="0" w:color="auto" w:frame="1"/>
              </w:rPr>
              <w:t xml:space="preserve"> </w:t>
            </w:r>
            <w:r w:rsidRPr="005A5226">
              <w:rPr>
                <w:rFonts w:cstheme="minorHAnsi"/>
                <w:szCs w:val="20"/>
                <w:bdr w:val="none" w:sz="0" w:space="0" w:color="auto" w:frame="1"/>
              </w:rPr>
              <w:t>DAYS AFTER THE RESPONSE DATE</w:t>
            </w:r>
          </w:p>
        </w:tc>
      </w:tr>
      <w:tr w:rsidR="00CF3156" w14:paraId="1FBD9716" w14:textId="77777777" w:rsidTr="00640376">
        <w:tc>
          <w:tcPr>
            <w:tcW w:w="4698" w:type="dxa"/>
          </w:tcPr>
          <w:p w14:paraId="1FBD9714" w14:textId="77777777" w:rsidR="00213BC3" w:rsidRPr="00640376" w:rsidRDefault="00213BC3" w:rsidP="009C5A73">
            <w:pPr>
              <w:spacing w:after="0"/>
              <w:rPr>
                <w:rFonts w:cstheme="minorHAnsi"/>
                <w:b/>
                <w:szCs w:val="20"/>
              </w:rPr>
            </w:pPr>
            <w:r w:rsidRPr="00640376">
              <w:rPr>
                <w:rFonts w:cstheme="minorHAnsi"/>
                <w:b/>
                <w:szCs w:val="20"/>
              </w:rPr>
              <w:t>RECOVERY ACT FUNDS</w:t>
            </w:r>
          </w:p>
        </w:tc>
        <w:tc>
          <w:tcPr>
            <w:tcW w:w="5220" w:type="dxa"/>
            <w:hideMark/>
          </w:tcPr>
          <w:p w14:paraId="1FBD9715" w14:textId="77777777" w:rsidR="00213BC3" w:rsidRPr="005A5226" w:rsidRDefault="00213BC3" w:rsidP="009C5A73">
            <w:pPr>
              <w:spacing w:after="0"/>
              <w:rPr>
                <w:rFonts w:cstheme="minorHAnsi"/>
                <w:szCs w:val="20"/>
              </w:rPr>
            </w:pPr>
            <w:r>
              <w:rPr>
                <w:rFonts w:cstheme="minorHAnsi"/>
                <w:szCs w:val="20"/>
              </w:rPr>
              <w:t>N</w:t>
            </w:r>
          </w:p>
        </w:tc>
      </w:tr>
      <w:tr w:rsidR="00CF3156" w14:paraId="1FBD9719" w14:textId="77777777" w:rsidTr="00640376">
        <w:tc>
          <w:tcPr>
            <w:tcW w:w="4698" w:type="dxa"/>
          </w:tcPr>
          <w:p w14:paraId="1FBD9717" w14:textId="77777777" w:rsidR="00213BC3" w:rsidRPr="00640376" w:rsidRDefault="00213BC3" w:rsidP="009C5A73">
            <w:pPr>
              <w:spacing w:after="0"/>
              <w:rPr>
                <w:rFonts w:cstheme="minorHAnsi"/>
                <w:b/>
                <w:szCs w:val="20"/>
              </w:rPr>
            </w:pPr>
            <w:r w:rsidRPr="00640376">
              <w:rPr>
                <w:rFonts w:cstheme="minorHAnsi"/>
                <w:b/>
                <w:szCs w:val="20"/>
              </w:rPr>
              <w:t>SET-ASIDE</w:t>
            </w:r>
          </w:p>
        </w:tc>
        <w:tc>
          <w:tcPr>
            <w:tcW w:w="5220" w:type="dxa"/>
            <w:hideMark/>
          </w:tcPr>
          <w:p w14:paraId="1FBD9718" w14:textId="77777777" w:rsidR="00213BC3" w:rsidRPr="005A5226" w:rsidRDefault="00213BC3" w:rsidP="009C5A73">
            <w:pPr>
              <w:spacing w:after="0"/>
              <w:rPr>
                <w:rFonts w:cstheme="minorHAnsi"/>
                <w:szCs w:val="20"/>
              </w:rPr>
            </w:pPr>
          </w:p>
        </w:tc>
      </w:tr>
      <w:tr w:rsidR="00CF3156" w14:paraId="1FBD971C" w14:textId="77777777" w:rsidTr="00640376">
        <w:tc>
          <w:tcPr>
            <w:tcW w:w="4698" w:type="dxa"/>
          </w:tcPr>
          <w:p w14:paraId="1FBD971A" w14:textId="77777777" w:rsidR="00213BC3" w:rsidRPr="00640376" w:rsidRDefault="00213BC3" w:rsidP="009C5A73">
            <w:pPr>
              <w:spacing w:after="0"/>
              <w:rPr>
                <w:rFonts w:cstheme="minorHAnsi"/>
                <w:b/>
                <w:szCs w:val="20"/>
              </w:rPr>
            </w:pPr>
            <w:r w:rsidRPr="00640376">
              <w:rPr>
                <w:rFonts w:cstheme="minorHAnsi"/>
                <w:b/>
                <w:szCs w:val="20"/>
              </w:rPr>
              <w:t>PRODUCT SERVICE CODE*</w:t>
            </w:r>
          </w:p>
        </w:tc>
        <w:tc>
          <w:tcPr>
            <w:tcW w:w="5220" w:type="dxa"/>
          </w:tcPr>
          <w:p w14:paraId="1FBD971B" w14:textId="77777777" w:rsidR="00213BC3" w:rsidRPr="00641937" w:rsidRDefault="00213BC3" w:rsidP="009C5A73">
            <w:pPr>
              <w:spacing w:after="0"/>
              <w:rPr>
                <w:rStyle w:val="AAMSKBFill-InHighlight"/>
                <w:color w:val="auto"/>
              </w:rPr>
            </w:pPr>
            <w:r>
              <w:rPr>
                <w:rStyle w:val="AAMSKBFill-InHighlight"/>
                <w:color w:val="auto"/>
              </w:rPr>
              <w:t>J065</w:t>
            </w:r>
          </w:p>
        </w:tc>
      </w:tr>
      <w:tr w:rsidR="00CF3156" w14:paraId="1FBD971F" w14:textId="77777777" w:rsidTr="00640376">
        <w:tc>
          <w:tcPr>
            <w:tcW w:w="4698" w:type="dxa"/>
          </w:tcPr>
          <w:p w14:paraId="1FBD971D" w14:textId="77777777" w:rsidR="00213BC3" w:rsidRPr="00640376" w:rsidRDefault="00213BC3" w:rsidP="009C5A73">
            <w:pPr>
              <w:spacing w:after="0"/>
              <w:rPr>
                <w:rFonts w:cstheme="minorHAnsi"/>
                <w:b/>
                <w:szCs w:val="20"/>
              </w:rPr>
            </w:pPr>
            <w:r w:rsidRPr="00640376">
              <w:rPr>
                <w:rFonts w:cstheme="minorHAnsi"/>
                <w:b/>
                <w:szCs w:val="20"/>
              </w:rPr>
              <w:t>NAICS CODE*</w:t>
            </w:r>
          </w:p>
        </w:tc>
        <w:tc>
          <w:tcPr>
            <w:tcW w:w="5220" w:type="dxa"/>
            <w:hideMark/>
          </w:tcPr>
          <w:p w14:paraId="1FBD971E" w14:textId="77777777" w:rsidR="00213BC3" w:rsidRPr="005A5226" w:rsidRDefault="00213BC3" w:rsidP="009C5A73">
            <w:pPr>
              <w:spacing w:after="0"/>
              <w:rPr>
                <w:rFonts w:cstheme="minorHAnsi"/>
                <w:szCs w:val="20"/>
              </w:rPr>
            </w:pPr>
            <w:r>
              <w:rPr>
                <w:rFonts w:cstheme="minorHAnsi"/>
                <w:szCs w:val="20"/>
              </w:rPr>
              <w:t>541380</w:t>
            </w:r>
          </w:p>
        </w:tc>
      </w:tr>
      <w:tr w:rsidR="00CF3156" w14:paraId="1FBD9727" w14:textId="77777777" w:rsidTr="00640376">
        <w:tc>
          <w:tcPr>
            <w:tcW w:w="4698" w:type="dxa"/>
            <w:hideMark/>
          </w:tcPr>
          <w:p w14:paraId="1FBD9720" w14:textId="77777777" w:rsidR="00213BC3" w:rsidRPr="00640376" w:rsidRDefault="00213BC3" w:rsidP="009C5A73">
            <w:pPr>
              <w:spacing w:after="0"/>
              <w:rPr>
                <w:rFonts w:cstheme="minorHAnsi"/>
                <w:b/>
                <w:szCs w:val="20"/>
              </w:rPr>
            </w:pPr>
            <w:r w:rsidRPr="00640376">
              <w:rPr>
                <w:rFonts w:cstheme="minorHAnsi"/>
                <w:b/>
                <w:szCs w:val="20"/>
              </w:rPr>
              <w:t>CONTRACTING OFFICE ADDRESS</w:t>
            </w:r>
          </w:p>
        </w:tc>
        <w:tc>
          <w:tcPr>
            <w:tcW w:w="5220" w:type="dxa"/>
          </w:tcPr>
          <w:p w14:paraId="1FBD9721" w14:textId="77777777" w:rsidR="00213BC3" w:rsidRPr="005A5226" w:rsidRDefault="00213BC3" w:rsidP="009C5A73">
            <w:pPr>
              <w:spacing w:after="0"/>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5A5226">
              <w:rPr>
                <w:rStyle w:val="AAMSKBFill-InHighlight"/>
                <w:rFonts w:cstheme="minorHAnsi"/>
              </w:rPr>
              <w:t xml:space="preserve"> </w:t>
            </w:r>
          </w:p>
          <w:p w14:paraId="1FBD9722" w14:textId="77777777" w:rsidR="00213BC3" w:rsidRPr="005A5226" w:rsidRDefault="00213BC3" w:rsidP="009C5A73">
            <w:pPr>
              <w:spacing w:after="0"/>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10</w:t>
            </w:r>
            <w:r w:rsidRPr="005A5226">
              <w:rPr>
                <w:rStyle w:val="AAMSKBFill-InHighlight"/>
                <w:rFonts w:cstheme="minorHAnsi"/>
              </w:rPr>
              <w:t xml:space="preserve"> </w:t>
            </w:r>
          </w:p>
          <w:p w14:paraId="1FBD9723" w14:textId="77777777" w:rsidR="00213BC3" w:rsidRPr="005A5226" w:rsidRDefault="00213BC3" w:rsidP="009C5A73">
            <w:pPr>
              <w:spacing w:after="0"/>
              <w:rPr>
                <w:rFonts w:eastAsiaTheme="minorHAnsi" w:cstheme="minorHAnsi"/>
                <w:szCs w:val="20"/>
                <w:bdr w:val="none" w:sz="0" w:space="0" w:color="auto" w:frame="1"/>
              </w:rPr>
            </w:pPr>
            <w:r>
              <w:rPr>
                <w:rFonts w:eastAsiaTheme="minorHAnsi" w:cstheme="minorHAnsi"/>
                <w:szCs w:val="20"/>
                <w:bdr w:val="none" w:sz="0" w:space="0" w:color="auto" w:frame="1"/>
              </w:rPr>
              <w:t>24 Frank Lloyd Wright Drive</w:t>
            </w:r>
            <w:r w:rsidRPr="005A5226">
              <w:rPr>
                <w:rStyle w:val="AAMSKBFill-InHighlight"/>
                <w:rFonts w:cstheme="minorHAnsi"/>
              </w:rPr>
              <w:t xml:space="preserve"> </w:t>
            </w:r>
          </w:p>
          <w:p w14:paraId="1FBD9724" w14:textId="77777777" w:rsidR="00213BC3" w:rsidRPr="005A5226" w:rsidRDefault="00213BC3" w:rsidP="009C5A73">
            <w:pPr>
              <w:spacing w:after="0"/>
              <w:rPr>
                <w:rFonts w:eastAsiaTheme="minorHAnsi" w:cstheme="minorHAnsi"/>
                <w:szCs w:val="20"/>
                <w:bdr w:val="none" w:sz="0" w:space="0" w:color="auto" w:frame="1"/>
              </w:rPr>
            </w:pPr>
            <w:r>
              <w:rPr>
                <w:rFonts w:eastAsiaTheme="minorHAnsi" w:cstheme="minorHAnsi"/>
                <w:szCs w:val="20"/>
                <w:bdr w:val="none" w:sz="0" w:space="0" w:color="auto" w:frame="1"/>
              </w:rPr>
              <w:t>Ann Arbor MI  48105-9484</w:t>
            </w:r>
          </w:p>
          <w:p w14:paraId="1FBD9725" w14:textId="77777777" w:rsidR="00213BC3" w:rsidRPr="005A5226" w:rsidRDefault="00213BC3" w:rsidP="009C5A73">
            <w:pPr>
              <w:spacing w:after="0"/>
              <w:rPr>
                <w:rFonts w:eastAsiaTheme="minorHAnsi" w:cstheme="minorHAnsi"/>
                <w:szCs w:val="20"/>
                <w:bdr w:val="none" w:sz="0" w:space="0" w:color="auto" w:frame="1"/>
              </w:rPr>
            </w:pPr>
            <w:r w:rsidRPr="005A5226">
              <w:rPr>
                <w:rStyle w:val="AAMSKBFill-InHighlight"/>
                <w:rFonts w:cstheme="minorHAnsi"/>
              </w:rPr>
              <w:t xml:space="preserve"> </w:t>
            </w:r>
          </w:p>
          <w:p w14:paraId="1FBD9726" w14:textId="77777777" w:rsidR="00213BC3" w:rsidRPr="005A5226" w:rsidRDefault="00213BC3" w:rsidP="009C5A73">
            <w:pPr>
              <w:spacing w:after="0"/>
              <w:rPr>
                <w:rFonts w:cstheme="minorHAnsi"/>
                <w:szCs w:val="20"/>
              </w:rPr>
            </w:pPr>
          </w:p>
        </w:tc>
      </w:tr>
      <w:tr w:rsidR="00CF3156" w14:paraId="1FBD9731" w14:textId="77777777" w:rsidTr="00640376">
        <w:tc>
          <w:tcPr>
            <w:tcW w:w="4698" w:type="dxa"/>
          </w:tcPr>
          <w:p w14:paraId="1FBD9728" w14:textId="77777777" w:rsidR="00213BC3" w:rsidRPr="00640376" w:rsidRDefault="00213BC3" w:rsidP="009C5A73">
            <w:pPr>
              <w:spacing w:after="0"/>
              <w:rPr>
                <w:rFonts w:cstheme="minorHAnsi"/>
                <w:b/>
                <w:szCs w:val="20"/>
              </w:rPr>
            </w:pPr>
            <w:r w:rsidRPr="00640376">
              <w:rPr>
                <w:rFonts w:cstheme="minorHAnsi"/>
                <w:b/>
                <w:szCs w:val="20"/>
              </w:rPr>
              <w:t>POINT OF CONTACT*</w:t>
            </w:r>
          </w:p>
          <w:p w14:paraId="1FBD9729" w14:textId="77777777" w:rsidR="00213BC3" w:rsidRPr="00640376" w:rsidRDefault="00213BC3" w:rsidP="009C5A73">
            <w:pPr>
              <w:spacing w:after="0"/>
              <w:rPr>
                <w:rFonts w:cstheme="minorHAnsi"/>
                <w:b/>
                <w:szCs w:val="20"/>
              </w:rPr>
            </w:pPr>
          </w:p>
          <w:p w14:paraId="1FBD972A" w14:textId="77777777" w:rsidR="00213BC3" w:rsidRPr="005A5226" w:rsidRDefault="00213BC3" w:rsidP="009C5A73">
            <w:pPr>
              <w:spacing w:after="0"/>
              <w:rPr>
                <w:rFonts w:cstheme="minorHAnsi"/>
                <w:szCs w:val="20"/>
              </w:rPr>
            </w:pPr>
          </w:p>
        </w:tc>
        <w:tc>
          <w:tcPr>
            <w:tcW w:w="5220" w:type="dxa"/>
            <w:hideMark/>
          </w:tcPr>
          <w:p w14:paraId="1FBD972B" w14:textId="77777777" w:rsidR="00213BC3" w:rsidRPr="005A5226" w:rsidRDefault="00213BC3" w:rsidP="009C5A73">
            <w:pPr>
              <w:spacing w:after="0"/>
              <w:rPr>
                <w:rFonts w:eastAsiaTheme="minorHAnsi" w:cstheme="minorHAnsi"/>
                <w:szCs w:val="20"/>
                <w:bdr w:val="none" w:sz="0" w:space="0" w:color="auto" w:frame="1"/>
              </w:rPr>
            </w:pPr>
            <w:r>
              <w:rPr>
                <w:rFonts w:eastAsiaTheme="minorHAnsi" w:cstheme="minorHAnsi"/>
                <w:szCs w:val="20"/>
                <w:bdr w:val="none" w:sz="0" w:space="0" w:color="auto" w:frame="1"/>
              </w:rPr>
              <w:t>Contracting Officer</w:t>
            </w:r>
            <w:r w:rsidRPr="005A5226">
              <w:rPr>
                <w:rStyle w:val="AAMSKBFill-InHighlight"/>
                <w:rFonts w:cstheme="minorHAnsi"/>
              </w:rPr>
              <w:t xml:space="preserve"> </w:t>
            </w:r>
          </w:p>
          <w:p w14:paraId="1FBD972C" w14:textId="77777777" w:rsidR="00213BC3" w:rsidRPr="005A5226" w:rsidRDefault="00213BC3" w:rsidP="009C5A73">
            <w:pPr>
              <w:spacing w:after="0"/>
              <w:rPr>
                <w:rFonts w:eastAsiaTheme="minorHAnsi" w:cstheme="minorHAnsi"/>
                <w:szCs w:val="20"/>
                <w:bdr w:val="none" w:sz="0" w:space="0" w:color="auto" w:frame="1"/>
              </w:rPr>
            </w:pPr>
            <w:r>
              <w:rPr>
                <w:rFonts w:eastAsiaTheme="minorHAnsi" w:cstheme="minorHAnsi"/>
                <w:szCs w:val="20"/>
                <w:bdr w:val="none" w:sz="0" w:space="0" w:color="auto" w:frame="1"/>
              </w:rPr>
              <w:t>Jeannie Ortiz</w:t>
            </w:r>
          </w:p>
          <w:p w14:paraId="1FBD972D" w14:textId="77777777" w:rsidR="00213BC3" w:rsidRPr="005A5226" w:rsidRDefault="00213BC3" w:rsidP="009C5A73">
            <w:pPr>
              <w:spacing w:after="0"/>
              <w:rPr>
                <w:rFonts w:eastAsiaTheme="minorHAnsi" w:cstheme="minorHAnsi"/>
                <w:szCs w:val="20"/>
                <w:bdr w:val="none" w:sz="0" w:space="0" w:color="auto" w:frame="1"/>
              </w:rPr>
            </w:pPr>
            <w:r>
              <w:rPr>
                <w:rFonts w:eastAsiaTheme="minorHAnsi" w:cstheme="minorHAnsi"/>
                <w:szCs w:val="20"/>
                <w:bdr w:val="none" w:sz="0" w:space="0" w:color="auto" w:frame="1"/>
              </w:rPr>
              <w:t>jeanne.ortiz@va.gov</w:t>
            </w:r>
          </w:p>
          <w:p w14:paraId="1FBD972E" w14:textId="77777777" w:rsidR="00213BC3" w:rsidRPr="005A5226" w:rsidRDefault="00213BC3" w:rsidP="009C5A73">
            <w:pPr>
              <w:spacing w:after="0"/>
              <w:rPr>
                <w:rFonts w:eastAsiaTheme="minorHAnsi" w:cstheme="minorHAnsi"/>
                <w:szCs w:val="20"/>
                <w:bdr w:val="none" w:sz="0" w:space="0" w:color="auto" w:frame="1"/>
              </w:rPr>
            </w:pPr>
            <w:r>
              <w:rPr>
                <w:rFonts w:eastAsiaTheme="minorHAnsi" w:cstheme="minorHAnsi"/>
                <w:szCs w:val="20"/>
                <w:bdr w:val="none" w:sz="0" w:space="0" w:color="auto" w:frame="1"/>
              </w:rPr>
              <w:t>NO PHONE CALLS</w:t>
            </w:r>
          </w:p>
          <w:p w14:paraId="1FBD972F" w14:textId="77777777" w:rsidR="00213BC3" w:rsidRPr="005A5226" w:rsidRDefault="00213BC3" w:rsidP="009C5A73">
            <w:pPr>
              <w:spacing w:after="0"/>
              <w:rPr>
                <w:rFonts w:eastAsiaTheme="minorHAnsi" w:cstheme="minorHAnsi"/>
                <w:szCs w:val="20"/>
                <w:bdr w:val="none" w:sz="0" w:space="0" w:color="auto" w:frame="1"/>
              </w:rPr>
            </w:pPr>
          </w:p>
          <w:p w14:paraId="1FBD9730" w14:textId="77777777" w:rsidR="00213BC3" w:rsidRPr="005A5226" w:rsidRDefault="00213BC3" w:rsidP="009C5A73">
            <w:pPr>
              <w:spacing w:after="0"/>
              <w:rPr>
                <w:rFonts w:cstheme="minorHAnsi"/>
                <w:szCs w:val="20"/>
              </w:rPr>
            </w:pPr>
          </w:p>
        </w:tc>
      </w:tr>
    </w:tbl>
    <w:p w14:paraId="1FBD9732" w14:textId="77777777" w:rsidR="00213BC3" w:rsidRPr="005A5226" w:rsidRDefault="00213BC3" w:rsidP="009C5A73">
      <w:pPr>
        <w:spacing w:after="0" w:line="240" w:lineRule="auto"/>
        <w:rPr>
          <w:rFonts w:cstheme="minorHAnsi"/>
          <w:szCs w:val="20"/>
        </w:rPr>
      </w:pPr>
    </w:p>
    <w:p w14:paraId="1FBD9733" w14:textId="77777777" w:rsidR="00213BC3" w:rsidRPr="005A5226" w:rsidRDefault="00213BC3" w:rsidP="009C5A73">
      <w:pPr>
        <w:pBdr>
          <w:top w:val="single" w:sz="4" w:space="1" w:color="auto"/>
          <w:bottom w:val="single" w:sz="4" w:space="1" w:color="auto"/>
        </w:pBdr>
        <w:spacing w:after="0" w:line="240" w:lineRule="auto"/>
        <w:jc w:val="center"/>
        <w:rPr>
          <w:rFonts w:eastAsia="Calibri" w:cstheme="minorHAnsi"/>
          <w:b/>
        </w:rPr>
      </w:pPr>
      <w:r>
        <w:rPr>
          <w:rFonts w:cs="Calibr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CF3156" w14:paraId="1FBD9736" w14:textId="77777777" w:rsidTr="00F12ED9">
        <w:tc>
          <w:tcPr>
            <w:tcW w:w="4675" w:type="dxa"/>
            <w:hideMark/>
          </w:tcPr>
          <w:p w14:paraId="1FBD9734" w14:textId="77777777" w:rsidR="00213BC3" w:rsidRPr="00640376" w:rsidRDefault="00213BC3" w:rsidP="009C5A73">
            <w:pPr>
              <w:spacing w:after="0"/>
              <w:rPr>
                <w:rFonts w:cstheme="minorHAnsi"/>
                <w:b/>
                <w:szCs w:val="20"/>
              </w:rPr>
            </w:pPr>
            <w:r w:rsidRPr="00640376">
              <w:rPr>
                <w:rFonts w:cstheme="minorHAnsi"/>
                <w:b/>
                <w:szCs w:val="20"/>
              </w:rPr>
              <w:t>ADDRESS</w:t>
            </w:r>
          </w:p>
        </w:tc>
        <w:tc>
          <w:tcPr>
            <w:tcW w:w="5243" w:type="dxa"/>
            <w:hideMark/>
          </w:tcPr>
          <w:p w14:paraId="1FBD9735" w14:textId="77777777" w:rsidR="00213BC3" w:rsidRPr="0067389A" w:rsidRDefault="00213BC3" w:rsidP="009C5A73">
            <w:pPr>
              <w:spacing w:after="0"/>
              <w:rPr>
                <w:rStyle w:val="AAMSKBFill-InHighlight"/>
                <w:rFonts w:cstheme="minorHAnsi"/>
                <w:color w:val="auto"/>
              </w:rPr>
            </w:pPr>
            <w:r>
              <w:rPr>
                <w:rStyle w:val="AAMSKBFill-InHighlight"/>
                <w:rFonts w:cstheme="minorHAnsi"/>
                <w:color w:val="auto"/>
              </w:rPr>
              <w:t>Ann Arbor VA Medical Center</w:t>
            </w:r>
          </w:p>
        </w:tc>
      </w:tr>
      <w:tr w:rsidR="00CF3156" w14:paraId="1FBD9739" w14:textId="77777777" w:rsidTr="00F12ED9">
        <w:tc>
          <w:tcPr>
            <w:tcW w:w="4675" w:type="dxa"/>
          </w:tcPr>
          <w:p w14:paraId="1FBD9737" w14:textId="77777777" w:rsidR="00213BC3" w:rsidRPr="00640376" w:rsidRDefault="00213BC3" w:rsidP="009C5A73">
            <w:pPr>
              <w:spacing w:after="0"/>
              <w:rPr>
                <w:b/>
                <w:szCs w:val="20"/>
              </w:rPr>
            </w:pPr>
          </w:p>
        </w:tc>
        <w:tc>
          <w:tcPr>
            <w:tcW w:w="5243" w:type="dxa"/>
            <w:hideMark/>
          </w:tcPr>
          <w:p w14:paraId="1FBD9738" w14:textId="77777777" w:rsidR="00213BC3" w:rsidRPr="0067389A" w:rsidRDefault="00213BC3" w:rsidP="009C5A73">
            <w:pPr>
              <w:spacing w:after="0"/>
              <w:rPr>
                <w:rStyle w:val="AAMSKBFill-InHighlight"/>
                <w:rFonts w:cstheme="minorHAnsi"/>
                <w:color w:val="auto"/>
              </w:rPr>
            </w:pPr>
            <w:r>
              <w:rPr>
                <w:rStyle w:val="AAMSKBFill-InHighlight"/>
                <w:rFonts w:cstheme="minorHAnsi"/>
                <w:color w:val="auto"/>
              </w:rPr>
              <w:t>2215 Fuller Road</w:t>
            </w:r>
          </w:p>
        </w:tc>
      </w:tr>
      <w:tr w:rsidR="00CF3156" w14:paraId="1FBD973C" w14:textId="77777777" w:rsidTr="00F12ED9">
        <w:tc>
          <w:tcPr>
            <w:tcW w:w="4675" w:type="dxa"/>
          </w:tcPr>
          <w:p w14:paraId="1FBD973A" w14:textId="77777777" w:rsidR="00213BC3" w:rsidRPr="00640376" w:rsidRDefault="00213BC3" w:rsidP="009C5A73">
            <w:pPr>
              <w:spacing w:after="0"/>
              <w:rPr>
                <w:b/>
                <w:szCs w:val="20"/>
              </w:rPr>
            </w:pPr>
          </w:p>
        </w:tc>
        <w:tc>
          <w:tcPr>
            <w:tcW w:w="5243" w:type="dxa"/>
            <w:hideMark/>
          </w:tcPr>
          <w:p w14:paraId="1FBD973B" w14:textId="77777777" w:rsidR="00213BC3" w:rsidRPr="0067389A" w:rsidRDefault="00213BC3" w:rsidP="009C5A73">
            <w:pPr>
              <w:spacing w:after="0"/>
              <w:rPr>
                <w:rStyle w:val="AAMSKBFill-InHighlight"/>
                <w:rFonts w:cstheme="minorHAnsi"/>
                <w:color w:val="auto"/>
              </w:rPr>
            </w:pPr>
            <w:r>
              <w:rPr>
                <w:rStyle w:val="AAMSKBFill-InHighlight"/>
                <w:rFonts w:cstheme="minorHAnsi"/>
                <w:color w:val="auto"/>
              </w:rPr>
              <w:t>Ann Arbor, MI 48105</w:t>
            </w:r>
          </w:p>
        </w:tc>
      </w:tr>
      <w:tr w:rsidR="00CF3156" w14:paraId="1FBD973F" w14:textId="77777777" w:rsidTr="00F12ED9">
        <w:tc>
          <w:tcPr>
            <w:tcW w:w="4675" w:type="dxa"/>
          </w:tcPr>
          <w:p w14:paraId="1FBD973D" w14:textId="77777777" w:rsidR="00213BC3" w:rsidRPr="00640376" w:rsidRDefault="00213BC3" w:rsidP="009C5A73">
            <w:pPr>
              <w:spacing w:after="0"/>
              <w:rPr>
                <w:b/>
                <w:szCs w:val="20"/>
              </w:rPr>
            </w:pPr>
          </w:p>
        </w:tc>
        <w:tc>
          <w:tcPr>
            <w:tcW w:w="5243" w:type="dxa"/>
            <w:hideMark/>
          </w:tcPr>
          <w:p w14:paraId="1FBD973E" w14:textId="77777777" w:rsidR="00213BC3" w:rsidRPr="0067389A" w:rsidRDefault="00213BC3" w:rsidP="009C5A73">
            <w:pPr>
              <w:spacing w:after="0"/>
              <w:rPr>
                <w:rStyle w:val="AAMSKBFill-InHighlight"/>
                <w:rFonts w:cstheme="minorHAnsi"/>
                <w:color w:val="auto"/>
              </w:rPr>
            </w:pPr>
          </w:p>
        </w:tc>
      </w:tr>
      <w:tr w:rsidR="00CF3156" w14:paraId="1FBD9742" w14:textId="77777777" w:rsidTr="00F12ED9">
        <w:tc>
          <w:tcPr>
            <w:tcW w:w="4675" w:type="dxa"/>
          </w:tcPr>
          <w:p w14:paraId="1FBD9740" w14:textId="77777777" w:rsidR="00213BC3" w:rsidRPr="00640376" w:rsidRDefault="00213BC3" w:rsidP="009C5A73">
            <w:pPr>
              <w:spacing w:after="0"/>
              <w:rPr>
                <w:b/>
                <w:szCs w:val="20"/>
              </w:rPr>
            </w:pPr>
          </w:p>
        </w:tc>
        <w:tc>
          <w:tcPr>
            <w:tcW w:w="5243" w:type="dxa"/>
            <w:hideMark/>
          </w:tcPr>
          <w:p w14:paraId="1FBD9741" w14:textId="77777777" w:rsidR="00213BC3" w:rsidRPr="0067389A" w:rsidRDefault="00213BC3" w:rsidP="009C5A73">
            <w:pPr>
              <w:spacing w:after="0"/>
              <w:rPr>
                <w:rStyle w:val="AAMSKBFill-InHighlight"/>
                <w:rFonts w:cstheme="minorHAnsi"/>
                <w:color w:val="auto"/>
              </w:rPr>
            </w:pPr>
            <w:r>
              <w:rPr>
                <w:rStyle w:val="AAMSKBFill-InHighlight"/>
                <w:rFonts w:cstheme="minorHAnsi"/>
              </w:rPr>
              <w:t xml:space="preserve"> </w:t>
            </w:r>
          </w:p>
        </w:tc>
      </w:tr>
      <w:tr w:rsidR="00CF3156" w14:paraId="1FBD9745" w14:textId="77777777" w:rsidTr="00F12ED9">
        <w:tc>
          <w:tcPr>
            <w:tcW w:w="4675" w:type="dxa"/>
            <w:hideMark/>
          </w:tcPr>
          <w:p w14:paraId="1FBD9743" w14:textId="77777777" w:rsidR="00213BC3" w:rsidRPr="00640376" w:rsidRDefault="00213BC3" w:rsidP="009C5A73">
            <w:pPr>
              <w:spacing w:after="0"/>
              <w:rPr>
                <w:b/>
                <w:szCs w:val="20"/>
              </w:rPr>
            </w:pPr>
            <w:r w:rsidRPr="00640376">
              <w:rPr>
                <w:rFonts w:cstheme="minorHAnsi"/>
                <w:b/>
                <w:szCs w:val="20"/>
              </w:rPr>
              <w:t>POSTAL CODE</w:t>
            </w:r>
          </w:p>
        </w:tc>
        <w:tc>
          <w:tcPr>
            <w:tcW w:w="5243" w:type="dxa"/>
            <w:hideMark/>
          </w:tcPr>
          <w:p w14:paraId="1FBD9744" w14:textId="77777777" w:rsidR="00213BC3" w:rsidRPr="0067389A" w:rsidRDefault="00213BC3" w:rsidP="009C5A73">
            <w:pPr>
              <w:spacing w:after="0"/>
              <w:rPr>
                <w:rFonts w:cstheme="minorHAnsi"/>
                <w:szCs w:val="20"/>
              </w:rPr>
            </w:pPr>
          </w:p>
        </w:tc>
      </w:tr>
      <w:tr w:rsidR="00CF3156" w14:paraId="1FBD9748" w14:textId="77777777" w:rsidTr="00F12ED9">
        <w:tc>
          <w:tcPr>
            <w:tcW w:w="4675" w:type="dxa"/>
            <w:hideMark/>
          </w:tcPr>
          <w:p w14:paraId="1FBD9746" w14:textId="77777777" w:rsidR="00213BC3" w:rsidRPr="00640376" w:rsidRDefault="00213BC3" w:rsidP="009C5A73">
            <w:pPr>
              <w:spacing w:after="0"/>
              <w:rPr>
                <w:rFonts w:cstheme="minorHAnsi"/>
                <w:b/>
                <w:szCs w:val="20"/>
              </w:rPr>
            </w:pPr>
            <w:r w:rsidRPr="00640376">
              <w:rPr>
                <w:rFonts w:cstheme="minorHAnsi"/>
                <w:b/>
                <w:szCs w:val="20"/>
              </w:rPr>
              <w:t>COUNTRY</w:t>
            </w:r>
          </w:p>
        </w:tc>
        <w:tc>
          <w:tcPr>
            <w:tcW w:w="5243" w:type="dxa"/>
            <w:hideMark/>
          </w:tcPr>
          <w:p w14:paraId="1FBD9747" w14:textId="77777777" w:rsidR="00213BC3" w:rsidRPr="0067389A" w:rsidRDefault="00213BC3" w:rsidP="009C5A73">
            <w:pPr>
              <w:spacing w:after="0"/>
              <w:rPr>
                <w:rFonts w:cstheme="minorHAnsi"/>
                <w:szCs w:val="20"/>
              </w:rPr>
            </w:pPr>
            <w:r>
              <w:rPr>
                <w:rFonts w:cstheme="minorHAnsi"/>
                <w:szCs w:val="20"/>
              </w:rPr>
              <w:t>USA</w:t>
            </w:r>
          </w:p>
        </w:tc>
      </w:tr>
    </w:tbl>
    <w:p w14:paraId="1FBD9749" w14:textId="77777777" w:rsidR="00213BC3" w:rsidRPr="005A5226" w:rsidRDefault="00213BC3" w:rsidP="009C5A73">
      <w:pPr>
        <w:spacing w:after="0" w:line="240" w:lineRule="auto"/>
        <w:jc w:val="center"/>
        <w:rPr>
          <w:rFonts w:eastAsia="Calibri" w:cstheme="minorHAnsi"/>
          <w:b/>
        </w:rPr>
      </w:pPr>
    </w:p>
    <w:p w14:paraId="1FBD974A" w14:textId="77777777" w:rsidR="00213BC3" w:rsidRPr="005A5226" w:rsidRDefault="00213BC3" w:rsidP="009C5A73">
      <w:pPr>
        <w:pBdr>
          <w:top w:val="single" w:sz="4" w:space="1" w:color="auto"/>
          <w:bottom w:val="single" w:sz="4" w:space="1" w:color="auto"/>
        </w:pBdr>
        <w:spacing w:after="0" w:line="240" w:lineRule="auto"/>
        <w:jc w:val="center"/>
        <w:rPr>
          <w:rFonts w:eastAsia="Calibri" w:cstheme="minorHAnsi"/>
          <w:b/>
        </w:rPr>
      </w:pPr>
      <w:r>
        <w:rPr>
          <w:rFonts w:cs="Calibr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CF3156" w14:paraId="1FBD974D" w14:textId="77777777" w:rsidTr="00F12ED9">
        <w:tc>
          <w:tcPr>
            <w:tcW w:w="4675" w:type="dxa"/>
            <w:hideMark/>
          </w:tcPr>
          <w:p w14:paraId="1FBD974B" w14:textId="77777777" w:rsidR="00213BC3" w:rsidRPr="00640376" w:rsidRDefault="00213BC3" w:rsidP="009C5A73">
            <w:pPr>
              <w:spacing w:after="0"/>
              <w:rPr>
                <w:rFonts w:cstheme="minorHAnsi"/>
                <w:b/>
              </w:rPr>
            </w:pPr>
            <w:r w:rsidRPr="00640376">
              <w:rPr>
                <w:rFonts w:cstheme="minorHAnsi"/>
                <w:b/>
              </w:rPr>
              <w:t>AGENCY’S URL</w:t>
            </w:r>
          </w:p>
        </w:tc>
        <w:tc>
          <w:tcPr>
            <w:tcW w:w="5243" w:type="dxa"/>
            <w:hideMark/>
          </w:tcPr>
          <w:p w14:paraId="1FBD974C" w14:textId="77777777" w:rsidR="00213BC3" w:rsidRPr="005A5226" w:rsidRDefault="00213BC3" w:rsidP="009C5A73">
            <w:pPr>
              <w:spacing w:after="0"/>
              <w:rPr>
                <w:rFonts w:cstheme="minorHAnsi"/>
              </w:rPr>
            </w:pPr>
          </w:p>
        </w:tc>
      </w:tr>
      <w:tr w:rsidR="00CF3156" w14:paraId="1FBD9750" w14:textId="77777777" w:rsidTr="00F12ED9">
        <w:tc>
          <w:tcPr>
            <w:tcW w:w="4675" w:type="dxa"/>
            <w:hideMark/>
          </w:tcPr>
          <w:p w14:paraId="1FBD974E" w14:textId="77777777" w:rsidR="00213BC3" w:rsidRPr="00640376" w:rsidRDefault="00213BC3" w:rsidP="009C5A73">
            <w:pPr>
              <w:spacing w:after="0"/>
              <w:rPr>
                <w:rFonts w:cstheme="minorHAnsi"/>
                <w:b/>
              </w:rPr>
            </w:pPr>
            <w:r w:rsidRPr="00640376">
              <w:rPr>
                <w:rFonts w:cstheme="minorHAnsi"/>
                <w:b/>
              </w:rPr>
              <w:t>URL DESCRIPTION</w:t>
            </w:r>
          </w:p>
        </w:tc>
        <w:tc>
          <w:tcPr>
            <w:tcW w:w="5243" w:type="dxa"/>
            <w:hideMark/>
          </w:tcPr>
          <w:p w14:paraId="1FBD974F" w14:textId="77777777" w:rsidR="00213BC3" w:rsidRPr="005A5226" w:rsidRDefault="00213BC3" w:rsidP="009C5A73">
            <w:pPr>
              <w:spacing w:after="0"/>
              <w:rPr>
                <w:rFonts w:cstheme="minorHAnsi"/>
                <w:szCs w:val="20"/>
              </w:rPr>
            </w:pPr>
          </w:p>
        </w:tc>
      </w:tr>
      <w:tr w:rsidR="00CF3156" w14:paraId="1FBD9753" w14:textId="77777777" w:rsidTr="00F12ED9">
        <w:tc>
          <w:tcPr>
            <w:tcW w:w="4675" w:type="dxa"/>
            <w:hideMark/>
          </w:tcPr>
          <w:p w14:paraId="1FBD9751" w14:textId="77777777" w:rsidR="00213BC3" w:rsidRPr="00640376" w:rsidRDefault="00213BC3" w:rsidP="009C5A73">
            <w:pPr>
              <w:spacing w:after="0"/>
              <w:rPr>
                <w:rFonts w:cstheme="minorHAnsi"/>
                <w:b/>
              </w:rPr>
            </w:pPr>
            <w:r w:rsidRPr="00640376">
              <w:rPr>
                <w:rFonts w:cstheme="minorHAnsi"/>
                <w:b/>
              </w:rPr>
              <w:t>AGENCY CONTACT’S EMAIL ADDRESS</w:t>
            </w:r>
          </w:p>
        </w:tc>
        <w:tc>
          <w:tcPr>
            <w:tcW w:w="5243" w:type="dxa"/>
            <w:hideMark/>
          </w:tcPr>
          <w:p w14:paraId="1FBD9752" w14:textId="77777777" w:rsidR="00213BC3" w:rsidRPr="005A5226" w:rsidRDefault="00213BC3" w:rsidP="009C5A73">
            <w:pPr>
              <w:spacing w:after="0"/>
              <w:rPr>
                <w:rFonts w:cstheme="minorHAnsi"/>
                <w:szCs w:val="20"/>
              </w:rPr>
            </w:pPr>
          </w:p>
        </w:tc>
      </w:tr>
      <w:tr w:rsidR="00CF3156" w14:paraId="1FBD9756" w14:textId="77777777" w:rsidTr="00F12ED9">
        <w:tc>
          <w:tcPr>
            <w:tcW w:w="4675" w:type="dxa"/>
            <w:hideMark/>
          </w:tcPr>
          <w:p w14:paraId="1FBD9754" w14:textId="77777777" w:rsidR="00213BC3" w:rsidRPr="00640376" w:rsidRDefault="00213BC3" w:rsidP="009C5A73">
            <w:pPr>
              <w:spacing w:after="0"/>
              <w:rPr>
                <w:rFonts w:cstheme="minorHAnsi"/>
                <w:b/>
              </w:rPr>
            </w:pPr>
            <w:r w:rsidRPr="00640376">
              <w:rPr>
                <w:rFonts w:cstheme="minorHAnsi"/>
                <w:b/>
              </w:rPr>
              <w:t>EMAIL DESCRIPTION</w:t>
            </w:r>
          </w:p>
        </w:tc>
        <w:tc>
          <w:tcPr>
            <w:tcW w:w="5243" w:type="dxa"/>
            <w:hideMark/>
          </w:tcPr>
          <w:p w14:paraId="1FBD9755" w14:textId="77777777" w:rsidR="00213BC3" w:rsidRPr="005A5226" w:rsidRDefault="00213BC3" w:rsidP="009C5A73">
            <w:pPr>
              <w:spacing w:after="0"/>
              <w:rPr>
                <w:rFonts w:cstheme="minorHAnsi"/>
                <w:szCs w:val="20"/>
              </w:rPr>
            </w:pPr>
          </w:p>
        </w:tc>
      </w:tr>
    </w:tbl>
    <w:p w14:paraId="1FBD9757" w14:textId="77777777" w:rsidR="00213BC3" w:rsidRDefault="00213BC3">
      <w:pPr>
        <w:rPr>
          <w:rFonts w:cstheme="minorHAnsi"/>
          <w:b/>
          <w:color w:val="4F81BD" w:themeColor="accent1"/>
          <w:sz w:val="28"/>
          <w:szCs w:val="28"/>
        </w:rPr>
      </w:pPr>
      <w:r>
        <w:rPr>
          <w:rFonts w:cstheme="minorHAnsi"/>
          <w:b/>
          <w:color w:val="4F81BD" w:themeColor="accent1"/>
          <w:sz w:val="28"/>
          <w:szCs w:val="28"/>
        </w:rPr>
        <w:br w:type="page"/>
      </w:r>
    </w:p>
    <w:p w14:paraId="1FBD9758" w14:textId="0818F7CC" w:rsidR="00213BC3" w:rsidRPr="00640376" w:rsidRDefault="00213BC3" w:rsidP="00640376">
      <w:pPr>
        <w:pBdr>
          <w:top w:val="single" w:sz="4" w:space="1" w:color="auto"/>
          <w:bottom w:val="single" w:sz="4" w:space="1" w:color="auto"/>
        </w:pBdr>
        <w:jc w:val="center"/>
        <w:rPr>
          <w:rFonts w:cstheme="minorHAnsi"/>
          <w:b/>
        </w:rPr>
        <w:sectPr w:rsidR="00956928" w:rsidRPr="00640376">
          <w:footerReference w:type="default" r:id="rId7"/>
          <w:headerReference w:type="first" r:id="rId8"/>
          <w:footerReference w:type="first" r:id="rId9"/>
          <w:type w:val="continuous"/>
          <w:pgSz w:w="12240" w:h="15840"/>
          <w:pgMar w:top="1080" w:right="1440" w:bottom="1080" w:left="1440" w:header="360" w:footer="360" w:gutter="0"/>
          <w:cols w:space="720"/>
          <w:titlePg/>
          <w:docGrid w:linePitch="360"/>
        </w:sectPr>
      </w:pPr>
    </w:p>
    <w:p w14:paraId="1FBD9759" w14:textId="77777777" w:rsidR="00213BC3" w:rsidRPr="00BA772D" w:rsidRDefault="00213BC3" w:rsidP="000F4435">
      <w:pPr>
        <w:pageBreakBefore/>
        <w:spacing w:after="0" w:line="240" w:lineRule="auto"/>
        <w:jc w:val="both"/>
        <w:rPr>
          <w:rFonts w:ascii="Times New Roman" w:hAnsi="Times New Roman" w:cs="Times New Roman"/>
        </w:rPr>
      </w:pPr>
      <w:r w:rsidRPr="00BA772D">
        <w:rPr>
          <w:rFonts w:ascii="Times New Roman" w:hAnsi="Times New Roman" w:cs="Times New Roman"/>
        </w:rPr>
        <w:lastRenderedPageBreak/>
        <w:t xml:space="preserve">This is a combined synopsis/solicitation for commercial items prepared in accordance with the format in Subpart 12.6, as supplemented with additional information included in this notice. This announcement constitutes </w:t>
      </w:r>
      <w:proofErr w:type="gramStart"/>
      <w:r w:rsidRPr="00BA772D">
        <w:rPr>
          <w:rFonts w:ascii="Times New Roman" w:hAnsi="Times New Roman" w:cs="Times New Roman"/>
        </w:rPr>
        <w:t>the only</w:t>
      </w:r>
      <w:proofErr w:type="gramEnd"/>
      <w:r w:rsidRPr="00BA772D">
        <w:rPr>
          <w:rFonts w:ascii="Times New Roman" w:hAnsi="Times New Roman" w:cs="Times New Roman"/>
        </w:rPr>
        <w:t xml:space="preserve"> solicitation; quotes are being requested. The Government reserves the right to make no award from this solicitation.</w:t>
      </w:r>
    </w:p>
    <w:p w14:paraId="1FBD975A" w14:textId="77777777" w:rsidR="00213BC3" w:rsidRDefault="00213BC3" w:rsidP="000F4435">
      <w:pPr>
        <w:spacing w:after="0" w:line="240" w:lineRule="auto"/>
        <w:jc w:val="both"/>
        <w:rPr>
          <w:rFonts w:ascii="Times New Roman" w:hAnsi="Times New Roman" w:cs="Times New Roman"/>
        </w:rPr>
      </w:pPr>
    </w:p>
    <w:p w14:paraId="1FBD975B" w14:textId="77777777" w:rsidR="00213BC3" w:rsidRPr="00BA772D" w:rsidRDefault="00213BC3" w:rsidP="000F4435">
      <w:pPr>
        <w:spacing w:after="0" w:line="240" w:lineRule="auto"/>
        <w:jc w:val="both"/>
        <w:rPr>
          <w:rFonts w:ascii="Times New Roman" w:hAnsi="Times New Roman" w:cs="Times New Roman"/>
        </w:rPr>
      </w:pPr>
      <w:r w:rsidRPr="00BA772D">
        <w:rPr>
          <w:rFonts w:ascii="Times New Roman" w:hAnsi="Times New Roman" w:cs="Times New Roman"/>
        </w:rPr>
        <w:t xml:space="preserve">Solicitation number </w:t>
      </w:r>
      <w:bookmarkStart w:id="0" w:name="_Hlk222394413"/>
      <w:r w:rsidRPr="00BA772D">
        <w:rPr>
          <w:rFonts w:ascii="Times New Roman" w:hAnsi="Times New Roman" w:cs="Times New Roman"/>
        </w:rPr>
        <w:t>36</w:t>
      </w:r>
      <w:r>
        <w:rPr>
          <w:rFonts w:ascii="Times New Roman" w:hAnsi="Times New Roman" w:cs="Times New Roman"/>
        </w:rPr>
        <w:t>C2502</w:t>
      </w:r>
      <w:r>
        <w:rPr>
          <w:rFonts w:ascii="Times New Roman" w:hAnsi="Times New Roman" w:cs="Times New Roman"/>
        </w:rPr>
        <w:t>7</w:t>
      </w:r>
      <w:r w:rsidRPr="00BA772D">
        <w:rPr>
          <w:rFonts w:ascii="Times New Roman" w:hAnsi="Times New Roman" w:cs="Times New Roman"/>
        </w:rPr>
        <w:t>Q</w:t>
      </w:r>
      <w:r>
        <w:rPr>
          <w:rFonts w:ascii="Times New Roman" w:hAnsi="Times New Roman" w:cs="Times New Roman"/>
        </w:rPr>
        <w:t>0</w:t>
      </w:r>
      <w:bookmarkEnd w:id="0"/>
      <w:r>
        <w:rPr>
          <w:rFonts w:ascii="Times New Roman" w:hAnsi="Times New Roman" w:cs="Times New Roman"/>
        </w:rPr>
        <w:t>051</w:t>
      </w:r>
      <w:r w:rsidRPr="00BA772D">
        <w:rPr>
          <w:rFonts w:ascii="Times New Roman" w:hAnsi="Times New Roman" w:cs="Times New Roman"/>
        </w:rPr>
        <w:t xml:space="preserve"> is being issued as a Request for Quot</w:t>
      </w:r>
      <w:r>
        <w:rPr>
          <w:rFonts w:ascii="Times New Roman" w:hAnsi="Times New Roman" w:cs="Times New Roman"/>
        </w:rPr>
        <w:t>e</w:t>
      </w:r>
      <w:r w:rsidRPr="00BA772D">
        <w:rPr>
          <w:rFonts w:ascii="Times New Roman" w:hAnsi="Times New Roman" w:cs="Times New Roman"/>
        </w:rPr>
        <w:t xml:space="preserve"> (RFQ). The government anticipates awarding a</w:t>
      </w:r>
      <w:r>
        <w:rPr>
          <w:rFonts w:ascii="Times New Roman" w:hAnsi="Times New Roman" w:cs="Times New Roman"/>
        </w:rPr>
        <w:t xml:space="preserve"> firm-fixed price</w:t>
      </w:r>
      <w:r w:rsidRPr="00BA772D">
        <w:rPr>
          <w:rFonts w:ascii="Times New Roman" w:hAnsi="Times New Roman" w:cs="Times New Roman"/>
        </w:rPr>
        <w:t xml:space="preserve"> contract resulting from this solicitation. This solicitation document and incorporated provisions and clauses are those in effect through Federal Acquisition Circular (FAC</w:t>
      </w:r>
      <w:r>
        <w:rPr>
          <w:rFonts w:ascii="Times New Roman" w:hAnsi="Times New Roman" w:cs="Times New Roman"/>
        </w:rPr>
        <w:t>) 202</w:t>
      </w:r>
      <w:r>
        <w:rPr>
          <w:rFonts w:ascii="Times New Roman" w:hAnsi="Times New Roman" w:cs="Times New Roman"/>
        </w:rPr>
        <w:t>6-01</w:t>
      </w:r>
      <w:r>
        <w:rPr>
          <w:rFonts w:ascii="Times New Roman" w:hAnsi="Times New Roman" w:cs="Times New Roman"/>
        </w:rPr>
        <w:t xml:space="preserve">, effective </w:t>
      </w:r>
      <w:r>
        <w:rPr>
          <w:rFonts w:ascii="Times New Roman" w:hAnsi="Times New Roman" w:cs="Times New Roman"/>
        </w:rPr>
        <w:t>March 13, 2026.</w:t>
      </w:r>
    </w:p>
    <w:p w14:paraId="1FBD975C" w14:textId="77777777" w:rsidR="00213BC3" w:rsidRDefault="00213BC3" w:rsidP="000F4435">
      <w:pPr>
        <w:spacing w:after="0" w:line="240" w:lineRule="auto"/>
        <w:jc w:val="both"/>
        <w:rPr>
          <w:rFonts w:ascii="Times New Roman" w:hAnsi="Times New Roman" w:cs="Times New Roman"/>
        </w:rPr>
      </w:pPr>
    </w:p>
    <w:p w14:paraId="1FBD975D" w14:textId="77777777" w:rsidR="00213BC3" w:rsidRDefault="00213BC3" w:rsidP="000F4435">
      <w:pPr>
        <w:spacing w:after="0" w:line="240" w:lineRule="auto"/>
        <w:jc w:val="both"/>
        <w:rPr>
          <w:rFonts w:ascii="Times New Roman" w:hAnsi="Times New Roman" w:cs="Times New Roman"/>
        </w:rPr>
      </w:pPr>
      <w:r w:rsidRPr="00BA772D">
        <w:rPr>
          <w:rFonts w:ascii="Times New Roman" w:hAnsi="Times New Roman" w:cs="Times New Roman"/>
        </w:rPr>
        <w:t xml:space="preserve">The associated North American Industry Classification System (NAICS) code for this procurement is </w:t>
      </w:r>
      <w:r>
        <w:rPr>
          <w:rFonts w:ascii="Times New Roman" w:hAnsi="Times New Roman" w:cs="Times New Roman"/>
          <w:b/>
          <w:bCs/>
          <w:u w:val="single"/>
        </w:rPr>
        <w:t>5</w:t>
      </w:r>
      <w:r>
        <w:rPr>
          <w:rFonts w:ascii="Times New Roman" w:hAnsi="Times New Roman" w:cs="Times New Roman"/>
          <w:b/>
          <w:bCs/>
          <w:u w:val="single"/>
        </w:rPr>
        <w:t>41380</w:t>
      </w:r>
      <w:r w:rsidRPr="00BA772D">
        <w:rPr>
          <w:rFonts w:ascii="Times New Roman" w:hAnsi="Times New Roman" w:cs="Times New Roman"/>
        </w:rPr>
        <w:t xml:space="preserve"> (size standard $</w:t>
      </w:r>
      <w:r>
        <w:rPr>
          <w:rFonts w:ascii="Times New Roman" w:hAnsi="Times New Roman" w:cs="Times New Roman"/>
        </w:rPr>
        <w:t>19</w:t>
      </w:r>
      <w:r>
        <w:rPr>
          <w:rFonts w:ascii="Times New Roman" w:hAnsi="Times New Roman" w:cs="Times New Roman"/>
        </w:rPr>
        <w:t>.0</w:t>
      </w:r>
      <w:r w:rsidRPr="00BA772D">
        <w:rPr>
          <w:rFonts w:ascii="Times New Roman" w:hAnsi="Times New Roman" w:cs="Times New Roman"/>
        </w:rPr>
        <w:t xml:space="preserve"> million). </w:t>
      </w:r>
    </w:p>
    <w:p w14:paraId="1FBD975E" w14:textId="77777777" w:rsidR="00213BC3" w:rsidRDefault="00213BC3" w:rsidP="000F4435">
      <w:pPr>
        <w:spacing w:after="0" w:line="240" w:lineRule="auto"/>
        <w:jc w:val="both"/>
        <w:rPr>
          <w:rFonts w:ascii="Times New Roman" w:eastAsia="Calibri" w:hAnsi="Times New Roman" w:cs="Times New Roman"/>
          <w:b/>
        </w:rPr>
      </w:pPr>
    </w:p>
    <w:p w14:paraId="1FBD975F" w14:textId="77777777" w:rsidR="00213BC3" w:rsidRPr="00BA772D" w:rsidRDefault="00213BC3" w:rsidP="000F4435">
      <w:pPr>
        <w:spacing w:after="0" w:line="240" w:lineRule="auto"/>
        <w:jc w:val="both"/>
        <w:rPr>
          <w:rFonts w:ascii="Times New Roman" w:eastAsia="Calibri" w:hAnsi="Times New Roman" w:cs="Times New Roman"/>
          <w:b/>
        </w:rPr>
      </w:pPr>
      <w:r>
        <w:rPr>
          <w:rFonts w:ascii="Times New Roman" w:eastAsia="Calibri" w:hAnsi="Times New Roman" w:cs="Times New Roman"/>
          <w:b/>
        </w:rPr>
        <w:t>This requirement is 100% set aside for Small Business</w:t>
      </w:r>
      <w:r>
        <w:rPr>
          <w:rFonts w:ascii="Times New Roman" w:eastAsia="Calibri" w:hAnsi="Times New Roman" w:cs="Times New Roman"/>
          <w:b/>
        </w:rPr>
        <w:t xml:space="preserve"> (</w:t>
      </w:r>
      <w:r>
        <w:rPr>
          <w:rFonts w:ascii="Times New Roman" w:eastAsia="Calibri" w:hAnsi="Times New Roman" w:cs="Times New Roman"/>
          <w:b/>
        </w:rPr>
        <w:t>S</w:t>
      </w:r>
      <w:r>
        <w:rPr>
          <w:rFonts w:ascii="Times New Roman" w:eastAsia="Calibri" w:hAnsi="Times New Roman" w:cs="Times New Roman"/>
          <w:b/>
        </w:rPr>
        <w:t>B)</w:t>
      </w:r>
      <w:r>
        <w:rPr>
          <w:rFonts w:ascii="Times New Roman" w:eastAsia="Calibri" w:hAnsi="Times New Roman" w:cs="Times New Roman"/>
          <w:b/>
        </w:rPr>
        <w:t>.</w:t>
      </w:r>
    </w:p>
    <w:p w14:paraId="1FBD9760" w14:textId="77777777" w:rsidR="00213BC3" w:rsidRDefault="00213BC3" w:rsidP="009B4CD3">
      <w:pPr>
        <w:spacing w:after="0" w:line="240" w:lineRule="auto"/>
        <w:rPr>
          <w:rFonts w:ascii="Times New Roman" w:hAnsi="Times New Roman" w:cs="Times New Roman"/>
        </w:rPr>
      </w:pPr>
    </w:p>
    <w:p w14:paraId="1FBD9761" w14:textId="77777777" w:rsidR="00213BC3" w:rsidRPr="00BA772D" w:rsidRDefault="00213BC3" w:rsidP="000F4435">
      <w:pPr>
        <w:spacing w:after="0" w:line="240" w:lineRule="auto"/>
        <w:jc w:val="both"/>
        <w:rPr>
          <w:rFonts w:ascii="Times New Roman" w:eastAsia="Calibri" w:hAnsi="Times New Roman" w:cs="Times New Roman"/>
        </w:rPr>
      </w:pPr>
      <w:r w:rsidRPr="000F4435">
        <w:rPr>
          <w:rFonts w:ascii="Times New Roman" w:hAnsi="Times New Roman" w:cs="Times New Roman"/>
        </w:rPr>
        <w:t>Th</w:t>
      </w:r>
      <w:r w:rsidRPr="00BA772D">
        <w:rPr>
          <w:rFonts w:ascii="Times New Roman" w:hAnsi="Times New Roman" w:cs="Times New Roman"/>
        </w:rPr>
        <w:t xml:space="preserve">e Department of Veterans Affairs, Veterans Health Administration, </w:t>
      </w:r>
      <w:r>
        <w:rPr>
          <w:rFonts w:ascii="Times New Roman" w:hAnsi="Times New Roman" w:cs="Times New Roman"/>
        </w:rPr>
        <w:t xml:space="preserve">Network Contracting Office (NCO) 10 </w:t>
      </w:r>
      <w:r w:rsidRPr="00BA772D">
        <w:rPr>
          <w:rFonts w:ascii="Times New Roman" w:hAnsi="Times New Roman" w:cs="Times New Roman"/>
        </w:rPr>
        <w:t xml:space="preserve">requires a contractor to provide </w:t>
      </w:r>
      <w:r>
        <w:rPr>
          <w:rFonts w:ascii="Times New Roman" w:hAnsi="Times New Roman" w:cs="Times New Roman"/>
        </w:rPr>
        <w:t>reverse osmosis systems preventive maintenance</w:t>
      </w:r>
      <w:r>
        <w:rPr>
          <w:rFonts w:ascii="Times New Roman" w:hAnsi="Times New Roman" w:cs="Times New Roman"/>
        </w:rPr>
        <w:t xml:space="preserve"> </w:t>
      </w:r>
      <w:r>
        <w:rPr>
          <w:rFonts w:ascii="Times New Roman" w:hAnsi="Times New Roman" w:cs="Times New Roman"/>
        </w:rPr>
        <w:t>services for</w:t>
      </w:r>
      <w:r w:rsidRPr="008D405E">
        <w:rPr>
          <w:rFonts w:ascii="Times New Roman" w:hAnsi="Times New Roman" w:cs="Times New Roman"/>
        </w:rPr>
        <w:t xml:space="preserve"> </w:t>
      </w:r>
      <w:r>
        <w:rPr>
          <w:rFonts w:ascii="Times New Roman" w:hAnsi="Times New Roman" w:cs="Times New Roman"/>
        </w:rPr>
        <w:t>Ann Arbor</w:t>
      </w:r>
      <w:r>
        <w:rPr>
          <w:rFonts w:ascii="Times New Roman" w:hAnsi="Times New Roman" w:cs="Times New Roman"/>
        </w:rPr>
        <w:t xml:space="preserve"> </w:t>
      </w:r>
      <w:r>
        <w:rPr>
          <w:rFonts w:ascii="Times New Roman" w:hAnsi="Times New Roman" w:cs="Times New Roman"/>
        </w:rPr>
        <w:t>VA Medical Center</w:t>
      </w:r>
      <w:r w:rsidRPr="008D405E">
        <w:rPr>
          <w:rFonts w:ascii="Times New Roman" w:hAnsi="Times New Roman" w:cs="Times New Roman"/>
        </w:rPr>
        <w:t xml:space="preserve">, located in </w:t>
      </w:r>
      <w:r>
        <w:rPr>
          <w:rFonts w:ascii="Times New Roman" w:hAnsi="Times New Roman" w:cs="Times New Roman"/>
        </w:rPr>
        <w:t>Ann Arbor</w:t>
      </w:r>
      <w:r w:rsidRPr="008D405E">
        <w:rPr>
          <w:rFonts w:ascii="Times New Roman" w:hAnsi="Times New Roman" w:cs="Times New Roman"/>
        </w:rPr>
        <w:t>, Michigan</w:t>
      </w:r>
      <w:r w:rsidRPr="00DD2A74">
        <w:rPr>
          <w:rFonts w:ascii="Times New Roman" w:hAnsi="Times New Roman" w:cs="Times New Roman"/>
        </w:rPr>
        <w:t xml:space="preserve">, for a period of one year with </w:t>
      </w:r>
      <w:r>
        <w:rPr>
          <w:rFonts w:ascii="Times New Roman" w:hAnsi="Times New Roman" w:cs="Times New Roman"/>
        </w:rPr>
        <w:t>four</w:t>
      </w:r>
      <w:r w:rsidRPr="00DD2A74">
        <w:rPr>
          <w:rFonts w:ascii="Times New Roman" w:hAnsi="Times New Roman" w:cs="Times New Roman"/>
        </w:rPr>
        <w:t xml:space="preserve"> possible option years.</w:t>
      </w:r>
      <w:r>
        <w:rPr>
          <w:rFonts w:ascii="Times New Roman" w:hAnsi="Times New Roman" w:cs="Times New Roman"/>
        </w:rPr>
        <w:t xml:space="preserve"> </w:t>
      </w:r>
      <w:r w:rsidRPr="00BA772D">
        <w:rPr>
          <w:rFonts w:ascii="Times New Roman" w:eastAsia="Calibri" w:hAnsi="Times New Roman" w:cs="Times New Roman"/>
        </w:rPr>
        <w:t xml:space="preserve">Please reference the </w:t>
      </w:r>
      <w:r>
        <w:rPr>
          <w:rFonts w:ascii="Times New Roman" w:eastAsia="Calibri" w:hAnsi="Times New Roman" w:cs="Times New Roman"/>
        </w:rPr>
        <w:t>Statement of Work f</w:t>
      </w:r>
      <w:r w:rsidRPr="00BA772D">
        <w:rPr>
          <w:rFonts w:ascii="Times New Roman" w:eastAsia="Calibri" w:hAnsi="Times New Roman" w:cs="Times New Roman"/>
        </w:rPr>
        <w:t>or specific information and requirements.</w:t>
      </w:r>
    </w:p>
    <w:p w14:paraId="1FBD9762" w14:textId="77777777" w:rsidR="00213BC3" w:rsidRDefault="00213BC3" w:rsidP="000F4435">
      <w:pPr>
        <w:spacing w:after="0" w:line="240" w:lineRule="auto"/>
        <w:jc w:val="both"/>
        <w:rPr>
          <w:rFonts w:ascii="Times New Roman" w:hAnsi="Times New Roman" w:cs="Times New Roman"/>
        </w:rPr>
      </w:pPr>
    </w:p>
    <w:p w14:paraId="1FBD9763" w14:textId="77777777" w:rsidR="00213BC3" w:rsidRDefault="00213BC3" w:rsidP="000F4435">
      <w:pPr>
        <w:spacing w:after="0" w:line="240" w:lineRule="auto"/>
        <w:jc w:val="both"/>
        <w:rPr>
          <w:rFonts w:ascii="Times New Roman" w:hAnsi="Times New Roman" w:cs="Times New Roman"/>
        </w:rPr>
      </w:pPr>
      <w:r w:rsidRPr="00917550">
        <w:rPr>
          <w:rFonts w:ascii="Times New Roman" w:hAnsi="Times New Roman" w:cs="Times New Roman"/>
        </w:rPr>
        <w:t>The</w:t>
      </w:r>
      <w:r w:rsidRPr="00BA772D">
        <w:rPr>
          <w:rFonts w:ascii="Times New Roman" w:hAnsi="Times New Roman" w:cs="Times New Roman"/>
        </w:rPr>
        <w:t xml:space="preserve"> anticipated contract period is </w:t>
      </w:r>
      <w:r>
        <w:rPr>
          <w:rFonts w:ascii="Times New Roman" w:hAnsi="Times New Roman" w:cs="Times New Roman"/>
        </w:rPr>
        <w:t>January 8, 2027</w:t>
      </w:r>
      <w:r w:rsidRPr="00BA772D">
        <w:rPr>
          <w:rFonts w:ascii="Times New Roman" w:hAnsi="Times New Roman" w:cs="Times New Roman"/>
        </w:rPr>
        <w:t xml:space="preserve"> </w:t>
      </w:r>
      <w:r>
        <w:rPr>
          <w:rFonts w:ascii="Times New Roman" w:hAnsi="Times New Roman" w:cs="Times New Roman"/>
        </w:rPr>
        <w:t>–</w:t>
      </w:r>
      <w:r w:rsidRPr="00BA772D">
        <w:rPr>
          <w:rFonts w:ascii="Times New Roman" w:hAnsi="Times New Roman" w:cs="Times New Roman"/>
        </w:rPr>
        <w:t xml:space="preserve"> </w:t>
      </w:r>
      <w:r>
        <w:rPr>
          <w:rFonts w:ascii="Times New Roman" w:hAnsi="Times New Roman" w:cs="Times New Roman"/>
        </w:rPr>
        <w:t>January 7, 2032</w:t>
      </w:r>
      <w:r>
        <w:rPr>
          <w:rFonts w:ascii="Times New Roman" w:hAnsi="Times New Roman" w:cs="Times New Roman"/>
        </w:rPr>
        <w:t>, if all options are exercised</w:t>
      </w:r>
      <w:r w:rsidRPr="00BA772D">
        <w:rPr>
          <w:rFonts w:ascii="Times New Roman" w:hAnsi="Times New Roman" w:cs="Times New Roman"/>
        </w:rPr>
        <w:t xml:space="preserve">. </w:t>
      </w:r>
    </w:p>
    <w:p w14:paraId="1FBD9764" w14:textId="77777777" w:rsidR="00213BC3" w:rsidRPr="00BA772D" w:rsidRDefault="00213BC3" w:rsidP="000F4435">
      <w:pPr>
        <w:spacing w:after="0" w:line="240" w:lineRule="auto"/>
        <w:jc w:val="both"/>
        <w:rPr>
          <w:rFonts w:ascii="Times New Roman" w:hAnsi="Times New Roman" w:cs="Times New Roman"/>
        </w:rPr>
      </w:pPr>
    </w:p>
    <w:p w14:paraId="1FBD9765" w14:textId="77777777" w:rsidR="00213BC3" w:rsidRPr="00BA772D" w:rsidRDefault="00213BC3" w:rsidP="000F4435">
      <w:pPr>
        <w:spacing w:after="0" w:line="240" w:lineRule="auto"/>
        <w:jc w:val="both"/>
        <w:rPr>
          <w:rFonts w:ascii="Times New Roman" w:hAnsi="Times New Roman" w:cs="Times New Roman"/>
        </w:rPr>
      </w:pPr>
      <w:r w:rsidRPr="00BA772D">
        <w:rPr>
          <w:rFonts w:ascii="Times New Roman" w:hAnsi="Times New Roman" w:cs="Times New Roman"/>
          <w:b/>
          <w:u w:val="single"/>
        </w:rPr>
        <w:t xml:space="preserve">Quotes </w:t>
      </w:r>
      <w:r>
        <w:rPr>
          <w:rFonts w:ascii="Times New Roman" w:hAnsi="Times New Roman" w:cs="Times New Roman"/>
          <w:b/>
          <w:u w:val="single"/>
        </w:rPr>
        <w:t>MUST</w:t>
      </w:r>
      <w:r w:rsidRPr="00BA772D">
        <w:rPr>
          <w:rFonts w:ascii="Times New Roman" w:hAnsi="Times New Roman" w:cs="Times New Roman"/>
          <w:b/>
          <w:u w:val="single"/>
        </w:rPr>
        <w:t xml:space="preserve"> be received on or before the date and time specified in Block 8 of the SF1449</w:t>
      </w:r>
      <w:r>
        <w:rPr>
          <w:rFonts w:ascii="Times New Roman" w:hAnsi="Times New Roman" w:cs="Times New Roman"/>
          <w:b/>
          <w:u w:val="single"/>
        </w:rPr>
        <w:t xml:space="preserve"> </w:t>
      </w:r>
      <w:r w:rsidRPr="00BA772D">
        <w:rPr>
          <w:rFonts w:ascii="Times New Roman" w:hAnsi="Times New Roman" w:cs="Times New Roman"/>
          <w:b/>
          <w:u w:val="single"/>
        </w:rPr>
        <w:t>Solicitation</w:t>
      </w:r>
      <w:r w:rsidRPr="00917550">
        <w:rPr>
          <w:rFonts w:ascii="Times New Roman" w:hAnsi="Times New Roman" w:cs="Times New Roman"/>
          <w:b/>
        </w:rPr>
        <w:t>.</w:t>
      </w:r>
      <w:r w:rsidRPr="00BA772D">
        <w:rPr>
          <w:rFonts w:ascii="Times New Roman" w:hAnsi="Times New Roman" w:cs="Times New Roman"/>
        </w:rPr>
        <w:t xml:space="preserve"> Solicitation posting and closing dates are subject to change as necessary and amendments will be issued accordingly.  </w:t>
      </w:r>
    </w:p>
    <w:p w14:paraId="1FBD9766" w14:textId="77777777" w:rsidR="00213BC3" w:rsidRDefault="00213BC3" w:rsidP="000F4435">
      <w:pPr>
        <w:spacing w:after="0" w:line="240" w:lineRule="auto"/>
        <w:ind w:right="216"/>
        <w:jc w:val="both"/>
        <w:rPr>
          <w:rFonts w:ascii="Times New Roman" w:hAnsi="Times New Roman" w:cs="Times New Roman"/>
        </w:rPr>
      </w:pPr>
    </w:p>
    <w:p w14:paraId="1FBD9767" w14:textId="77777777" w:rsidR="00213BC3" w:rsidRPr="00BA772D" w:rsidRDefault="00213BC3" w:rsidP="000F4435">
      <w:pPr>
        <w:spacing w:after="0" w:line="240" w:lineRule="auto"/>
        <w:ind w:right="216"/>
        <w:jc w:val="both"/>
        <w:rPr>
          <w:rFonts w:ascii="Times New Roman" w:hAnsi="Times New Roman" w:cs="Times New Roman"/>
        </w:rPr>
      </w:pPr>
      <w:r w:rsidRPr="00BA772D">
        <w:rPr>
          <w:rFonts w:ascii="Times New Roman" w:hAnsi="Times New Roman" w:cs="Times New Roman"/>
        </w:rPr>
        <w:t xml:space="preserve">This solicitation requires registration with the System for Award Management (SAM) </w:t>
      </w:r>
      <w:r>
        <w:rPr>
          <w:rFonts w:ascii="Times New Roman" w:hAnsi="Times New Roman" w:cs="Times New Roman"/>
        </w:rPr>
        <w:t>at time of offer,</w:t>
      </w:r>
      <w:r w:rsidRPr="00BA772D">
        <w:rPr>
          <w:rFonts w:ascii="Times New Roman" w:hAnsi="Times New Roman" w:cs="Times New Roman"/>
        </w:rPr>
        <w:t xml:space="preserve"> pursuant to applicable regulations and guidelines. Registration information is at </w:t>
      </w:r>
      <w:hyperlink r:id="rId10" w:history="1">
        <w:r w:rsidRPr="00BA772D">
          <w:rPr>
            <w:rFonts w:ascii="Times New Roman" w:hAnsi="Times New Roman" w:cs="Times New Roman"/>
          </w:rPr>
          <w:t>www.sam.gov</w:t>
        </w:r>
      </w:hyperlink>
      <w:bookmarkStart w:id="1" w:name="P1133_164420"/>
      <w:bookmarkEnd w:id="1"/>
      <w:r w:rsidRPr="00BA772D">
        <w:rPr>
          <w:rFonts w:ascii="Times New Roman" w:hAnsi="Times New Roman" w:cs="Times New Roman"/>
        </w:rPr>
        <w:t>.</w:t>
      </w:r>
    </w:p>
    <w:p w14:paraId="1FBD9768" w14:textId="77777777" w:rsidR="00213BC3" w:rsidRPr="00BA772D" w:rsidRDefault="00213BC3" w:rsidP="009B4CD3">
      <w:pPr>
        <w:spacing w:after="0" w:line="240" w:lineRule="auto"/>
        <w:rPr>
          <w:rFonts w:ascii="Times New Roman" w:hAnsi="Times New Roman" w:cs="Times New Roman"/>
        </w:rPr>
      </w:pPr>
    </w:p>
    <w:p w14:paraId="1FBD9769" w14:textId="77777777" w:rsidR="00213BC3" w:rsidRPr="00BA772D" w:rsidRDefault="00213BC3" w:rsidP="00576030">
      <w:pPr>
        <w:spacing w:after="0" w:line="240" w:lineRule="auto"/>
        <w:jc w:val="both"/>
        <w:rPr>
          <w:rFonts w:ascii="Times New Roman" w:hAnsi="Times New Roman" w:cs="Times New Roman"/>
        </w:rPr>
      </w:pPr>
      <w:r w:rsidRPr="00BA772D">
        <w:rPr>
          <w:rFonts w:ascii="Times New Roman" w:hAnsi="Times New Roman" w:cs="Times New Roman"/>
        </w:rPr>
        <w:t>This is an open-market combined synopsis/solicitation for services as defined herein. The government intends to award a</w:t>
      </w:r>
      <w:r>
        <w:rPr>
          <w:rFonts w:ascii="Times New Roman" w:hAnsi="Times New Roman" w:cs="Times New Roman"/>
        </w:rPr>
        <w:t xml:space="preserve"> contract </w:t>
      </w:r>
      <w:proofErr w:type="gramStart"/>
      <w:r w:rsidRPr="00BA772D">
        <w:rPr>
          <w:rFonts w:ascii="Times New Roman" w:hAnsi="Times New Roman" w:cs="Times New Roman"/>
        </w:rPr>
        <w:t>as a result of</w:t>
      </w:r>
      <w:proofErr w:type="gramEnd"/>
      <w:r w:rsidRPr="00BA772D">
        <w:rPr>
          <w:rFonts w:ascii="Times New Roman" w:hAnsi="Times New Roman" w:cs="Times New Roman"/>
        </w:rPr>
        <w:t xml:space="preserve"> this combined synopsis/solicitation that will include the terms and conditions set forth herein. To facilitate the award process, all quotes must include a statement regarding the terms and conditions herein as follows:</w:t>
      </w:r>
    </w:p>
    <w:p w14:paraId="1FBD976A" w14:textId="77777777" w:rsidR="00213BC3" w:rsidRPr="00BA772D" w:rsidRDefault="00213BC3" w:rsidP="00576030">
      <w:pPr>
        <w:spacing w:after="0" w:line="240" w:lineRule="auto"/>
        <w:ind w:left="360" w:right="720"/>
        <w:jc w:val="both"/>
        <w:rPr>
          <w:rFonts w:ascii="Times New Roman" w:hAnsi="Times New Roman" w:cs="Times New Roman"/>
        </w:rPr>
      </w:pPr>
    </w:p>
    <w:p w14:paraId="1FBD976B" w14:textId="77777777" w:rsidR="00213BC3" w:rsidRPr="00BA772D" w:rsidRDefault="00213BC3" w:rsidP="00576030">
      <w:pPr>
        <w:spacing w:after="0" w:line="240" w:lineRule="auto"/>
        <w:ind w:left="360" w:right="720"/>
        <w:jc w:val="both"/>
        <w:rPr>
          <w:rFonts w:ascii="Times New Roman" w:hAnsi="Times New Roman" w:cs="Times New Roman"/>
        </w:rPr>
      </w:pPr>
      <w:r w:rsidRPr="00BA772D">
        <w:rPr>
          <w:rFonts w:ascii="Times New Roman" w:hAnsi="Times New Roman" w:cs="Times New Roman"/>
        </w:rPr>
        <w:t>"The terms and conditions in the solicitation are acceptable to be included in the award document without modification, deletion, or addition."</w:t>
      </w:r>
    </w:p>
    <w:p w14:paraId="1FBD976C" w14:textId="77777777" w:rsidR="00213BC3" w:rsidRPr="00BA772D" w:rsidRDefault="00213BC3" w:rsidP="00576030">
      <w:pPr>
        <w:spacing w:after="0" w:line="240" w:lineRule="auto"/>
        <w:ind w:left="360" w:right="720"/>
        <w:jc w:val="both"/>
        <w:rPr>
          <w:rFonts w:ascii="Times New Roman" w:hAnsi="Times New Roman" w:cs="Times New Roman"/>
        </w:rPr>
      </w:pPr>
    </w:p>
    <w:p w14:paraId="1FBD976D" w14:textId="77777777" w:rsidR="00213BC3" w:rsidRPr="00BA772D" w:rsidRDefault="00213BC3" w:rsidP="00576030">
      <w:pPr>
        <w:spacing w:after="0" w:line="240" w:lineRule="auto"/>
        <w:ind w:left="360" w:right="720"/>
        <w:jc w:val="both"/>
        <w:rPr>
          <w:rFonts w:ascii="Times New Roman" w:hAnsi="Times New Roman" w:cs="Times New Roman"/>
        </w:rPr>
      </w:pPr>
      <w:r w:rsidRPr="00BA772D">
        <w:rPr>
          <w:rFonts w:ascii="Times New Roman" w:hAnsi="Times New Roman" w:cs="Times New Roman"/>
        </w:rPr>
        <w:t>OR</w:t>
      </w:r>
    </w:p>
    <w:p w14:paraId="1FBD976E" w14:textId="77777777" w:rsidR="00213BC3" w:rsidRPr="00BA772D" w:rsidRDefault="00213BC3" w:rsidP="00576030">
      <w:pPr>
        <w:spacing w:after="0" w:line="240" w:lineRule="auto"/>
        <w:ind w:left="360" w:right="720"/>
        <w:jc w:val="both"/>
        <w:rPr>
          <w:rFonts w:ascii="Times New Roman" w:hAnsi="Times New Roman" w:cs="Times New Roman"/>
        </w:rPr>
      </w:pPr>
    </w:p>
    <w:p w14:paraId="1FBD976F" w14:textId="77777777" w:rsidR="00213BC3" w:rsidRPr="00BA772D" w:rsidRDefault="00213BC3" w:rsidP="00576030">
      <w:pPr>
        <w:spacing w:after="0" w:line="240" w:lineRule="auto"/>
        <w:ind w:left="360" w:right="720"/>
        <w:jc w:val="both"/>
        <w:rPr>
          <w:rFonts w:ascii="Times New Roman" w:hAnsi="Times New Roman" w:cs="Times New Roman"/>
        </w:rPr>
      </w:pPr>
      <w:r w:rsidRPr="00BA772D">
        <w:rPr>
          <w:rFonts w:ascii="Times New Roman" w:hAnsi="Times New Roman" w:cs="Times New Roman"/>
        </w:rPr>
        <w:t>"The terms and conditions in the solicitation are acceptable to be included in the award document with the exception, deletion, or addition of the following:"</w:t>
      </w:r>
    </w:p>
    <w:p w14:paraId="1FBD9770" w14:textId="77777777" w:rsidR="00213BC3" w:rsidRPr="00BA772D" w:rsidRDefault="00213BC3" w:rsidP="00576030">
      <w:pPr>
        <w:spacing w:after="0" w:line="240" w:lineRule="auto"/>
        <w:jc w:val="both"/>
        <w:rPr>
          <w:rFonts w:ascii="Times New Roman" w:hAnsi="Times New Roman" w:cs="Times New Roman"/>
        </w:rPr>
      </w:pPr>
    </w:p>
    <w:p w14:paraId="1FBD9771" w14:textId="77777777" w:rsidR="00213BC3" w:rsidRPr="00BA772D" w:rsidRDefault="00213BC3" w:rsidP="00576030">
      <w:pPr>
        <w:spacing w:after="0" w:line="240" w:lineRule="auto"/>
        <w:jc w:val="both"/>
        <w:rPr>
          <w:rFonts w:ascii="Times New Roman" w:hAnsi="Times New Roman" w:cs="Times New Roman"/>
        </w:rPr>
      </w:pPr>
      <w:r w:rsidRPr="00BA772D">
        <w:rPr>
          <w:rFonts w:ascii="Times New Roman" w:hAnsi="Times New Roman" w:cs="Times New Roman"/>
        </w:rPr>
        <w:t>Offerors shall list exception(s) and rationale for the exception(s).</w:t>
      </w:r>
    </w:p>
    <w:p w14:paraId="1FBD9772" w14:textId="77777777" w:rsidR="00213BC3" w:rsidRPr="00BA772D" w:rsidRDefault="00213BC3" w:rsidP="00576030">
      <w:pPr>
        <w:spacing w:after="0" w:line="240" w:lineRule="auto"/>
        <w:jc w:val="both"/>
        <w:rPr>
          <w:rFonts w:ascii="Times New Roman" w:hAnsi="Times New Roman" w:cs="Times New Roman"/>
        </w:rPr>
      </w:pPr>
    </w:p>
    <w:p w14:paraId="1FBD9773" w14:textId="77777777" w:rsidR="00213BC3" w:rsidRPr="00BA772D" w:rsidRDefault="00213BC3" w:rsidP="00576030">
      <w:pPr>
        <w:spacing w:after="0" w:line="240" w:lineRule="auto"/>
        <w:jc w:val="both"/>
        <w:rPr>
          <w:rFonts w:ascii="Times New Roman" w:hAnsi="Times New Roman" w:cs="Times New Roman"/>
        </w:rPr>
      </w:pPr>
      <w:r w:rsidRPr="00BA772D">
        <w:rPr>
          <w:rFonts w:ascii="Times New Roman" w:hAnsi="Times New Roman" w:cs="Times New Roman"/>
        </w:rPr>
        <w:t xml:space="preserve">Offerors shall </w:t>
      </w:r>
      <w:r>
        <w:rPr>
          <w:rFonts w:ascii="Times New Roman" w:hAnsi="Times New Roman" w:cs="Times New Roman"/>
        </w:rPr>
        <w:t xml:space="preserve">only </w:t>
      </w:r>
      <w:r w:rsidRPr="00BA772D">
        <w:rPr>
          <w:rFonts w:ascii="Times New Roman" w:hAnsi="Times New Roman" w:cs="Times New Roman"/>
        </w:rPr>
        <w:t>submit quotes</w:t>
      </w:r>
      <w:r>
        <w:rPr>
          <w:rFonts w:ascii="Times New Roman" w:hAnsi="Times New Roman" w:cs="Times New Roman"/>
        </w:rPr>
        <w:t xml:space="preserve"> electronically, </w:t>
      </w:r>
      <w:r w:rsidRPr="00BA772D">
        <w:rPr>
          <w:rFonts w:ascii="Times New Roman" w:hAnsi="Times New Roman" w:cs="Times New Roman"/>
        </w:rPr>
        <w:t>via email</w:t>
      </w:r>
      <w:r>
        <w:rPr>
          <w:rFonts w:ascii="Times New Roman" w:hAnsi="Times New Roman" w:cs="Times New Roman"/>
        </w:rPr>
        <w:t>, to Jeanne Ortiz, Contracting Officer, at j</w:t>
      </w:r>
      <w:r w:rsidRPr="007B09E0">
        <w:rPr>
          <w:rFonts w:ascii="Times New Roman" w:hAnsi="Times New Roman" w:cs="Times New Roman"/>
        </w:rPr>
        <w:t>eanne.</w:t>
      </w:r>
      <w:r>
        <w:rPr>
          <w:rFonts w:ascii="Times New Roman" w:hAnsi="Times New Roman" w:cs="Times New Roman"/>
        </w:rPr>
        <w:t>o</w:t>
      </w:r>
      <w:r w:rsidRPr="007B09E0">
        <w:rPr>
          <w:rFonts w:ascii="Times New Roman" w:hAnsi="Times New Roman" w:cs="Times New Roman"/>
        </w:rPr>
        <w:t>rtiz@va.gov</w:t>
      </w:r>
      <w:r w:rsidRPr="00BA772D">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
          <w:bCs/>
        </w:rPr>
        <w:t xml:space="preserve">Subject line shall </w:t>
      </w:r>
      <w:r w:rsidRPr="00504571">
        <w:rPr>
          <w:rFonts w:ascii="Times New Roman" w:hAnsi="Times New Roman" w:cs="Times New Roman"/>
          <w:b/>
          <w:bCs/>
        </w:rPr>
        <w:t xml:space="preserve">read: </w:t>
      </w:r>
      <w:r w:rsidRPr="00F76D43">
        <w:rPr>
          <w:rFonts w:ascii="Times New Roman" w:hAnsi="Times New Roman" w:cs="Times New Roman"/>
          <w:b/>
          <w:bCs/>
        </w:rPr>
        <w:t>36C2502</w:t>
      </w:r>
      <w:r>
        <w:rPr>
          <w:rFonts w:ascii="Times New Roman" w:hAnsi="Times New Roman" w:cs="Times New Roman"/>
          <w:b/>
          <w:bCs/>
        </w:rPr>
        <w:t>7</w:t>
      </w:r>
      <w:r w:rsidRPr="00F76D43">
        <w:rPr>
          <w:rFonts w:ascii="Times New Roman" w:hAnsi="Times New Roman" w:cs="Times New Roman"/>
          <w:b/>
          <w:bCs/>
        </w:rPr>
        <w:t>Q0</w:t>
      </w:r>
      <w:r>
        <w:rPr>
          <w:rFonts w:ascii="Times New Roman" w:hAnsi="Times New Roman" w:cs="Times New Roman"/>
          <w:b/>
          <w:bCs/>
        </w:rPr>
        <w:t>051</w:t>
      </w:r>
      <w:r w:rsidRPr="00504571">
        <w:rPr>
          <w:rFonts w:ascii="Times New Roman" w:hAnsi="Times New Roman" w:cs="Times New Roman"/>
          <w:b/>
          <w:bCs/>
        </w:rPr>
        <w:t xml:space="preserve"> – Offer.</w:t>
      </w:r>
      <w:r w:rsidRPr="00504571">
        <w:rPr>
          <w:rFonts w:ascii="Times New Roman" w:hAnsi="Times New Roman" w:cs="Times New Roman"/>
        </w:rPr>
        <w:t xml:space="preserve"> </w:t>
      </w:r>
    </w:p>
    <w:p w14:paraId="1FBD9774" w14:textId="77777777" w:rsidR="00213BC3" w:rsidRPr="00BA772D" w:rsidRDefault="00213BC3" w:rsidP="00576030">
      <w:pPr>
        <w:spacing w:after="0" w:line="240" w:lineRule="auto"/>
        <w:jc w:val="both"/>
        <w:rPr>
          <w:rFonts w:ascii="Times New Roman" w:hAnsi="Times New Roman" w:cs="Times New Roman"/>
        </w:rPr>
      </w:pPr>
    </w:p>
    <w:p w14:paraId="1FBD9775" w14:textId="77777777" w:rsidR="00213BC3" w:rsidRPr="00BA772D" w:rsidRDefault="00213BC3" w:rsidP="00576030">
      <w:pPr>
        <w:spacing w:after="0" w:line="240" w:lineRule="auto"/>
        <w:jc w:val="both"/>
        <w:rPr>
          <w:rFonts w:ascii="Times New Roman" w:hAnsi="Times New Roman" w:cs="Times New Roman"/>
        </w:rPr>
      </w:pPr>
      <w:r w:rsidRPr="00BA772D">
        <w:rPr>
          <w:rFonts w:ascii="Times New Roman" w:hAnsi="Times New Roman" w:cs="Times New Roman"/>
        </w:rPr>
        <w:t>Any questions for this solicitation sh</w:t>
      </w:r>
      <w:r>
        <w:rPr>
          <w:rFonts w:ascii="Times New Roman" w:hAnsi="Times New Roman" w:cs="Times New Roman"/>
        </w:rPr>
        <w:t>all</w:t>
      </w:r>
      <w:r w:rsidRPr="00BA772D">
        <w:rPr>
          <w:rFonts w:ascii="Times New Roman" w:hAnsi="Times New Roman" w:cs="Times New Roman"/>
        </w:rPr>
        <w:t xml:space="preserve"> be sent via email to </w:t>
      </w:r>
      <w:r>
        <w:rPr>
          <w:rFonts w:ascii="Times New Roman" w:hAnsi="Times New Roman" w:cs="Times New Roman"/>
        </w:rPr>
        <w:t>Jeanne Ortiz, Contract</w:t>
      </w:r>
      <w:r>
        <w:rPr>
          <w:rFonts w:ascii="Times New Roman" w:hAnsi="Times New Roman" w:cs="Times New Roman"/>
        </w:rPr>
        <w:t>ing Officer</w:t>
      </w:r>
      <w:r>
        <w:rPr>
          <w:rFonts w:ascii="Times New Roman" w:hAnsi="Times New Roman" w:cs="Times New Roman"/>
        </w:rPr>
        <w:t xml:space="preserve">, at </w:t>
      </w:r>
      <w:r>
        <w:rPr>
          <w:rFonts w:ascii="Times New Roman" w:hAnsi="Times New Roman" w:cs="Times New Roman"/>
        </w:rPr>
        <w:t>j</w:t>
      </w:r>
      <w:r w:rsidRPr="007B09E0">
        <w:rPr>
          <w:rFonts w:ascii="Times New Roman" w:hAnsi="Times New Roman" w:cs="Times New Roman"/>
        </w:rPr>
        <w:t>eanne.</w:t>
      </w:r>
      <w:r>
        <w:rPr>
          <w:rFonts w:ascii="Times New Roman" w:hAnsi="Times New Roman" w:cs="Times New Roman"/>
        </w:rPr>
        <w:t>o</w:t>
      </w:r>
      <w:r w:rsidRPr="007B09E0">
        <w:rPr>
          <w:rFonts w:ascii="Times New Roman" w:hAnsi="Times New Roman" w:cs="Times New Roman"/>
        </w:rPr>
        <w:t>rtiz@va.gov</w:t>
      </w:r>
      <w:r w:rsidRPr="00BA772D">
        <w:rPr>
          <w:rFonts w:ascii="Times New Roman" w:hAnsi="Times New Roman" w:cs="Times New Roman"/>
        </w:rPr>
        <w:t xml:space="preserve">. </w:t>
      </w:r>
      <w:r>
        <w:rPr>
          <w:rFonts w:ascii="Times New Roman" w:hAnsi="Times New Roman" w:cs="Times New Roman"/>
        </w:rPr>
        <w:t xml:space="preserve">There will be </w:t>
      </w:r>
      <w:r>
        <w:rPr>
          <w:rFonts w:ascii="Times New Roman" w:hAnsi="Times New Roman" w:cs="Times New Roman"/>
        </w:rPr>
        <w:t xml:space="preserve">only </w:t>
      </w:r>
      <w:r>
        <w:rPr>
          <w:rFonts w:ascii="Times New Roman" w:hAnsi="Times New Roman" w:cs="Times New Roman"/>
        </w:rPr>
        <w:t xml:space="preserve">one question and answer period. </w:t>
      </w:r>
      <w:r w:rsidRPr="00BA772D">
        <w:rPr>
          <w:rFonts w:ascii="Times New Roman" w:hAnsi="Times New Roman" w:cs="Times New Roman"/>
        </w:rPr>
        <w:t xml:space="preserve">The deadline for </w:t>
      </w:r>
      <w:r>
        <w:rPr>
          <w:rFonts w:ascii="Times New Roman" w:hAnsi="Times New Roman" w:cs="Times New Roman"/>
        </w:rPr>
        <w:t xml:space="preserve">submitting </w:t>
      </w:r>
      <w:r w:rsidRPr="00BA772D">
        <w:rPr>
          <w:rFonts w:ascii="Times New Roman" w:hAnsi="Times New Roman" w:cs="Times New Roman"/>
        </w:rPr>
        <w:t>all question</w:t>
      </w:r>
      <w:r>
        <w:rPr>
          <w:rFonts w:ascii="Times New Roman" w:hAnsi="Times New Roman" w:cs="Times New Roman"/>
        </w:rPr>
        <w:t>s</w:t>
      </w:r>
      <w:r w:rsidRPr="00BA772D">
        <w:rPr>
          <w:rFonts w:ascii="Times New Roman" w:hAnsi="Times New Roman" w:cs="Times New Roman"/>
        </w:rPr>
        <w:t xml:space="preserve"> is </w:t>
      </w:r>
      <w:r>
        <w:rPr>
          <w:rFonts w:ascii="Times New Roman" w:hAnsi="Times New Roman" w:cs="Times New Roman"/>
          <w:b/>
          <w:bCs/>
          <w:u w:val="single"/>
        </w:rPr>
        <w:t>Wednesday, October 28</w:t>
      </w:r>
      <w:r>
        <w:rPr>
          <w:rFonts w:ascii="Times New Roman" w:hAnsi="Times New Roman" w:cs="Times New Roman"/>
          <w:b/>
          <w:bCs/>
          <w:u w:val="single"/>
        </w:rPr>
        <w:t>, 2026</w:t>
      </w:r>
      <w:r>
        <w:rPr>
          <w:rFonts w:ascii="Times New Roman" w:hAnsi="Times New Roman" w:cs="Times New Roman"/>
          <w:b/>
          <w:bCs/>
          <w:u w:val="single"/>
        </w:rPr>
        <w:t>,</w:t>
      </w:r>
      <w:r w:rsidRPr="009B4CD3">
        <w:rPr>
          <w:rFonts w:ascii="Times New Roman" w:hAnsi="Times New Roman" w:cs="Times New Roman"/>
          <w:b/>
          <w:bCs/>
          <w:u w:val="single"/>
        </w:rPr>
        <w:t xml:space="preserve"> at </w:t>
      </w:r>
      <w:r w:rsidRPr="009B4CD3">
        <w:rPr>
          <w:rFonts w:ascii="Times New Roman" w:hAnsi="Times New Roman" w:cs="Times New Roman"/>
          <w:b/>
          <w:bCs/>
          <w:u w:val="single"/>
        </w:rPr>
        <w:t>10</w:t>
      </w:r>
      <w:r w:rsidRPr="009B4CD3">
        <w:rPr>
          <w:rFonts w:ascii="Times New Roman" w:hAnsi="Times New Roman" w:cs="Times New Roman"/>
          <w:b/>
          <w:bCs/>
          <w:u w:val="single"/>
        </w:rPr>
        <w:t xml:space="preserve">:00 </w:t>
      </w:r>
      <w:r w:rsidRPr="009B4CD3">
        <w:rPr>
          <w:rFonts w:ascii="Times New Roman" w:hAnsi="Times New Roman" w:cs="Times New Roman"/>
          <w:b/>
          <w:bCs/>
          <w:u w:val="single"/>
        </w:rPr>
        <w:t>AM</w:t>
      </w:r>
      <w:r w:rsidRPr="009B4CD3">
        <w:rPr>
          <w:rFonts w:ascii="Times New Roman" w:hAnsi="Times New Roman" w:cs="Times New Roman"/>
          <w:b/>
          <w:bCs/>
          <w:u w:val="single"/>
        </w:rPr>
        <w:t xml:space="preserve"> Eastern Time</w:t>
      </w:r>
      <w:r w:rsidRPr="009B4CD3">
        <w:rPr>
          <w:rFonts w:ascii="Times New Roman" w:hAnsi="Times New Roman" w:cs="Times New Roman"/>
          <w:b/>
        </w:rPr>
        <w:t>.</w:t>
      </w:r>
      <w:r w:rsidRPr="00BA772D">
        <w:rPr>
          <w:rFonts w:ascii="Times New Roman" w:hAnsi="Times New Roman" w:cs="Times New Roman"/>
          <w:b/>
        </w:rPr>
        <w:t xml:space="preserve"> </w:t>
      </w:r>
      <w:r w:rsidRPr="00B01858">
        <w:rPr>
          <w:rFonts w:ascii="Times New Roman" w:hAnsi="Times New Roman" w:cs="Times New Roman"/>
          <w:b/>
          <w:bCs/>
          <w:color w:val="FF0000"/>
          <w:highlight w:val="cyan"/>
          <w:u w:val="single"/>
        </w:rPr>
        <w:t xml:space="preserve">All questions </w:t>
      </w:r>
      <w:r w:rsidRPr="00B01858">
        <w:rPr>
          <w:rFonts w:ascii="Times New Roman" w:hAnsi="Times New Roman" w:cs="Times New Roman"/>
          <w:b/>
          <w:bCs/>
          <w:color w:val="FF0000"/>
          <w:highlight w:val="cyan"/>
          <w:u w:val="single"/>
        </w:rPr>
        <w:t>shall</w:t>
      </w:r>
      <w:r w:rsidRPr="00B01858">
        <w:rPr>
          <w:rFonts w:ascii="Times New Roman" w:hAnsi="Times New Roman" w:cs="Times New Roman"/>
          <w:b/>
          <w:bCs/>
          <w:color w:val="FF0000"/>
          <w:highlight w:val="cyan"/>
          <w:u w:val="single"/>
        </w:rPr>
        <w:t xml:space="preserve"> have “</w:t>
      </w:r>
      <w:r w:rsidRPr="00B01858">
        <w:rPr>
          <w:rFonts w:ascii="Times New Roman" w:hAnsi="Times New Roman" w:cs="Times New Roman"/>
          <w:b/>
          <w:bCs/>
          <w:color w:val="FF0000"/>
          <w:highlight w:val="cyan"/>
          <w:u w:val="single"/>
        </w:rPr>
        <w:t>36C2502</w:t>
      </w:r>
      <w:r w:rsidRPr="00B01858">
        <w:rPr>
          <w:rFonts w:ascii="Times New Roman" w:hAnsi="Times New Roman" w:cs="Times New Roman"/>
          <w:b/>
          <w:bCs/>
          <w:color w:val="FF0000"/>
          <w:highlight w:val="cyan"/>
          <w:u w:val="single"/>
        </w:rPr>
        <w:t>7</w:t>
      </w:r>
      <w:r w:rsidRPr="00B01858">
        <w:rPr>
          <w:rFonts w:ascii="Times New Roman" w:hAnsi="Times New Roman" w:cs="Times New Roman"/>
          <w:b/>
          <w:bCs/>
          <w:color w:val="FF0000"/>
          <w:highlight w:val="cyan"/>
          <w:u w:val="single"/>
        </w:rPr>
        <w:t>Q0</w:t>
      </w:r>
      <w:r w:rsidRPr="00B01858">
        <w:rPr>
          <w:rFonts w:ascii="Times New Roman" w:hAnsi="Times New Roman" w:cs="Times New Roman"/>
          <w:b/>
          <w:bCs/>
          <w:color w:val="FF0000"/>
          <w:highlight w:val="cyan"/>
          <w:u w:val="single"/>
        </w:rPr>
        <w:t>051</w:t>
      </w:r>
      <w:r w:rsidRPr="00B01858">
        <w:rPr>
          <w:rFonts w:ascii="Times New Roman" w:hAnsi="Times New Roman" w:cs="Times New Roman"/>
          <w:b/>
          <w:bCs/>
          <w:color w:val="FF0000"/>
          <w:highlight w:val="cyan"/>
          <w:u w:val="single"/>
        </w:rPr>
        <w:t xml:space="preserve"> </w:t>
      </w:r>
      <w:r w:rsidRPr="00B01858">
        <w:rPr>
          <w:rFonts w:ascii="Times New Roman" w:hAnsi="Times New Roman" w:cs="Times New Roman"/>
          <w:b/>
          <w:bCs/>
          <w:color w:val="FF0000"/>
          <w:highlight w:val="cyan"/>
          <w:u w:val="single"/>
        </w:rPr>
        <w:t xml:space="preserve">- </w:t>
      </w:r>
      <w:r w:rsidRPr="00B01858">
        <w:rPr>
          <w:rFonts w:ascii="Times New Roman" w:hAnsi="Times New Roman" w:cs="Times New Roman"/>
          <w:b/>
          <w:bCs/>
          <w:color w:val="FF0000"/>
          <w:highlight w:val="cyan"/>
          <w:u w:val="single"/>
        </w:rPr>
        <w:t>Question” as the subject</w:t>
      </w:r>
      <w:r w:rsidRPr="00B01858">
        <w:rPr>
          <w:rFonts w:ascii="Times New Roman" w:hAnsi="Times New Roman" w:cs="Times New Roman"/>
          <w:b/>
          <w:bCs/>
          <w:color w:val="FF0000"/>
          <w:highlight w:val="cyan"/>
          <w:u w:val="single"/>
        </w:rPr>
        <w:t xml:space="preserve"> line</w:t>
      </w:r>
      <w:r w:rsidRPr="00B01858">
        <w:rPr>
          <w:rFonts w:ascii="Times New Roman" w:hAnsi="Times New Roman" w:cs="Times New Roman"/>
          <w:b/>
          <w:bCs/>
          <w:color w:val="FF0000"/>
          <w:highlight w:val="cyan"/>
        </w:rPr>
        <w:t>.</w:t>
      </w:r>
      <w:r w:rsidRPr="00BA772D">
        <w:rPr>
          <w:rFonts w:ascii="Times New Roman" w:hAnsi="Times New Roman" w:cs="Times New Roman"/>
        </w:rPr>
        <w:t xml:space="preserve"> The Government will not respond directly to any questions but will post the answers to this </w:t>
      </w:r>
      <w:r>
        <w:rPr>
          <w:rFonts w:ascii="Times New Roman" w:hAnsi="Times New Roman" w:cs="Times New Roman"/>
        </w:rPr>
        <w:t>Contract Opportunities</w:t>
      </w:r>
      <w:r w:rsidRPr="00BA772D">
        <w:rPr>
          <w:rFonts w:ascii="Times New Roman" w:hAnsi="Times New Roman" w:cs="Times New Roman"/>
        </w:rPr>
        <w:t xml:space="preserve"> posting for all </w:t>
      </w:r>
      <w:r>
        <w:rPr>
          <w:rFonts w:ascii="Times New Roman" w:hAnsi="Times New Roman" w:cs="Times New Roman"/>
        </w:rPr>
        <w:t>vendors</w:t>
      </w:r>
      <w:r w:rsidRPr="00BA772D">
        <w:rPr>
          <w:rFonts w:ascii="Times New Roman" w:hAnsi="Times New Roman" w:cs="Times New Roman"/>
        </w:rPr>
        <w:t xml:space="preserve"> to access.  </w:t>
      </w:r>
    </w:p>
    <w:p w14:paraId="1FBD9776" w14:textId="77777777" w:rsidR="00213BC3" w:rsidRPr="00BA772D" w:rsidRDefault="00213BC3" w:rsidP="00576030">
      <w:pPr>
        <w:spacing w:after="0" w:line="240" w:lineRule="auto"/>
        <w:jc w:val="both"/>
        <w:rPr>
          <w:rFonts w:ascii="Times New Roman" w:hAnsi="Times New Roman" w:cs="Times New Roman"/>
        </w:rPr>
        <w:sectPr w:rsidR="009949FB" w:rsidRPr="00BA772D">
          <w:footerReference w:type="default" r:id="rId11"/>
          <w:type w:val="continuous"/>
          <w:pgSz w:w="12240" w:h="15840"/>
          <w:pgMar w:top="1080" w:right="1440" w:bottom="1080" w:left="1440" w:header="360" w:footer="360" w:gutter="0"/>
          <w:cols w:space="720"/>
          <w:docGrid w:linePitch="360"/>
        </w:sectPr>
      </w:pPr>
    </w:p>
    <w:p w14:paraId="1FBD9777" w14:textId="77777777" w:rsidR="00213BC3" w:rsidRDefault="00213BC3">
      <w:pPr>
        <w:pageBreakBefore/>
        <w:sectPr w:rsidR="00A530B9">
          <w:footerReference w:type="default" r:id="rId12"/>
          <w:type w:val="continuous"/>
          <w:pgSz w:w="12240" w:h="15840"/>
          <w:pgMar w:top="1080" w:right="1440" w:bottom="1080" w:left="1440" w:header="360" w:footer="360" w:gutter="0"/>
          <w:cols w:space="720"/>
        </w:sectPr>
      </w:pPr>
      <w:r>
        <w:lastRenderedPageBreak/>
        <w:fldChar w:fldCharType="begin"/>
      </w:r>
      <w:r>
        <w:instrText xml:space="preserve">TC </w:instrText>
      </w:r>
      <w:bookmarkStart w:id="2" w:name="_Toc256000000"/>
      <w:r>
        <w:instrText>"</w:instrText>
      </w:r>
      <w:bookmarkStart w:id="3" w:name="_Toc243474807"/>
      <w:r>
        <w:instrText>SECTION A</w:instrText>
      </w:r>
      <w:bookmarkEnd w:id="3"/>
      <w:r>
        <w:instrText>"</w:instrText>
      </w:r>
      <w:bookmarkEnd w:id="2"/>
      <w:r>
        <w:instrText xml:space="preserve"> \l 1</w:instrText>
      </w:r>
      <w:r>
        <w:fldChar w:fldCharType="end"/>
      </w:r>
      <w:r>
        <w:fldChar w:fldCharType="begin"/>
      </w:r>
      <w:r>
        <w:instrText xml:space="preserve">TC </w:instrText>
      </w:r>
      <w:bookmarkStart w:id="4" w:name="_Toc256000001"/>
      <w:r>
        <w:instrText>"</w:instrText>
      </w:r>
      <w:bookmarkStart w:id="5" w:name="_Toc243474808"/>
      <w:r>
        <w:instrText>A.1  SF 1449  SOLICITATION/CONTRACT/ORDER FOR COMMERCIAL PRODUCTS AND COMMERCIAL SERVICES</w:instrText>
      </w:r>
      <w:bookmarkEnd w:id="5"/>
      <w:r>
        <w:instrText>"</w:instrText>
      </w:r>
      <w:bookmarkEnd w:id="4"/>
      <w:r>
        <w:instrText xml:space="preserve"> \l 2</w:instrText>
      </w:r>
      <w:r>
        <w:fldChar w:fldCharType="end"/>
      </w:r>
      <w:r>
        <w:pict w14:anchorId="1FBD9F59">
          <v:group id="_x0000_s1398" alt="DSI Form 1" style="position:absolute;margin-left:0;margin-top:0;width:612pt;height:11in;z-index:251658240;mso-position-horizontal-relative:page;mso-position-vertical-relative:page" coordsize="12240,15840">
            <v:shapetype id="_x0000_t32" coordsize="21600,21600" o:spt="32" o:oned="t" path="m,l21600,21600e" filled="f">
              <v:path arrowok="t" fillok="f" o:connecttype="none"/>
              <o:lock v:ext="edit" shapetype="t"/>
            </v:shapetype>
            <v:shape id="_x0000_s1026" type="#_x0000_t32" style="position:absolute;left:10195;top:2396;width:475;height:0;mso-position-horizontal-relative:page;mso-position-vertical-relative:page" o:connectortype="straight" strokeweight=".25pt"/>
            <v:shape id="_x0000_s1027" type="#_x0000_t32" style="position:absolute;left:7747;top:2228;width:163;height:0;mso-position-horizontal-relative:page;mso-position-vertical-relative:page" o:connectortype="straight" strokeweight=".25pt"/>
            <v:shape id="_x0000_s1028" type="#_x0000_t32" style="position:absolute;left:7747;top:2226;width:0;height:168;mso-position-horizontal-relative:page;mso-position-vertical-relative:page" o:connectortype="straight"/>
            <v:shape id="_x0000_s1029" type="#_x0000_t32" style="position:absolute;left:7915;top:2226;width:0;height:168;mso-position-horizontal-relative:page;mso-position-vertical-relative:page" o:connectortype="straight"/>
            <v:shape id="_x0000_s1030" type="#_x0000_t32" style="position:absolute;left:7747;top:2396;width:163;height:0;mso-position-horizontal-relative:page;mso-position-vertical-relative:page" o:connectortype="straight" strokeweight=".25pt"/>
            <v:shape id="_x0000_s1031" type="#_x0000_t32" style="position:absolute;left:9187;top:2228;width:163;height:0;mso-position-horizontal-relative:page;mso-position-vertical-relative:page" o:connectortype="straight" strokeweight=".25pt"/>
            <v:shape id="_x0000_s1032" type="#_x0000_t32" style="position:absolute;left:9187;top:2226;width:0;height:168;mso-position-horizontal-relative:page;mso-position-vertical-relative:page" o:connectortype="straight"/>
            <v:shape id="_x0000_s1033" type="#_x0000_t32" style="position:absolute;left:9355;top:2226;width:0;height:168;mso-position-horizontal-relative:page;mso-position-vertical-relative:page" o:connectortype="straight"/>
            <v:shape id="_x0000_s1034" type="#_x0000_t32" style="position:absolute;left:9187;top:2396;width:163;height:0;mso-position-horizontal-relative:page;mso-position-vertical-relative:page" o:connectortype="straight" strokeweight=".25pt"/>
            <v:shape id="_x0000_s1035" type="#_x0000_t32" style="position:absolute;left:6211;top:2468;width:163;height:0;mso-position-horizontal-relative:page;mso-position-vertical-relative:page" o:connectortype="straight" strokeweight=".25pt"/>
            <v:shape id="_x0000_s1036" type="#_x0000_t32" style="position:absolute;left:6211;top:2466;width:0;height:168;mso-position-horizontal-relative:page;mso-position-vertical-relative:page" o:connectortype="straight"/>
            <v:shape id="_x0000_s1037" type="#_x0000_t32" style="position:absolute;left:6379;top:2466;width:0;height:168;mso-position-horizontal-relative:page;mso-position-vertical-relative:page" o:connectortype="straight"/>
            <v:shape id="_x0000_s1038" type="#_x0000_t32" style="position:absolute;left:6211;top:2636;width:163;height:0;mso-position-horizontal-relative:page;mso-position-vertical-relative:page" o:connectortype="straight" strokeweight=".25pt"/>
            <v:shape id="_x0000_s1039" type="#_x0000_t32" style="position:absolute;left:6211;top:2756;width:163;height:0;mso-position-horizontal-relative:page;mso-position-vertical-relative:page" o:connectortype="straight" strokeweight=".25pt"/>
            <v:shape id="_x0000_s1040" type="#_x0000_t32" style="position:absolute;left:6211;top:2754;width:0;height:168;mso-position-horizontal-relative:page;mso-position-vertical-relative:page" o:connectortype="straight"/>
            <v:shape id="_x0000_s1041" type="#_x0000_t32" style="position:absolute;left:6379;top:2754;width:0;height:168;mso-position-horizontal-relative:page;mso-position-vertical-relative:page" o:connectortype="straight"/>
            <v:shape id="_x0000_s1042" type="#_x0000_t32" style="position:absolute;left:6211;top:2924;width:163;height:0;mso-position-horizontal-relative:page;mso-position-vertical-relative:page" o:connectortype="straight" strokeweight=".25pt"/>
            <v:shape id="_x0000_s1043" type="#_x0000_t32" style="position:absolute;left:6211;top:3116;width:163;height:0;mso-position-horizontal-relative:page;mso-position-vertical-relative:page" o:connectortype="straight" strokeweight=".25pt"/>
            <v:shape id="_x0000_s1044" type="#_x0000_t32" style="position:absolute;left:6211;top:3114;width:0;height:168;mso-position-horizontal-relative:page;mso-position-vertical-relative:page" o:connectortype="straight"/>
            <v:shape id="_x0000_s1045" type="#_x0000_t32" style="position:absolute;left:6379;top:3114;width:0;height:168;mso-position-horizontal-relative:page;mso-position-vertical-relative:page" o:connectortype="straight"/>
            <v:shape id="_x0000_s1046" type="#_x0000_t32" style="position:absolute;left:6211;top:3284;width:163;height:0;mso-position-horizontal-relative:page;mso-position-vertical-relative:page" o:connectortype="straight" strokeweight=".25pt"/>
            <v:shape id="_x0000_s1047" type="#_x0000_t32" style="position:absolute;left:7747;top:2516;width:163;height:0;mso-position-horizontal-relative:page;mso-position-vertical-relative:page" o:connectortype="straight" strokeweight=".25pt"/>
            <v:shape id="_x0000_s1048" type="#_x0000_t32" style="position:absolute;left:7747;top:2514;width:0;height:168;mso-position-horizontal-relative:page;mso-position-vertical-relative:page" o:connectortype="straight"/>
            <v:shape id="_x0000_s1049" type="#_x0000_t32" style="position:absolute;left:7915;top:2514;width:0;height:168;mso-position-horizontal-relative:page;mso-position-vertical-relative:page" o:connectortype="straight"/>
            <v:shape id="_x0000_s1050" type="#_x0000_t32" style="position:absolute;left:7747;top:2684;width:163;height:0;mso-position-horizontal-relative:page;mso-position-vertical-relative:page" o:connectortype="straight" strokeweight=".25pt"/>
            <v:shape id="_x0000_s1051" type="#_x0000_t32" style="position:absolute;left:7747;top:2924;width:163;height:0;mso-position-horizontal-relative:page;mso-position-vertical-relative:page" o:connectortype="straight" strokeweight=".25pt"/>
            <v:shape id="_x0000_s1052" type="#_x0000_t32" style="position:absolute;left:7747;top:2922;width:0;height:168;mso-position-horizontal-relative:page;mso-position-vertical-relative:page" o:connectortype="straight"/>
            <v:shape id="_x0000_s1053" type="#_x0000_t32" style="position:absolute;left:7915;top:2922;width:0;height:168;mso-position-horizontal-relative:page;mso-position-vertical-relative:page" o:connectortype="straight"/>
            <v:shape id="_x0000_s1054" type="#_x0000_t32" style="position:absolute;left:7747;top:3092;width:163;height:0;mso-position-horizontal-relative:page;mso-position-vertical-relative:page" o:connectortype="straight" strokeweight=".25pt"/>
            <v:shape id="_x0000_s1055" type="#_x0000_t32" style="position:absolute;left:7747;top:3308;width:163;height:0;mso-position-horizontal-relative:page;mso-position-vertical-relative:page" o:connectortype="straight" strokeweight=".25pt"/>
            <v:shape id="_x0000_s1056" type="#_x0000_t32" style="position:absolute;left:7747;top:3306;width:0;height:168;mso-position-horizontal-relative:page;mso-position-vertical-relative:page" o:connectortype="straight"/>
            <v:shape id="_x0000_s1057" type="#_x0000_t32" style="position:absolute;left:7915;top:3306;width:0;height:168;mso-position-horizontal-relative:page;mso-position-vertical-relative:page" o:connectortype="straight"/>
            <v:shape id="_x0000_s1058" type="#_x0000_t32" style="position:absolute;left:7747;top:3476;width:163;height:0;mso-position-horizontal-relative:page;mso-position-vertical-relative:page" o:connectortype="straight" strokeweight=".25pt"/>
            <v:shape id="_x0000_s1059" type="#_x0000_t32" style="position:absolute;left:355;top:508;width:11515;height:0;mso-position-horizontal-relative:page;mso-position-vertical-relative:page" o:connectortype="straight" strokeweight=".95pt"/>
            <v:shape id="_x0000_s1060" type="#_x0000_t32" style="position:absolute;left:355;top:14908;width:11515;height:0;mso-position-horizontal-relative:page;mso-position-vertical-relative:page" o:connectortype="straight" strokeweight=".95pt"/>
            <v:shape id="_x0000_s1061" type="#_x0000_t32" style="position:absolute;left:355;top:1100;width:11515;height:0;mso-position-horizontal-relative:page;mso-position-vertical-relative:page" o:connectortype="straight" strokeweight=".25pt"/>
            <v:shape id="_x0000_s1062" type="#_x0000_t32" style="position:absolute;left:355;top:1700;width:11515;height:0;mso-position-horizontal-relative:page;mso-position-vertical-relative:page" o:connectortype="straight" strokeweight=".25pt"/>
            <v:shape id="_x0000_s1063" type="#_x0000_t32" style="position:absolute;left:355;top:2180;width:11515;height:0;mso-position-horizontal-relative:page;mso-position-vertical-relative:page" o:connectortype="straight" strokeweight=".25pt"/>
            <v:shape id="_x0000_s1064" type="#_x0000_t32" style="position:absolute;left:355;top:4508;width:11515;height:0;mso-position-horizontal-relative:page;mso-position-vertical-relative:page" o:connectortype="straight" strokeweight=".25pt"/>
            <v:shape id="_x0000_s1065" type="#_x0000_t32" style="position:absolute;left:355;top:5708;width:11515;height:0;mso-position-horizontal-relative:page;mso-position-vertical-relative:page" o:connectortype="straight" strokeweight=".25pt"/>
            <v:shape id="_x0000_s1066" type="#_x0000_t32" style="position:absolute;left:355;top:7700;width:11515;height:0;mso-position-horizontal-relative:page;mso-position-vertical-relative:page" o:connectortype="straight" strokeweight=".25pt"/>
            <v:shape id="_x0000_s1067" type="#_x0000_t32" style="position:absolute;left:355;top:8132;width:11515;height:0;mso-position-horizontal-relative:page;mso-position-vertical-relative:page" o:connectortype="straight" strokeweight=".25pt"/>
            <v:shape id="_x0000_s1068" type="#_x0000_t32" style="position:absolute;left:355;top:8420;width:11515;height:0;mso-position-horizontal-relative:page;mso-position-vertical-relative:page" o:connectortype="straight" strokeweight=".25pt"/>
            <v:shape id="_x0000_s1069" type="#_x0000_t32" style="position:absolute;left:355;top:12068;width:11515;height:0;mso-position-horizontal-relative:page;mso-position-vertical-relative:page" o:connectortype="straight" strokeweight=".25pt"/>
            <v:shape id="_x0000_s1070" type="#_x0000_t32" style="position:absolute;left:355;top:12740;width:11515;height:0;mso-position-horizontal-relative:page;mso-position-vertical-relative:page" o:connectortype="straight" strokeweight=".25pt"/>
            <v:shape id="_x0000_s1071" type="#_x0000_t32" style="position:absolute;left:355;top:13220;width:11515;height:0;mso-position-horizontal-relative:page;mso-position-vertical-relative:page" o:connectortype="straight" strokeweight=".25pt"/>
            <v:shape id="_x0000_s1072" type="#_x0000_t32" style="position:absolute;left:355;top:13940;width:11515;height:0;mso-position-horizontal-relative:page;mso-position-vertical-relative:page" o:connectortype="straight" strokeweight=".25pt"/>
            <v:shape id="_x0000_s1073" type="#_x0000_t32" style="position:absolute;left:355;top:14420;width:11515;height:0;mso-position-horizontal-relative:page;mso-position-vertical-relative:page" o:connectortype="straight" strokeweight=".25pt"/>
            <v:shape id="_x0000_s1074" type="#_x0000_t32" style="position:absolute;left:4987;top:2396;width:1138;height:0;mso-position-horizontal-relative:page;mso-position-vertical-relative:page" o:connectortype="straight" strokeweight=".25pt"/>
            <v:shape id="_x0000_s1075" type="#_x0000_t32" style="position:absolute;left:4987;top:4700;width:1138;height:0;mso-position-horizontal-relative:page;mso-position-vertical-relative:page" o:connectortype="straight" strokeweight=".25pt"/>
            <v:shape id="_x0000_s1076" type="#_x0000_t32" style="position:absolute;left:10747;top:4700;width:1138;height:0;mso-position-horizontal-relative:page;mso-position-vertical-relative:page" o:connectortype="straight" strokeweight=".25pt"/>
            <v:shape id="_x0000_s1077" type="#_x0000_t32" style="position:absolute;left:2635;top:5900;width:1243;height:0;mso-position-horizontal-relative:page;mso-position-vertical-relative:page" o:connectortype="straight" strokeweight=".25pt"/>
            <v:shape id="_x0000_s1078" type="#_x0000_t32" style="position:absolute;left:4987;top:5900;width:1138;height:0;mso-position-horizontal-relative:page;mso-position-vertical-relative:page" o:connectortype="straight" strokeweight=".25pt"/>
            <v:shape id="_x0000_s1079" type="#_x0000_t32" style="position:absolute;left:10459;top:5900;width:1426;height:0;mso-position-horizontal-relative:page;mso-position-vertical-relative:page" o:connectortype="straight" strokeweight=".25pt"/>
            <v:shape id="_x0000_s1080" type="#_x0000_t32" style="position:absolute;left:7795;top:498;width:0;height:1680;mso-position-horizontal-relative:page;mso-position-vertical-relative:page" o:connectortype="straight"/>
            <v:shape id="_x0000_s1081" type="#_x0000_t32" style="position:absolute;left:10123;top:498;width:0;height:1680;mso-position-horizontal-relative:page;mso-position-vertical-relative:page" o:connectortype="straight"/>
            <v:shape id="_x0000_s1082" type="#_x0000_t32" style="position:absolute;left:2971;top:1098;width:0;height:1080;mso-position-horizontal-relative:page;mso-position-vertical-relative:page" o:connectortype="straight"/>
            <v:shape id="_x0000_s1083" type="#_x0000_t32" style="position:absolute;left:4915;top:1098;width:0;height:600;mso-position-horizontal-relative:page;mso-position-vertical-relative:page" o:connectortype="straight"/>
            <v:shape id="_x0000_s1084" type="#_x0000_t32" style="position:absolute;left:6115;top:2178;width:0;height:5952;mso-position-horizontal-relative:page;mso-position-vertical-relative:page" o:connectortype="straight"/>
            <v:shape id="_x0000_s1085" type="#_x0000_t32" style="position:absolute;left:4987;top:2178;width:0;height:216;mso-position-horizontal-relative:page;mso-position-vertical-relative:page" o:connectortype="straight"/>
            <v:shape id="_x0000_s1086" type="#_x0000_t32" style="position:absolute;left:4987;top:4506;width:0;height:216;mso-position-horizontal-relative:page;mso-position-vertical-relative:page" o:connectortype="straight"/>
            <v:shape id="_x0000_s1087" type="#_x0000_t32" style="position:absolute;left:10747;top:4506;width:0;height:216;mso-position-horizontal-relative:page;mso-position-vertical-relative:page" o:connectortype="straight"/>
            <v:shape id="_x0000_s1088" type="#_x0000_t32" style="position:absolute;left:2635;top:5706;width:0;height:216;mso-position-horizontal-relative:page;mso-position-vertical-relative:page" o:connectortype="straight"/>
            <v:shape id="_x0000_s1089" type="#_x0000_t32" style="position:absolute;left:3869;top:5706;width:0;height:216;mso-position-horizontal-relative:page;mso-position-vertical-relative:page" o:connectortype="straight"/>
            <v:shape id="_x0000_s1090" type="#_x0000_t32" style="position:absolute;left:4987;top:5706;width:0;height:216;mso-position-horizontal-relative:page;mso-position-vertical-relative:page" o:connectortype="straight"/>
            <v:shape id="_x0000_s1091" type="#_x0000_t32" style="position:absolute;left:10459;top:5706;width:0;height:216;mso-position-horizontal-relative:page;mso-position-vertical-relative:page" o:connectortype="straight"/>
            <v:shape id="_x0000_s1092" type="#_x0000_t32" style="position:absolute;left:1363;top:8130;width:0;height:3936;mso-position-horizontal-relative:page;mso-position-vertical-relative:page" o:connectortype="straight"/>
            <v:shape id="_x0000_s1093" type="#_x0000_t32" style="position:absolute;left:7267;top:8130;width:0;height:3936;mso-position-horizontal-relative:page;mso-position-vertical-relative:page" o:connectortype="straight"/>
            <v:shape id="_x0000_s1094" type="#_x0000_t32" style="position:absolute;left:8131;top:8130;width:0;height:5040;mso-position-horizontal-relative:page;mso-position-vertical-relative:page" o:connectortype="straight"/>
            <v:shape id="_x0000_s1095" type="#_x0000_t32" style="position:absolute;left:10003;top:8130;width:0;height:3936;mso-position-horizontal-relative:page;mso-position-vertical-relative:page" o:connectortype="straight"/>
            <v:shape id="_x0000_s1096" type="#_x0000_t32" style="position:absolute;left:8947;top:8130;width:0;height:3936;mso-position-horizontal-relative:page;mso-position-vertical-relative:page" o:connectortype="straight"/>
            <v:shape id="_x0000_s1097" type="#_x0000_t32" style="position:absolute;left:6115;top:13938;width:0;height:960;mso-position-horizontal-relative:page;mso-position-vertical-relative:page" o:connectortype="straight"/>
            <v:shape id="_x0000_s1098" type="#_x0000_t32" style="position:absolute;left:4435;top:14418;width:0;height:480;mso-position-horizontal-relative:page;mso-position-vertical-relative:page" o:connectortype="straight"/>
            <v:shape id="_x0000_s1099" type="#_x0000_t32" style="position:absolute;left:10459;top:14418;width:0;height:480;mso-position-horizontal-relative:page;mso-position-vertical-relative:page" o:connectortype="straight"/>
            <v:shape id="_x0000_s1100" type="#_x0000_t32" style="position:absolute;left:6619;top:13218;width:0;height:720;mso-position-horizontal-relative:page;mso-position-vertical-relative:page" o:connectortype="straight"/>
            <v:shape id="_x0000_s1101" type="#_x0000_t32" style="position:absolute;left:379;top:7892;width:187;height:0;mso-position-horizontal-relative:page;mso-position-vertical-relative:page" o:connectortype="straight" strokeweight=".25pt"/>
            <v:shape id="_x0000_s1102" type="#_x0000_t32" style="position:absolute;left:379;top:8084;width:187;height:0;mso-position-horizontal-relative:page;mso-position-vertical-relative:page" o:connectortype="straight" strokeweight=".25pt"/>
            <v:shape id="_x0000_s1103" type="#_x0000_t32" style="position:absolute;left:379;top:7890;width:0;height:192;mso-position-horizontal-relative:page;mso-position-vertical-relative:page" o:connectortype="straight"/>
            <v:shape id="_x0000_s1104" type="#_x0000_t32" style="position:absolute;left:571;top:7890;width:0;height:192;mso-position-horizontal-relative:page;mso-position-vertical-relative:page" o:connectortype="straight"/>
            <v:shape id="_x0000_s1105" type="#_x0000_t32" style="position:absolute;left:8035;top:7892;width:187;height:0;mso-position-horizontal-relative:page;mso-position-vertical-relative:page" o:connectortype="straight" strokeweight=".25pt"/>
            <v:shape id="_x0000_s1106" type="#_x0000_t32" style="position:absolute;left:8035;top:8084;width:187;height:0;mso-position-horizontal-relative:page;mso-position-vertical-relative:page" o:connectortype="straight" strokeweight=".25pt"/>
            <v:shape id="_x0000_s1107" type="#_x0000_t32" style="position:absolute;left:8035;top:7890;width:0;height:192;mso-position-horizontal-relative:page;mso-position-vertical-relative:page" o:connectortype="straight"/>
            <v:shape id="_x0000_s1108" type="#_x0000_t32" style="position:absolute;left:8227;top:7890;width:0;height:192;mso-position-horizontal-relative:page;mso-position-vertical-relative:page" o:connectortype="straight"/>
            <v:shape id="_x0000_s1109" type="#_x0000_t32" style="position:absolute;left:379;top:12764;width:187;height:0;mso-position-horizontal-relative:page;mso-position-vertical-relative:page" o:connectortype="straight" strokeweight=".25pt"/>
            <v:shape id="_x0000_s1110" type="#_x0000_t32" style="position:absolute;left:8323;top:12764;width:187;height:0;mso-position-horizontal-relative:page;mso-position-vertical-relative:page" o:connectortype="straight" strokeweight=".25pt"/>
            <v:shape id="_x0000_s1111" type="#_x0000_t32" style="position:absolute;left:8971;top:12764;width:187;height:0;mso-position-horizontal-relative:page;mso-position-vertical-relative:page" o:connectortype="straight" strokeweight=".25pt"/>
            <v:shape id="_x0000_s1112" type="#_x0000_t32" style="position:absolute;left:379;top:12956;width:187;height:0;mso-position-horizontal-relative:page;mso-position-vertical-relative:page" o:connectortype="straight" strokeweight=".25pt"/>
            <v:shape id="_x0000_s1113" type="#_x0000_t32" style="position:absolute;left:8323;top:12956;width:187;height:0;mso-position-horizontal-relative:page;mso-position-vertical-relative:page" o:connectortype="straight" strokeweight=".25pt"/>
            <v:shape id="_x0000_s1114" type="#_x0000_t32" style="position:absolute;left:8971;top:12956;width:187;height:0;mso-position-horizontal-relative:page;mso-position-vertical-relative:page" o:connectortype="straight" strokeweight=".25pt"/>
            <v:shape id="_x0000_s1115" type="#_x0000_t32" style="position:absolute;left:379;top:12762;width:0;height:192;mso-position-horizontal-relative:page;mso-position-vertical-relative:page" o:connectortype="straight"/>
            <v:shape id="_x0000_s1116" type="#_x0000_t32" style="position:absolute;left:571;top:12762;width:0;height:192;mso-position-horizontal-relative:page;mso-position-vertical-relative:page" o:connectortype="straight"/>
            <v:shape id="_x0000_s1117" type="#_x0000_t32" style="position:absolute;left:8323;top:12762;width:0;height:192;mso-position-horizontal-relative:page;mso-position-vertical-relative:page" o:connectortype="straight"/>
            <v:shape id="_x0000_s1118" type="#_x0000_t32" style="position:absolute;left:8515;top:12762;width:0;height:192;mso-position-horizontal-relative:page;mso-position-vertical-relative:page" o:connectortype="straight"/>
            <v:shape id="_x0000_s1119" type="#_x0000_t32" style="position:absolute;left:8971;top:12762;width:0;height:192;mso-position-horizontal-relative:page;mso-position-vertical-relative:page" o:connectortype="straight"/>
            <v:shape id="_x0000_s1120" type="#_x0000_t32" style="position:absolute;left:9163;top:12762;width:0;height:192;mso-position-horizontal-relative:page;mso-position-vertical-relative:page" o:connectortype="straight"/>
            <v:shape id="_x0000_s1121" type="#_x0000_t32" style="position:absolute;left:379;top:13004;width:187;height:0;mso-position-horizontal-relative:page;mso-position-vertical-relative:page" o:connectortype="straight" strokeweight=".25pt"/>
            <v:shape id="_x0000_s1122" type="#_x0000_t32" style="position:absolute;left:8323;top:13004;width:187;height:0;mso-position-horizontal-relative:page;mso-position-vertical-relative:page" o:connectortype="straight" strokeweight=".25pt"/>
            <v:shape id="_x0000_s1123" type="#_x0000_t32" style="position:absolute;left:8971;top:13004;width:187;height:0;mso-position-horizontal-relative:page;mso-position-vertical-relative:page" o:connectortype="straight" strokeweight=".25pt"/>
            <v:shape id="_x0000_s1124" type="#_x0000_t32" style="position:absolute;left:379;top:13196;width:187;height:0;mso-position-horizontal-relative:page;mso-position-vertical-relative:page" o:connectortype="straight" strokeweight=".25pt"/>
            <v:shape id="_x0000_s1125" type="#_x0000_t32" style="position:absolute;left:8323;top:13196;width:187;height:0;mso-position-horizontal-relative:page;mso-position-vertical-relative:page" o:connectortype="straight" strokeweight=".25pt"/>
            <v:shape id="_x0000_s1126" type="#_x0000_t32" style="position:absolute;left:8971;top:13196;width:187;height:0;mso-position-horizontal-relative:page;mso-position-vertical-relative:page" o:connectortype="straight" strokeweight=".25pt"/>
            <v:shape id="_x0000_s1127" type="#_x0000_t32" style="position:absolute;left:379;top:13002;width:0;height:192;mso-position-horizontal-relative:page;mso-position-vertical-relative:page" o:connectortype="straight"/>
            <v:shape id="_x0000_s1128" type="#_x0000_t32" style="position:absolute;left:571;top:13002;width:0;height:192;mso-position-horizontal-relative:page;mso-position-vertical-relative:page" o:connectortype="straight"/>
            <v:shape id="_x0000_s1129" type="#_x0000_t32" style="position:absolute;left:8323;top:13002;width:0;height:192;mso-position-horizontal-relative:page;mso-position-vertical-relative:page" o:connectortype="straight"/>
            <v:shape id="_x0000_s1130" type="#_x0000_t32" style="position:absolute;left:8515;top:13002;width:0;height:192;mso-position-horizontal-relative:page;mso-position-vertical-relative:page" o:connectortype="straight"/>
            <v:shape id="_x0000_s1131" type="#_x0000_t32" style="position:absolute;left:8971;top:13002;width:0;height:192;mso-position-horizontal-relative:page;mso-position-vertical-relative:page" o:connectortype="straight"/>
            <v:shape id="_x0000_s1132" type="#_x0000_t32" style="position:absolute;left:9163;top:13002;width:0;height:192;mso-position-horizontal-relative:page;mso-position-vertical-relative:page" o:connectortype="straight"/>
            <v:shape id="_x0000_s1133" type="#_x0000_t32" style="position:absolute;left:379;top:13220;width:187;height:0;mso-position-horizontal-relative:page;mso-position-vertical-relative:page" o:connectortype="straight" strokeweight=".25pt"/>
            <v:shape id="_x0000_s1134" type="#_x0000_t32" style="position:absolute;left:6763;top:13220;width:187;height:0;mso-position-horizontal-relative:page;mso-position-vertical-relative:page" o:connectortype="straight" strokeweight=".25pt"/>
            <v:shape id="_x0000_s1135" type="#_x0000_t32" style="position:absolute;left:379;top:13436;width:187;height:0;mso-position-horizontal-relative:page;mso-position-vertical-relative:page" o:connectortype="straight" strokeweight=".25pt"/>
            <v:shape id="_x0000_s1136" type="#_x0000_t32" style="position:absolute;left:6763;top:13436;width:187;height:0;mso-position-horizontal-relative:page;mso-position-vertical-relative:page" o:connectortype="straight" strokeweight=".25pt"/>
            <v:shape id="_x0000_s1137" type="#_x0000_t32" style="position:absolute;left:379;top:13218;width:0;height:216;mso-position-horizontal-relative:page;mso-position-vertical-relative:page" o:connectortype="straight"/>
            <v:shape id="_x0000_s1138" type="#_x0000_t32" style="position:absolute;left:571;top:13218;width:0;height:216;mso-position-horizontal-relative:page;mso-position-vertical-relative:page" o:connectortype="straight"/>
            <v:shape id="_x0000_s1139" type="#_x0000_t32" style="position:absolute;left:6763;top:13218;width:0;height:216;mso-position-horizontal-relative:page;mso-position-vertical-relative:page" o:connectortype="straight"/>
            <v:shape id="_x0000_s1140" type="#_x0000_t32" style="position:absolute;left:6955;top:13218;width:0;height:216;mso-position-horizontal-relative:page;mso-position-vertical-relative:page" o:connectortype="straight"/>
            <v:shape id="_x0000_s1141" type="#_x0000_t32" style="position:absolute;left:355;top:3668;width:11515;height:0;mso-position-horizontal-relative:page;mso-position-vertical-relative:page" o:connectortype="straight" strokeweight=".25pt"/>
            <v:shape id="_x0000_s1142" type="#_x0000_t32" style="position:absolute;left:8755;top:4100;width:3115;height:0;mso-position-horizontal-relative:page;mso-position-vertical-relative:page" o:connectortype="straight" strokeweight=".25pt"/>
            <v:shape id="_x0000_s1143" type="#_x0000_t32" style="position:absolute;left:2971;top:3666;width:0;height:840;mso-position-horizontal-relative:page;mso-position-vertical-relative:page" o:connectortype="straight"/>
            <v:shape id="_x0000_s1144" type="#_x0000_t32" style="position:absolute;left:8755;top:3666;width:0;height:840;mso-position-horizontal-relative:page;mso-position-vertical-relative:page" o:connectortype="straight"/>
            <v:shape id="_x0000_s1145" type="#_x0000_t32" style="position:absolute;left:595;top:4170;width:0;height:192;mso-position-horizontal-relative:page;mso-position-vertical-relative:page" o:connectortype="straight"/>
            <v:shape id="_x0000_s1146" type="#_x0000_t32" style="position:absolute;left:811;top:4170;width:0;height:192;mso-position-horizontal-relative:page;mso-position-vertical-relative:page" o:connectortype="straight"/>
            <v:shape id="_x0000_s1147" type="#_x0000_t32" style="position:absolute;left:595;top:4172;width:211;height:0;mso-position-horizontal-relative:page;mso-position-vertical-relative:page" o:connectortype="straight" strokeweight=".25pt"/>
            <v:shape id="_x0000_s1148" type="#_x0000_t32" style="position:absolute;left:595;top:4364;width:211;height:0;mso-position-horizontal-relative:page;mso-position-vertical-relative:page" o:connectortype="straight" strokeweight=".25pt"/>
            <v:shape id="_x0000_s1149" type="#_x0000_t32" style="position:absolute;left:6259;top:3834;width:0;height:192;mso-position-horizontal-relative:page;mso-position-vertical-relative:page" o:connectortype="straight"/>
            <v:shape id="_x0000_s1150" type="#_x0000_t32" style="position:absolute;left:6475;top:3834;width:0;height:192;mso-position-horizontal-relative:page;mso-position-vertical-relative:page" o:connectortype="straight"/>
            <v:shape id="_x0000_s1151" type="#_x0000_t32" style="position:absolute;left:6259;top:3836;width:211;height:0;mso-position-horizontal-relative:page;mso-position-vertical-relative:page" o:connectortype="straight" strokeweight=".25pt"/>
            <v:shape id="_x0000_s1152" type="#_x0000_t32" style="position:absolute;left:6259;top:4028;width:211;height:0;mso-position-horizontal-relative:page;mso-position-vertical-relative:page" o:connectortype="straight" strokeweight=".25pt"/>
            <v:shape id="_x0000_s1153" type="#_x0000_t32" style="position:absolute;left:8875;top:4266;width:0;height:192;mso-position-horizontal-relative:page;mso-position-vertical-relative:page" o:connectortype="straight"/>
            <v:shape id="_x0000_s1154" type="#_x0000_t32" style="position:absolute;left:9082;top:4266;width:0;height:192;mso-position-horizontal-relative:page;mso-position-vertical-relative:page" o:connectortype="straight"/>
            <v:shape id="_x0000_s1155" type="#_x0000_t32" style="position:absolute;left:8875;top:4268;width:211;height:0;mso-position-horizontal-relative:page;mso-position-vertical-relative:page" o:connectortype="straight" strokeweight=".25pt"/>
            <v:shape id="_x0000_s1156" type="#_x0000_t32" style="position:absolute;left:8875;top:4460;width:211;height:0;mso-position-horizontal-relative:page;mso-position-vertical-relative:page" o:connectortype="straight" strokeweight=".25pt"/>
            <v:shape id="_x0000_s1157" type="#_x0000_t32" style="position:absolute;left:9715;top:4266;width:0;height:192;mso-position-horizontal-relative:page;mso-position-vertical-relative:page" o:connectortype="straight"/>
            <v:shape id="_x0000_s1158" type="#_x0000_t32" style="position:absolute;left:9922;top:4266;width:0;height:192;mso-position-horizontal-relative:page;mso-position-vertical-relative:page" o:connectortype="straight"/>
            <v:shape id="_x0000_s1159" type="#_x0000_t32" style="position:absolute;left:9715;top:4268;width:211;height:0;mso-position-horizontal-relative:page;mso-position-vertical-relative:page" o:connectortype="straight" strokeweight=".25pt"/>
            <v:shape id="_x0000_s1160" type="#_x0000_t32" style="position:absolute;left:9715;top:4460;width:211;height:0;mso-position-horizontal-relative:page;mso-position-vertical-relative:page" o:connectortype="straight" strokeweight=".25pt"/>
            <v:shape id="_x0000_s1161" type="#_x0000_t32" style="position:absolute;left:10531;top:4266;width:0;height:192;mso-position-horizontal-relative:page;mso-position-vertical-relative:page" o:connectortype="straight"/>
            <v:shape id="_x0000_s1162" type="#_x0000_t32" style="position:absolute;left:10738;top:4266;width:0;height:192;mso-position-horizontal-relative:page;mso-position-vertical-relative:page" o:connectortype="straight"/>
            <v:shape id="_x0000_s1163" type="#_x0000_t32" style="position:absolute;left:10531;top:4268;width:211;height:0;mso-position-horizontal-relative:page;mso-position-vertical-relative:page" o:connectortype="straight" strokeweight=".25pt"/>
            <v:shape id="_x0000_s1164" type="#_x0000_t32" style="position:absolute;left:10531;top:4460;width:211;height:0;mso-position-horizontal-relative:page;mso-position-vertical-relative:page" o:connectortype="straight" strokeweight=".25pt"/>
            <v:shapetype id="_x0000_t202" coordsize="21600,21600" o:spt="202" path="m,l,21600r21600,l21600,xe">
              <v:stroke joinstyle="miter"/>
              <v:path gradientshapeok="t" o:connecttype="rect"/>
            </v:shapetype>
            <v:shape id="_x0000_s1165" type="#_x0000_t202" style="position:absolute;left:10171;top:522;width:650;height:152;mso-position-horizontal-relative:page;mso-position-vertical-relative:page" filled="f" stroked="f">
              <v:textbox inset="0,0,0,0">
                <w:txbxContent>
                  <w:p w14:paraId="1FBD9FA0" w14:textId="77777777" w:rsidR="00213BC3" w:rsidRDefault="00213BC3">
                    <w:pPr>
                      <w:spacing w:after="0" w:line="240" w:lineRule="auto"/>
                      <w:rPr>
                        <w:rFonts w:ascii="Arial" w:hAnsi="Arial" w:cs="Arial"/>
                        <w:sz w:val="11"/>
                        <w:szCs w:val="11"/>
                      </w:rPr>
                    </w:pPr>
                    <w:r>
                      <w:rPr>
                        <w:rFonts w:ascii="Arial" w:hAnsi="Arial" w:cs="Arial"/>
                        <w:sz w:val="11"/>
                        <w:szCs w:val="11"/>
                      </w:rPr>
                      <w:t>PAGE 1 OF</w:t>
                    </w:r>
                  </w:p>
                </w:txbxContent>
              </v:textbox>
            </v:shape>
            <v:shape id="_x0000_s1166" type="#_x0000_t202" style="position:absolute;left:7843;top:522;width:1147;height:152;mso-position-horizontal-relative:page;mso-position-vertical-relative:page" filled="f" stroked="f">
              <v:textbox inset="0,0,0,0">
                <w:txbxContent>
                  <w:p w14:paraId="1FBD9FA1" w14:textId="77777777" w:rsidR="00213BC3" w:rsidRDefault="00213BC3">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_x0000_s1167" type="#_x0000_t202" style="position:absolute;left:379;top:1146;width:1040;height:152;mso-position-horizontal-relative:page;mso-position-vertical-relative:page" filled="f" stroked="f">
              <v:textbox inset="0,0,0,0">
                <w:txbxContent>
                  <w:p w14:paraId="1FBD9FA2" w14:textId="77777777" w:rsidR="00213BC3" w:rsidRDefault="00213BC3">
                    <w:pPr>
                      <w:spacing w:after="0" w:line="240" w:lineRule="auto"/>
                      <w:rPr>
                        <w:rFonts w:ascii="Arial" w:hAnsi="Arial" w:cs="Arial"/>
                        <w:sz w:val="11"/>
                        <w:szCs w:val="11"/>
                      </w:rPr>
                    </w:pPr>
                    <w:r>
                      <w:rPr>
                        <w:rFonts w:ascii="Arial" w:hAnsi="Arial" w:cs="Arial"/>
                        <w:sz w:val="11"/>
                        <w:szCs w:val="11"/>
                      </w:rPr>
                      <w:t>2. CONTRACT NO.</w:t>
                    </w:r>
                  </w:p>
                </w:txbxContent>
              </v:textbox>
            </v:shape>
            <v:shape id="_x0000_s1168" type="#_x0000_t202" style="position:absolute;left:3019;top:1146;width:1588;height:152;mso-position-horizontal-relative:page;mso-position-vertical-relative:page" filled="f" stroked="f">
              <v:textbox inset="0,0,0,0">
                <w:txbxContent>
                  <w:p w14:paraId="1FBD9FA3" w14:textId="77777777" w:rsidR="00213BC3" w:rsidRDefault="00213BC3">
                    <w:pPr>
                      <w:spacing w:after="0" w:line="240" w:lineRule="auto"/>
                      <w:rPr>
                        <w:rFonts w:ascii="Arial" w:hAnsi="Arial" w:cs="Arial"/>
                        <w:sz w:val="11"/>
                        <w:szCs w:val="11"/>
                      </w:rPr>
                    </w:pPr>
                    <w:r>
                      <w:rPr>
                        <w:rFonts w:ascii="Arial" w:hAnsi="Arial" w:cs="Arial"/>
                        <w:sz w:val="11"/>
                        <w:szCs w:val="11"/>
                      </w:rPr>
                      <w:t>3. AWARD/EFFECTIVE DATE</w:t>
                    </w:r>
                  </w:p>
                </w:txbxContent>
              </v:textbox>
            </v:shape>
            <v:shape id="_x0000_s1169" type="#_x0000_t202" style="position:absolute;left:4963;top:1146;width:820;height:152;mso-position-horizontal-relative:page;mso-position-vertical-relative:page" filled="f" stroked="f">
              <v:textbox inset="0,0,0,0">
                <w:txbxContent>
                  <w:p w14:paraId="1FBD9FA4" w14:textId="77777777" w:rsidR="00213BC3" w:rsidRDefault="00213BC3">
                    <w:pPr>
                      <w:spacing w:after="0" w:line="240" w:lineRule="auto"/>
                      <w:rPr>
                        <w:rFonts w:ascii="Arial" w:hAnsi="Arial" w:cs="Arial"/>
                        <w:sz w:val="11"/>
                        <w:szCs w:val="11"/>
                      </w:rPr>
                    </w:pPr>
                    <w:r>
                      <w:rPr>
                        <w:rFonts w:ascii="Arial" w:hAnsi="Arial" w:cs="Arial"/>
                        <w:sz w:val="11"/>
                        <w:szCs w:val="11"/>
                      </w:rPr>
                      <w:t>4. ORDER NO.</w:t>
                    </w:r>
                  </w:p>
                </w:txbxContent>
              </v:textbox>
            </v:shape>
            <v:shape id="_x0000_s1170" type="#_x0000_t202" style="position:absolute;left:7843;top:1146;width:1487;height:152;mso-position-horizontal-relative:page;mso-position-vertical-relative:page" filled="f" stroked="f">
              <v:textbox inset="0,0,0,0">
                <w:txbxContent>
                  <w:p w14:paraId="1FBD9FA5" w14:textId="77777777" w:rsidR="00213BC3" w:rsidRDefault="00213BC3">
                    <w:pPr>
                      <w:spacing w:after="0" w:line="240" w:lineRule="auto"/>
                      <w:rPr>
                        <w:rFonts w:ascii="Arial" w:hAnsi="Arial" w:cs="Arial"/>
                        <w:sz w:val="11"/>
                        <w:szCs w:val="11"/>
                      </w:rPr>
                    </w:pPr>
                    <w:r>
                      <w:rPr>
                        <w:rFonts w:ascii="Arial" w:hAnsi="Arial" w:cs="Arial"/>
                        <w:sz w:val="11"/>
                        <w:szCs w:val="11"/>
                      </w:rPr>
                      <w:t>5. SOLICITATION NUMBER</w:t>
                    </w:r>
                  </w:p>
                </w:txbxContent>
              </v:textbox>
            </v:shape>
            <v:shape id="_x0000_s1171" type="#_x0000_t202" style="position:absolute;left:10171;top:1146;width:1670;height:152;mso-position-horizontal-relative:page;mso-position-vertical-relative:page" filled="f" stroked="f">
              <v:textbox inset="0,0,0,0">
                <w:txbxContent>
                  <w:p w14:paraId="1FBD9FA6" w14:textId="77777777" w:rsidR="00213BC3" w:rsidRDefault="00213BC3">
                    <w:pPr>
                      <w:spacing w:after="0" w:line="240" w:lineRule="auto"/>
                      <w:rPr>
                        <w:rFonts w:ascii="Arial" w:hAnsi="Arial" w:cs="Arial"/>
                        <w:sz w:val="11"/>
                        <w:szCs w:val="11"/>
                      </w:rPr>
                    </w:pPr>
                    <w:r>
                      <w:rPr>
                        <w:rFonts w:ascii="Arial" w:hAnsi="Arial" w:cs="Arial"/>
                        <w:sz w:val="11"/>
                        <w:szCs w:val="11"/>
                      </w:rPr>
                      <w:t>6. SOLICITATION ISSUE DATE</w:t>
                    </w:r>
                  </w:p>
                </w:txbxContent>
              </v:textbox>
            </v:shape>
            <v:shape id="_x0000_s1172" type="#_x0000_t202" style="position:absolute;left:3019;top:1746;width:505;height:152;mso-position-horizontal-relative:page;mso-position-vertical-relative:page" filled="f" stroked="f">
              <v:textbox inset="0,0,0,0">
                <w:txbxContent>
                  <w:p w14:paraId="1FBD9FA7" w14:textId="77777777" w:rsidR="00213BC3" w:rsidRDefault="00213BC3">
                    <w:pPr>
                      <w:spacing w:after="0" w:line="240" w:lineRule="auto"/>
                      <w:rPr>
                        <w:rFonts w:ascii="Arial" w:hAnsi="Arial" w:cs="Arial"/>
                        <w:sz w:val="11"/>
                        <w:szCs w:val="11"/>
                      </w:rPr>
                    </w:pPr>
                    <w:r>
                      <w:rPr>
                        <w:rFonts w:ascii="Arial" w:hAnsi="Arial" w:cs="Arial"/>
                        <w:sz w:val="11"/>
                        <w:szCs w:val="11"/>
                      </w:rPr>
                      <w:t>a. NAME</w:t>
                    </w:r>
                  </w:p>
                </w:txbxContent>
              </v:textbox>
            </v:shape>
            <v:shape id="_x0000_s1173" type="#_x0000_t202" style="position:absolute;left:7843;top:1746;width:2041;height:152;mso-position-horizontal-relative:page;mso-position-vertical-relative:page" filled="f" stroked="f">
              <v:textbox inset="0,0,0,0">
                <w:txbxContent>
                  <w:p w14:paraId="1FBD9FA8" w14:textId="77777777" w:rsidR="00213BC3" w:rsidRDefault="00213BC3">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_x0000_s1174" type="#_x0000_t202" style="position:absolute;left:10171;top:1746;width:1569;height:152;mso-position-horizontal-relative:page;mso-position-vertical-relative:page" filled="f" stroked="f">
              <v:textbox inset="0,0,0,0">
                <w:txbxContent>
                  <w:p w14:paraId="1FBD9FA9" w14:textId="77777777" w:rsidR="00213BC3" w:rsidRDefault="00213BC3">
                    <w:pPr>
                      <w:spacing w:after="0" w:line="240" w:lineRule="auto"/>
                      <w:rPr>
                        <w:rFonts w:ascii="Arial" w:hAnsi="Arial" w:cs="Arial"/>
                        <w:sz w:val="11"/>
                        <w:szCs w:val="11"/>
                      </w:rPr>
                    </w:pPr>
                    <w:r>
                      <w:rPr>
                        <w:rFonts w:ascii="Arial" w:hAnsi="Arial" w:cs="Arial"/>
                        <w:sz w:val="11"/>
                        <w:szCs w:val="11"/>
                      </w:rPr>
                      <w:t>8. OFFER DUE DATE/LOCAL</w:t>
                    </w:r>
                  </w:p>
                </w:txbxContent>
              </v:textbox>
            </v:shape>
            <v:shape id="_x0000_s1175" type="#_x0000_t202" style="position:absolute;left:10315;top:1890;width:322;height:152;mso-position-horizontal-relative:page;mso-position-vertical-relative:page" filled="f" stroked="f">
              <v:textbox inset="0,0,0,0">
                <w:txbxContent>
                  <w:p w14:paraId="1FBD9FAA" w14:textId="77777777" w:rsidR="00213BC3" w:rsidRDefault="00213BC3">
                    <w:pPr>
                      <w:spacing w:after="0" w:line="240" w:lineRule="auto"/>
                      <w:rPr>
                        <w:rFonts w:ascii="Arial" w:hAnsi="Arial" w:cs="Arial"/>
                        <w:sz w:val="11"/>
                        <w:szCs w:val="11"/>
                      </w:rPr>
                    </w:pPr>
                    <w:r>
                      <w:rPr>
                        <w:rFonts w:ascii="Arial" w:hAnsi="Arial" w:cs="Arial"/>
                        <w:sz w:val="11"/>
                        <w:szCs w:val="11"/>
                      </w:rPr>
                      <w:t>TIME</w:t>
                    </w:r>
                  </w:p>
                </w:txbxContent>
              </v:textbox>
            </v:shape>
            <v:shape id="_x0000_s1176" type="#_x0000_t202" style="position:absolute;left:379;top:2226;width:782;height:152;mso-position-horizontal-relative:page;mso-position-vertical-relative:page" filled="f" stroked="f">
              <v:textbox inset="0,0,0,0">
                <w:txbxContent>
                  <w:p w14:paraId="1FBD9FAB" w14:textId="77777777" w:rsidR="00213BC3" w:rsidRDefault="00213BC3">
                    <w:pPr>
                      <w:spacing w:after="0" w:line="240" w:lineRule="auto"/>
                      <w:rPr>
                        <w:rFonts w:ascii="Arial" w:hAnsi="Arial" w:cs="Arial"/>
                        <w:sz w:val="11"/>
                        <w:szCs w:val="11"/>
                      </w:rPr>
                    </w:pPr>
                    <w:r>
                      <w:rPr>
                        <w:rFonts w:ascii="Arial" w:hAnsi="Arial" w:cs="Arial"/>
                        <w:sz w:val="11"/>
                        <w:szCs w:val="11"/>
                      </w:rPr>
                      <w:t>9. ISSUED BY</w:t>
                    </w:r>
                  </w:p>
                </w:txbxContent>
              </v:textbox>
            </v:shape>
            <v:shape id="_x0000_s1177" type="#_x0000_t202" style="position:absolute;left:4531;top:2226;width:379;height:152;mso-position-horizontal-relative:page;mso-position-vertical-relative:page" filled="f" stroked="f">
              <v:textbox inset="0,0,0,0">
                <w:txbxContent>
                  <w:p w14:paraId="1FBD9FAC" w14:textId="77777777" w:rsidR="00213BC3" w:rsidRDefault="00213BC3">
                    <w:pPr>
                      <w:spacing w:after="0" w:line="240" w:lineRule="auto"/>
                      <w:rPr>
                        <w:rFonts w:ascii="Arial" w:hAnsi="Arial" w:cs="Arial"/>
                        <w:sz w:val="11"/>
                        <w:szCs w:val="11"/>
                      </w:rPr>
                    </w:pPr>
                    <w:r>
                      <w:rPr>
                        <w:rFonts w:ascii="Arial" w:hAnsi="Arial" w:cs="Arial"/>
                        <w:sz w:val="11"/>
                        <w:szCs w:val="11"/>
                      </w:rPr>
                      <w:t>CODE</w:t>
                    </w:r>
                  </w:p>
                </w:txbxContent>
              </v:textbox>
            </v:shape>
            <v:shape id="_x0000_s1178" type="#_x0000_t202" style="position:absolute;left:6163;top:2226;width:1405;height:152;mso-position-horizontal-relative:page;mso-position-vertical-relative:page" filled="f" stroked="f">
              <v:textbox inset="0,0,0,0">
                <w:txbxContent>
                  <w:p w14:paraId="1FBD9FAD" w14:textId="77777777" w:rsidR="00213BC3" w:rsidRDefault="00213BC3">
                    <w:pPr>
                      <w:spacing w:after="0" w:line="240" w:lineRule="auto"/>
                      <w:rPr>
                        <w:rFonts w:ascii="Arial" w:hAnsi="Arial" w:cs="Arial"/>
                        <w:sz w:val="11"/>
                        <w:szCs w:val="11"/>
                      </w:rPr>
                    </w:pPr>
                    <w:r>
                      <w:rPr>
                        <w:rFonts w:ascii="Arial" w:hAnsi="Arial" w:cs="Arial"/>
                        <w:sz w:val="11"/>
                        <w:szCs w:val="11"/>
                      </w:rPr>
                      <w:t>10. THIS ACQUISITION IS</w:t>
                    </w:r>
                  </w:p>
                </w:txbxContent>
              </v:textbox>
            </v:shape>
            <v:shape id="_x0000_s1179" type="#_x0000_t202" style="position:absolute;left:7987;top:2250;width:1172;height:152;mso-position-horizontal-relative:page;mso-position-vertical-relative:page" filled="f" stroked="f">
              <v:textbox inset="0,0,0,0">
                <w:txbxContent>
                  <w:p w14:paraId="1FBD9FAE" w14:textId="77777777" w:rsidR="00213BC3" w:rsidRDefault="00213BC3">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_x0000_s1180" type="#_x0000_t202" style="position:absolute;left:9427;top:2250;width:675;height:152;mso-position-horizontal-relative:page;mso-position-vertical-relative:page" filled="f" stroked="f">
              <v:textbox inset="0,0,0,0">
                <w:txbxContent>
                  <w:p w14:paraId="1FBD9FAF" w14:textId="77777777" w:rsidR="00213BC3" w:rsidRDefault="00213BC3">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_x0000_s1181" type="#_x0000_t202" style="position:absolute;left:10747;top:2250;width:455;height:152;mso-position-horizontal-relative:page;mso-position-vertical-relative:page" filled="f" stroked="f">
              <v:textbox inset="0,0,0,0">
                <w:txbxContent>
                  <w:p w14:paraId="1FBD9FB0" w14:textId="77777777" w:rsidR="00213BC3" w:rsidRDefault="00213BC3">
                    <w:pPr>
                      <w:spacing w:after="0" w:line="240" w:lineRule="auto"/>
                      <w:rPr>
                        <w:rFonts w:ascii="Arial" w:hAnsi="Arial" w:cs="Arial"/>
                        <w:sz w:val="11"/>
                        <w:szCs w:val="11"/>
                      </w:rPr>
                    </w:pPr>
                    <w:r>
                      <w:rPr>
                        <w:rFonts w:ascii="Arial" w:hAnsi="Arial" w:cs="Arial"/>
                        <w:sz w:val="11"/>
                        <w:szCs w:val="11"/>
                      </w:rPr>
                      <w:t>% FOR:</w:t>
                    </w:r>
                  </w:p>
                </w:txbxContent>
              </v:textbox>
            </v:shape>
            <v:shape id="_x0000_s1182" type="#_x0000_t202" style="position:absolute;left:6475;top:2504;width:1028;height:152;mso-position-horizontal-relative:page;mso-position-vertical-relative:page" filled="f" stroked="f">
              <v:textbox inset="0,0,0,0">
                <w:txbxContent>
                  <w:p w14:paraId="1FBD9FB1" w14:textId="77777777" w:rsidR="00213BC3" w:rsidRDefault="00213BC3">
                    <w:pPr>
                      <w:spacing w:after="0" w:line="240" w:lineRule="auto"/>
                      <w:rPr>
                        <w:rFonts w:ascii="Arial" w:hAnsi="Arial" w:cs="Arial"/>
                        <w:sz w:val="11"/>
                        <w:szCs w:val="11"/>
                      </w:rPr>
                    </w:pPr>
                    <w:r>
                      <w:rPr>
                        <w:rFonts w:ascii="Arial" w:hAnsi="Arial" w:cs="Arial"/>
                        <w:sz w:val="11"/>
                        <w:szCs w:val="11"/>
                      </w:rPr>
                      <w:t>SMALL BUSINESS</w:t>
                    </w:r>
                  </w:p>
                </w:txbxContent>
              </v:textbox>
            </v:shape>
            <v:shape id="_x0000_s1183" type="#_x0000_t202" style="position:absolute;left:6475;top:2744;width:1009;height:152;mso-position-horizontal-relative:page;mso-position-vertical-relative:page" filled="f" stroked="f">
              <v:textbox inset="0,0,0,0">
                <w:txbxContent>
                  <w:p w14:paraId="1FBD9FB2" w14:textId="77777777" w:rsidR="00213BC3" w:rsidRDefault="00213BC3">
                    <w:pPr>
                      <w:spacing w:after="0" w:line="240" w:lineRule="auto"/>
                      <w:rPr>
                        <w:rFonts w:ascii="Arial" w:hAnsi="Arial" w:cs="Arial"/>
                        <w:sz w:val="11"/>
                        <w:szCs w:val="11"/>
                      </w:rPr>
                    </w:pPr>
                    <w:r>
                      <w:rPr>
                        <w:rFonts w:ascii="Arial" w:hAnsi="Arial" w:cs="Arial"/>
                        <w:sz w:val="11"/>
                        <w:szCs w:val="11"/>
                      </w:rPr>
                      <w:t>HUBZONE SMALL</w:t>
                    </w:r>
                  </w:p>
                </w:txbxContent>
              </v:textbox>
            </v:shape>
            <v:shape id="_x0000_s1184" type="#_x0000_t202" style="position:absolute;left:6475;top:2864;width:625;height:152;mso-position-horizontal-relative:page;mso-position-vertical-relative:page" filled="f" stroked="f">
              <v:textbox inset="0,0,0,0">
                <w:txbxContent>
                  <w:p w14:paraId="1FBD9FB3" w14:textId="77777777" w:rsidR="00213BC3" w:rsidRDefault="00213BC3">
                    <w:pPr>
                      <w:spacing w:after="0" w:line="240" w:lineRule="auto"/>
                      <w:rPr>
                        <w:rFonts w:ascii="Arial" w:hAnsi="Arial" w:cs="Arial"/>
                        <w:sz w:val="11"/>
                        <w:szCs w:val="11"/>
                      </w:rPr>
                    </w:pPr>
                    <w:r>
                      <w:rPr>
                        <w:rFonts w:ascii="Arial" w:hAnsi="Arial" w:cs="Arial"/>
                        <w:sz w:val="11"/>
                        <w:szCs w:val="11"/>
                      </w:rPr>
                      <w:t>BUSINESS</w:t>
                    </w:r>
                  </w:p>
                </w:txbxContent>
              </v:textbox>
            </v:shape>
            <v:shape id="_x0000_s1185" type="#_x0000_t202" style="position:absolute;left:6475;top:3080;width:1147;height:152;mso-position-horizontal-relative:page;mso-position-vertical-relative:page" filled="f" stroked="f">
              <v:textbox inset="0,0,0,0">
                <w:txbxContent>
                  <w:p w14:paraId="1FBD9FB4" w14:textId="77777777" w:rsidR="00213BC3" w:rsidRDefault="00213BC3">
                    <w:pPr>
                      <w:spacing w:after="0" w:line="240" w:lineRule="auto"/>
                      <w:rPr>
                        <w:rFonts w:ascii="Arial" w:hAnsi="Arial" w:cs="Arial"/>
                        <w:sz w:val="11"/>
                        <w:szCs w:val="11"/>
                      </w:rPr>
                    </w:pPr>
                    <w:r>
                      <w:rPr>
                        <w:rFonts w:ascii="Arial" w:hAnsi="Arial" w:cs="Arial"/>
                        <w:sz w:val="11"/>
                        <w:szCs w:val="11"/>
                      </w:rPr>
                      <w:t>SERVICE-DISABLED</w:t>
                    </w:r>
                  </w:p>
                </w:txbxContent>
              </v:textbox>
            </v:shape>
            <v:shape id="_x0000_s1186" type="#_x0000_t202" style="position:absolute;left:6475;top:3224;width:1059;height:152;mso-position-horizontal-relative:page;mso-position-vertical-relative:page" filled="f" stroked="f">
              <v:textbox inset="0,0,0,0">
                <w:txbxContent>
                  <w:p w14:paraId="1FBD9FB5" w14:textId="77777777" w:rsidR="00213BC3" w:rsidRDefault="00213BC3">
                    <w:pPr>
                      <w:spacing w:after="0" w:line="240" w:lineRule="auto"/>
                      <w:rPr>
                        <w:rFonts w:ascii="Arial" w:hAnsi="Arial" w:cs="Arial"/>
                        <w:sz w:val="11"/>
                        <w:szCs w:val="11"/>
                      </w:rPr>
                    </w:pPr>
                    <w:r>
                      <w:rPr>
                        <w:rFonts w:ascii="Arial" w:hAnsi="Arial" w:cs="Arial"/>
                        <w:sz w:val="11"/>
                        <w:szCs w:val="11"/>
                      </w:rPr>
                      <w:t>VETERAN-OWNED</w:t>
                    </w:r>
                  </w:p>
                </w:txbxContent>
              </v:textbox>
            </v:shape>
            <v:shape id="_x0000_s1187" type="#_x0000_t202" style="position:absolute;left:6475;top:3368;width:1028;height:152;mso-position-horizontal-relative:page;mso-position-vertical-relative:page" filled="f" stroked="f">
              <v:textbox inset="0,0,0,0">
                <w:txbxContent>
                  <w:p w14:paraId="1FBD9FB6" w14:textId="77777777" w:rsidR="00213BC3" w:rsidRDefault="00213BC3">
                    <w:pPr>
                      <w:spacing w:after="0" w:line="240" w:lineRule="auto"/>
                      <w:rPr>
                        <w:rFonts w:ascii="Arial" w:hAnsi="Arial" w:cs="Arial"/>
                        <w:sz w:val="11"/>
                        <w:szCs w:val="11"/>
                      </w:rPr>
                    </w:pPr>
                    <w:r>
                      <w:rPr>
                        <w:rFonts w:ascii="Arial" w:hAnsi="Arial" w:cs="Arial"/>
                        <w:sz w:val="11"/>
                        <w:szCs w:val="11"/>
                      </w:rPr>
                      <w:t>SMALL BUSINESS</w:t>
                    </w:r>
                  </w:p>
                </w:txbxContent>
              </v:textbox>
            </v:shape>
            <v:shape id="_x0000_s1188" type="#_x0000_t202" style="position:absolute;left:7987;top:2466;width:1978;height:152;mso-position-horizontal-relative:page;mso-position-vertical-relative:page" filled="f" stroked="f">
              <v:textbox inset="0,0,0,0">
                <w:txbxContent>
                  <w:p w14:paraId="1FBD9FB7" w14:textId="77777777" w:rsidR="00213BC3" w:rsidRDefault="00213BC3">
                    <w:pPr>
                      <w:spacing w:after="0" w:line="240" w:lineRule="auto"/>
                      <w:rPr>
                        <w:rFonts w:ascii="Arial" w:hAnsi="Arial" w:cs="Arial"/>
                        <w:sz w:val="11"/>
                        <w:szCs w:val="11"/>
                      </w:rPr>
                    </w:pPr>
                    <w:r>
                      <w:rPr>
                        <w:rFonts w:ascii="Arial" w:hAnsi="Arial" w:cs="Arial"/>
                        <w:sz w:val="11"/>
                        <w:szCs w:val="11"/>
                      </w:rPr>
                      <w:t>WOMEN-OWNED SMALL BUSINESS</w:t>
                    </w:r>
                  </w:p>
                </w:txbxContent>
              </v:textbox>
            </v:shape>
            <v:shape id="_x0000_s1189" type="#_x0000_t202" style="position:absolute;left:7987;top:2610;width:2651;height:152;mso-position-horizontal-relative:page;mso-position-vertical-relative:page" filled="f" stroked="f">
              <v:textbox inset="0,0,0,0">
                <w:txbxContent>
                  <w:p w14:paraId="1FBD9FB8" w14:textId="77777777" w:rsidR="00213BC3" w:rsidRDefault="00213BC3">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_x0000_s1190" type="#_x0000_t202" style="position:absolute;left:7987;top:2754;width:1644;height:152;mso-position-horizontal-relative:page;mso-position-vertical-relative:page" filled="f" stroked="f">
              <v:textbox inset="0,0,0,0">
                <w:txbxContent>
                  <w:p w14:paraId="1FBD9FB9" w14:textId="77777777" w:rsidR="00213BC3" w:rsidRDefault="00213BC3">
                    <w:pPr>
                      <w:spacing w:after="0" w:line="240" w:lineRule="auto"/>
                      <w:rPr>
                        <w:rFonts w:ascii="Arial" w:hAnsi="Arial" w:cs="Arial"/>
                        <w:sz w:val="11"/>
                        <w:szCs w:val="11"/>
                      </w:rPr>
                    </w:pPr>
                    <w:r>
                      <w:rPr>
                        <w:rFonts w:ascii="Arial" w:hAnsi="Arial" w:cs="Arial"/>
                        <w:sz w:val="11"/>
                        <w:szCs w:val="11"/>
                      </w:rPr>
                      <w:t>SMALL BUSINESS PROGRAM</w:t>
                    </w:r>
                  </w:p>
                </w:txbxContent>
              </v:textbox>
            </v:shape>
            <v:shape id="_x0000_s1191" type="#_x0000_t202" style="position:absolute;left:7987;top:2922;width:555;height:152;mso-position-horizontal-relative:page;mso-position-vertical-relative:page" filled="f" stroked="f">
              <v:textbox inset="0,0,0,0">
                <w:txbxContent>
                  <w:p w14:paraId="1FBD9FBA" w14:textId="77777777" w:rsidR="00213BC3" w:rsidRDefault="00213BC3">
                    <w:pPr>
                      <w:spacing w:after="0" w:line="240" w:lineRule="auto"/>
                      <w:rPr>
                        <w:rFonts w:ascii="Arial" w:hAnsi="Arial" w:cs="Arial"/>
                        <w:sz w:val="11"/>
                        <w:szCs w:val="11"/>
                      </w:rPr>
                    </w:pPr>
                    <w:r>
                      <w:rPr>
                        <w:rFonts w:ascii="Arial" w:hAnsi="Arial" w:cs="Arial"/>
                        <w:sz w:val="11"/>
                        <w:szCs w:val="11"/>
                      </w:rPr>
                      <w:t>EDWOSB</w:t>
                    </w:r>
                  </w:p>
                </w:txbxContent>
              </v:textbox>
            </v:shape>
            <v:shape id="_x0000_s1192" type="#_x0000_t202" style="position:absolute;left:7987;top:3378;width:266;height:152;mso-position-horizontal-relative:page;mso-position-vertical-relative:page" filled="f" stroked="f">
              <v:textbox inset="0,0,0,0">
                <w:txbxContent>
                  <w:p w14:paraId="1FBD9FBB" w14:textId="77777777" w:rsidR="00213BC3" w:rsidRDefault="00213BC3">
                    <w:pPr>
                      <w:spacing w:after="0" w:line="240" w:lineRule="auto"/>
                      <w:rPr>
                        <w:rFonts w:ascii="Arial" w:hAnsi="Arial" w:cs="Arial"/>
                        <w:sz w:val="11"/>
                        <w:szCs w:val="11"/>
                      </w:rPr>
                    </w:pPr>
                    <w:r>
                      <w:rPr>
                        <w:rFonts w:ascii="Arial" w:hAnsi="Arial" w:cs="Arial"/>
                        <w:sz w:val="11"/>
                        <w:szCs w:val="11"/>
                      </w:rPr>
                      <w:t>8(A)</w:t>
                    </w:r>
                  </w:p>
                </w:txbxContent>
              </v:textbox>
            </v:shape>
            <v:shape id="_x0000_s1193" type="#_x0000_t202" style="position:absolute;left:10195;top:2802;width:429;height:152;mso-position-horizontal-relative:page;mso-position-vertical-relative:page" filled="f" stroked="f">
              <v:textbox inset="0,0,0,0">
                <w:txbxContent>
                  <w:p w14:paraId="1FBD9FBC" w14:textId="77777777" w:rsidR="00213BC3" w:rsidRDefault="00213BC3">
                    <w:pPr>
                      <w:spacing w:after="0" w:line="240" w:lineRule="auto"/>
                      <w:rPr>
                        <w:rFonts w:ascii="Arial" w:hAnsi="Arial" w:cs="Arial"/>
                        <w:sz w:val="11"/>
                        <w:szCs w:val="11"/>
                      </w:rPr>
                    </w:pPr>
                    <w:r>
                      <w:rPr>
                        <w:rFonts w:ascii="Arial" w:hAnsi="Arial" w:cs="Arial"/>
                        <w:sz w:val="11"/>
                        <w:szCs w:val="11"/>
                      </w:rPr>
                      <w:t>NAICS:</w:t>
                    </w:r>
                  </w:p>
                </w:txbxContent>
              </v:textbox>
            </v:shape>
            <v:shape id="_x0000_s1194" type="#_x0000_t202" style="position:absolute;left:10195;top:3138;width:990;height:152;mso-position-horizontal-relative:page;mso-position-vertical-relative:page" filled="f" stroked="f">
              <v:textbox inset="0,0,0,0">
                <w:txbxContent>
                  <w:p w14:paraId="1FBD9FBD" w14:textId="77777777" w:rsidR="00213BC3" w:rsidRDefault="00213BC3">
                    <w:pPr>
                      <w:spacing w:after="0" w:line="240" w:lineRule="auto"/>
                      <w:rPr>
                        <w:rFonts w:ascii="Arial" w:hAnsi="Arial" w:cs="Arial"/>
                        <w:sz w:val="11"/>
                        <w:szCs w:val="11"/>
                      </w:rPr>
                    </w:pPr>
                    <w:r>
                      <w:rPr>
                        <w:rFonts w:ascii="Arial" w:hAnsi="Arial" w:cs="Arial"/>
                        <w:sz w:val="11"/>
                        <w:szCs w:val="11"/>
                      </w:rPr>
                      <w:t>SIZE STANDARD:</w:t>
                    </w:r>
                  </w:p>
                </w:txbxContent>
              </v:textbox>
            </v:shape>
            <v:shape id="_x0000_s1195" type="#_x0000_t202" style="position:absolute;left:379;top:3714;width:1896;height:152;mso-position-horizontal-relative:page;mso-position-vertical-relative:page" filled="f" stroked="f">
              <v:textbox inset="0,0,0,0">
                <w:txbxContent>
                  <w:p w14:paraId="1FBD9FBE" w14:textId="77777777" w:rsidR="00213BC3" w:rsidRDefault="00213BC3">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_x0000_s1196" type="#_x0000_t202" style="position:absolute;left:499;top:3834;width:1361;height:152;mso-position-horizontal-relative:page;mso-position-vertical-relative:page" filled="f" stroked="f">
              <v:textbox inset="0,0,0,0">
                <w:txbxContent>
                  <w:p w14:paraId="1FBD9FBF" w14:textId="77777777" w:rsidR="00213BC3" w:rsidRDefault="00213BC3">
                    <w:pPr>
                      <w:spacing w:after="0" w:line="240" w:lineRule="auto"/>
                      <w:rPr>
                        <w:rFonts w:ascii="Arial" w:hAnsi="Arial" w:cs="Arial"/>
                        <w:sz w:val="11"/>
                        <w:szCs w:val="11"/>
                      </w:rPr>
                    </w:pPr>
                    <w:r>
                      <w:rPr>
                        <w:rFonts w:ascii="Arial" w:hAnsi="Arial" w:cs="Arial"/>
                        <w:sz w:val="11"/>
                        <w:szCs w:val="11"/>
                      </w:rPr>
                      <w:t>TION UNLESS BLOCK IS</w:t>
                    </w:r>
                  </w:p>
                </w:txbxContent>
              </v:textbox>
            </v:shape>
            <v:shape id="_x0000_s1197" type="#_x0000_t202" style="position:absolute;left:499;top:3954;width:536;height:152;mso-position-horizontal-relative:page;mso-position-vertical-relative:page" filled="f" stroked="f">
              <v:textbox inset="0,0,0,0">
                <w:txbxContent>
                  <w:p w14:paraId="1FBD9FC0" w14:textId="77777777" w:rsidR="00213BC3" w:rsidRDefault="00213BC3">
                    <w:pPr>
                      <w:spacing w:after="0" w:line="240" w:lineRule="auto"/>
                      <w:rPr>
                        <w:rFonts w:ascii="Arial" w:hAnsi="Arial" w:cs="Arial"/>
                        <w:sz w:val="11"/>
                        <w:szCs w:val="11"/>
                      </w:rPr>
                    </w:pPr>
                    <w:r>
                      <w:rPr>
                        <w:rFonts w:ascii="Arial" w:hAnsi="Arial" w:cs="Arial"/>
                        <w:sz w:val="11"/>
                        <w:szCs w:val="11"/>
                      </w:rPr>
                      <w:t>MARKED</w:t>
                    </w:r>
                  </w:p>
                </w:txbxContent>
              </v:textbox>
            </v:shape>
            <v:shape id="_x0000_s1198" type="#_x0000_t202" style="position:absolute;left:931;top:4242;width:927;height:152;mso-position-horizontal-relative:page;mso-position-vertical-relative:page" filled="f" stroked="f">
              <v:textbox inset="0,0,0,0">
                <w:txbxContent>
                  <w:p w14:paraId="1FBD9FC1" w14:textId="77777777" w:rsidR="00213BC3" w:rsidRDefault="00213BC3">
                    <w:pPr>
                      <w:spacing w:after="0" w:line="240" w:lineRule="auto"/>
                      <w:rPr>
                        <w:rFonts w:ascii="Arial" w:hAnsi="Arial" w:cs="Arial"/>
                        <w:sz w:val="11"/>
                        <w:szCs w:val="11"/>
                      </w:rPr>
                    </w:pPr>
                    <w:r>
                      <w:rPr>
                        <w:rFonts w:ascii="Arial" w:hAnsi="Arial" w:cs="Arial"/>
                        <w:sz w:val="11"/>
                        <w:szCs w:val="11"/>
                      </w:rPr>
                      <w:t>SEE SCHEDULE</w:t>
                    </w:r>
                  </w:p>
                </w:txbxContent>
              </v:textbox>
            </v:shape>
            <v:shape id="_x0000_s1199" type="#_x0000_t202" style="position:absolute;left:3043;top:3714;width:1260;height:152;mso-position-horizontal-relative:page;mso-position-vertical-relative:page" filled="f" stroked="f">
              <v:textbox inset="0,0,0,0">
                <w:txbxContent>
                  <w:p w14:paraId="1FBD9FC2" w14:textId="77777777" w:rsidR="00213BC3" w:rsidRDefault="00213BC3">
                    <w:pPr>
                      <w:spacing w:after="0" w:line="240" w:lineRule="auto"/>
                      <w:rPr>
                        <w:rFonts w:ascii="Arial" w:hAnsi="Arial" w:cs="Arial"/>
                        <w:sz w:val="11"/>
                        <w:szCs w:val="11"/>
                      </w:rPr>
                    </w:pPr>
                    <w:r>
                      <w:rPr>
                        <w:rFonts w:ascii="Arial" w:hAnsi="Arial" w:cs="Arial"/>
                        <w:sz w:val="11"/>
                        <w:szCs w:val="11"/>
                      </w:rPr>
                      <w:t>12. DISCOUNT TERMS</w:t>
                    </w:r>
                  </w:p>
                </w:txbxContent>
              </v:textbox>
            </v:shape>
            <v:shape id="_x0000_s1200" type="#_x0000_t202" style="position:absolute;left:6547;top:3882;width:1531;height:152;mso-position-horizontal-relative:page;mso-position-vertical-relative:page" filled="f" stroked="f">
              <v:textbox inset="0,0,0,0">
                <w:txbxContent>
                  <w:p w14:paraId="1FBD9FC3" w14:textId="77777777" w:rsidR="00213BC3" w:rsidRDefault="00213BC3">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_x0000_s1201" type="#_x0000_t202" style="position:absolute;left:6811;top:4026;width:1310;height:152;mso-position-horizontal-relative:page;mso-position-vertical-relative:page" filled="f" stroked="f">
              <v:textbox inset="0,0,0,0">
                <w:txbxContent>
                  <w:p w14:paraId="1FBD9FC4" w14:textId="77777777" w:rsidR="00213BC3" w:rsidRDefault="00213BC3">
                    <w:pPr>
                      <w:spacing w:after="0" w:line="240" w:lineRule="auto"/>
                      <w:rPr>
                        <w:rFonts w:ascii="Arial" w:hAnsi="Arial" w:cs="Arial"/>
                        <w:sz w:val="11"/>
                        <w:szCs w:val="11"/>
                      </w:rPr>
                    </w:pPr>
                    <w:r>
                      <w:rPr>
                        <w:rFonts w:ascii="Arial" w:hAnsi="Arial" w:cs="Arial"/>
                        <w:sz w:val="11"/>
                        <w:szCs w:val="11"/>
                      </w:rPr>
                      <w:t>RATED ORDER UNDER</w:t>
                    </w:r>
                  </w:p>
                </w:txbxContent>
              </v:textbox>
            </v:shape>
            <v:shape id="_x0000_s1202" type="#_x0000_t202" style="position:absolute;left:6811;top:4170;width:1078;height:152;mso-position-horizontal-relative:page;mso-position-vertical-relative:page" filled="f" stroked="f">
              <v:textbox inset="0,0,0,0">
                <w:txbxContent>
                  <w:p w14:paraId="1FBD9FC5" w14:textId="77777777" w:rsidR="00213BC3" w:rsidRDefault="00213BC3">
                    <w:pPr>
                      <w:spacing w:after="0" w:line="240" w:lineRule="auto"/>
                      <w:rPr>
                        <w:rFonts w:ascii="Arial" w:hAnsi="Arial" w:cs="Arial"/>
                        <w:sz w:val="11"/>
                        <w:szCs w:val="11"/>
                      </w:rPr>
                    </w:pPr>
                    <w:r>
                      <w:rPr>
                        <w:rFonts w:ascii="Arial" w:hAnsi="Arial" w:cs="Arial"/>
                        <w:sz w:val="11"/>
                        <w:szCs w:val="11"/>
                      </w:rPr>
                      <w:t>DPAS (15 CFR 700)</w:t>
                    </w:r>
                  </w:p>
                </w:txbxContent>
              </v:textbox>
            </v:shape>
            <v:shape id="_x0000_s1203" type="#_x0000_t202" style="position:absolute;left:8827;top:3714;width:732;height:152;mso-position-horizontal-relative:page;mso-position-vertical-relative:page" filled="f" stroked="f">
              <v:textbox inset="0,0,0,0">
                <w:txbxContent>
                  <w:p w14:paraId="1FBD9FC6" w14:textId="77777777" w:rsidR="00213BC3" w:rsidRDefault="00213BC3">
                    <w:pPr>
                      <w:spacing w:after="0" w:line="240" w:lineRule="auto"/>
                      <w:rPr>
                        <w:rFonts w:ascii="Arial" w:hAnsi="Arial" w:cs="Arial"/>
                        <w:sz w:val="11"/>
                        <w:szCs w:val="11"/>
                      </w:rPr>
                    </w:pPr>
                    <w:r>
                      <w:rPr>
                        <w:rFonts w:ascii="Arial" w:hAnsi="Arial" w:cs="Arial"/>
                        <w:sz w:val="11"/>
                        <w:szCs w:val="11"/>
                      </w:rPr>
                      <w:t>13b. RATING</w:t>
                    </w:r>
                  </w:p>
                </w:txbxContent>
              </v:textbox>
            </v:shape>
            <v:shape id="_x0000_s1204" type="#_x0000_t202" style="position:absolute;left:8827;top:4146;width:1739;height:152;mso-position-horizontal-relative:page;mso-position-vertical-relative:page" filled="f" stroked="f">
              <v:textbox inset="0,0,0,0">
                <w:txbxContent>
                  <w:p w14:paraId="1FBD9FC7" w14:textId="77777777" w:rsidR="00213BC3" w:rsidRDefault="00213BC3">
                    <w:pPr>
                      <w:spacing w:after="0" w:line="240" w:lineRule="auto"/>
                      <w:rPr>
                        <w:rFonts w:ascii="Arial" w:hAnsi="Arial" w:cs="Arial"/>
                        <w:sz w:val="11"/>
                        <w:szCs w:val="11"/>
                      </w:rPr>
                    </w:pPr>
                    <w:r>
                      <w:rPr>
                        <w:rFonts w:ascii="Arial" w:hAnsi="Arial" w:cs="Arial"/>
                        <w:sz w:val="11"/>
                        <w:szCs w:val="11"/>
                      </w:rPr>
                      <w:t>14. METHOD OF SOLICITATION</w:t>
                    </w:r>
                  </w:p>
                </w:txbxContent>
              </v:textbox>
            </v:shape>
            <v:shape id="_x0000_s1205" type="#_x0000_t202" style="position:absolute;left:9163;top:4338;width:291;height:152;mso-position-horizontal-relative:page;mso-position-vertical-relative:page" filled="f" stroked="f">
              <v:textbox inset="0,0,0,0">
                <w:txbxContent>
                  <w:p w14:paraId="1FBD9FC8" w14:textId="77777777" w:rsidR="00213BC3" w:rsidRDefault="00213BC3">
                    <w:pPr>
                      <w:spacing w:after="0" w:line="240" w:lineRule="auto"/>
                      <w:rPr>
                        <w:rFonts w:ascii="Arial" w:hAnsi="Arial" w:cs="Arial"/>
                        <w:sz w:val="11"/>
                        <w:szCs w:val="11"/>
                      </w:rPr>
                    </w:pPr>
                    <w:r>
                      <w:rPr>
                        <w:rFonts w:ascii="Arial" w:hAnsi="Arial" w:cs="Arial"/>
                        <w:sz w:val="11"/>
                        <w:szCs w:val="11"/>
                      </w:rPr>
                      <w:t>RFQ</w:t>
                    </w:r>
                  </w:p>
                </w:txbxContent>
              </v:textbox>
            </v:shape>
            <v:shape id="_x0000_s1206" type="#_x0000_t202" style="position:absolute;left:9979;top:4338;width:228;height:152;mso-position-horizontal-relative:page;mso-position-vertical-relative:page" filled="f" stroked="f">
              <v:textbox inset="0,0,0,0">
                <w:txbxContent>
                  <w:p w14:paraId="1FBD9FC9" w14:textId="77777777" w:rsidR="00213BC3" w:rsidRDefault="00213BC3">
                    <w:pPr>
                      <w:spacing w:after="0" w:line="240" w:lineRule="auto"/>
                      <w:rPr>
                        <w:rFonts w:ascii="Arial" w:hAnsi="Arial" w:cs="Arial"/>
                        <w:sz w:val="11"/>
                        <w:szCs w:val="11"/>
                      </w:rPr>
                    </w:pPr>
                    <w:r>
                      <w:rPr>
                        <w:rFonts w:ascii="Arial" w:hAnsi="Arial" w:cs="Arial"/>
                        <w:sz w:val="11"/>
                        <w:szCs w:val="11"/>
                      </w:rPr>
                      <w:t>IFB</w:t>
                    </w:r>
                  </w:p>
                </w:txbxContent>
              </v:textbox>
            </v:shape>
            <v:shape id="_x0000_s1207" type="#_x0000_t202" style="position:absolute;left:10771;top:4338;width:278;height:152;mso-position-horizontal-relative:page;mso-position-vertical-relative:page" filled="f" stroked="f">
              <v:textbox inset="0,0,0,0">
                <w:txbxContent>
                  <w:p w14:paraId="1FBD9FCA" w14:textId="77777777" w:rsidR="00213BC3" w:rsidRDefault="00213BC3">
                    <w:pPr>
                      <w:spacing w:after="0" w:line="240" w:lineRule="auto"/>
                      <w:rPr>
                        <w:rFonts w:ascii="Arial" w:hAnsi="Arial" w:cs="Arial"/>
                        <w:sz w:val="11"/>
                        <w:szCs w:val="11"/>
                      </w:rPr>
                    </w:pPr>
                    <w:r>
                      <w:rPr>
                        <w:rFonts w:ascii="Arial" w:hAnsi="Arial" w:cs="Arial"/>
                        <w:sz w:val="11"/>
                        <w:szCs w:val="11"/>
                      </w:rPr>
                      <w:t>RFP</w:t>
                    </w:r>
                  </w:p>
                </w:txbxContent>
              </v:textbox>
            </v:shape>
            <v:shape id="_x0000_s1208" type="#_x0000_t202" style="position:absolute;left:379;top:4554;width:914;height:152;mso-position-horizontal-relative:page;mso-position-vertical-relative:page" filled="f" stroked="f">
              <v:textbox inset="0,0,0,0">
                <w:txbxContent>
                  <w:p w14:paraId="1FBD9FCB" w14:textId="77777777" w:rsidR="00213BC3" w:rsidRDefault="00213BC3">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_x0000_s1209" type="#_x0000_t202" style="position:absolute;left:4531;top:4554;width:379;height:152;mso-position-horizontal-relative:page;mso-position-vertical-relative:page" filled="f" stroked="f">
              <v:textbox inset="0,0,0,0">
                <w:txbxContent>
                  <w:p w14:paraId="1FBD9FCC" w14:textId="77777777" w:rsidR="00213BC3" w:rsidRDefault="00213BC3">
                    <w:pPr>
                      <w:spacing w:after="0" w:line="240" w:lineRule="auto"/>
                      <w:rPr>
                        <w:rFonts w:ascii="Arial" w:hAnsi="Arial" w:cs="Arial"/>
                        <w:sz w:val="11"/>
                        <w:szCs w:val="11"/>
                      </w:rPr>
                    </w:pPr>
                    <w:r>
                      <w:rPr>
                        <w:rFonts w:ascii="Arial" w:hAnsi="Arial" w:cs="Arial"/>
                        <w:sz w:val="11"/>
                        <w:szCs w:val="11"/>
                      </w:rPr>
                      <w:t>CODE</w:t>
                    </w:r>
                  </w:p>
                </w:txbxContent>
              </v:textbox>
            </v:shape>
            <v:shape id="_x0000_s1210" type="#_x0000_t202" style="position:absolute;left:6163;top:4554;width:1279;height:152;mso-position-horizontal-relative:page;mso-position-vertical-relative:page" filled="f" stroked="f">
              <v:textbox inset="0,0,0,0">
                <w:txbxContent>
                  <w:p w14:paraId="1FBD9FCD" w14:textId="77777777" w:rsidR="00213BC3" w:rsidRDefault="00213BC3">
                    <w:pPr>
                      <w:spacing w:after="0" w:line="240" w:lineRule="auto"/>
                      <w:rPr>
                        <w:rFonts w:ascii="Arial" w:hAnsi="Arial" w:cs="Arial"/>
                        <w:sz w:val="11"/>
                        <w:szCs w:val="11"/>
                      </w:rPr>
                    </w:pPr>
                    <w:r>
                      <w:rPr>
                        <w:rFonts w:ascii="Arial" w:hAnsi="Arial" w:cs="Arial"/>
                        <w:sz w:val="11"/>
                        <w:szCs w:val="11"/>
                      </w:rPr>
                      <w:t>16. ADMINISTERED BY</w:t>
                    </w:r>
                  </w:p>
                </w:txbxContent>
              </v:textbox>
            </v:shape>
            <v:shape id="_x0000_s1211" type="#_x0000_t202" style="position:absolute;left:10243;top:4554;width:379;height:152;mso-position-horizontal-relative:page;mso-position-vertical-relative:page" filled="f" stroked="f">
              <v:textbox inset="0,0,0,0">
                <w:txbxContent>
                  <w:p w14:paraId="1FBD9FCE" w14:textId="77777777" w:rsidR="00213BC3" w:rsidRDefault="00213BC3">
                    <w:pPr>
                      <w:spacing w:after="0" w:line="240" w:lineRule="auto"/>
                      <w:rPr>
                        <w:rFonts w:ascii="Arial" w:hAnsi="Arial" w:cs="Arial"/>
                        <w:sz w:val="11"/>
                        <w:szCs w:val="11"/>
                      </w:rPr>
                    </w:pPr>
                    <w:r>
                      <w:rPr>
                        <w:rFonts w:ascii="Arial" w:hAnsi="Arial" w:cs="Arial"/>
                        <w:sz w:val="11"/>
                        <w:szCs w:val="11"/>
                      </w:rPr>
                      <w:t>CODE</w:t>
                    </w:r>
                  </w:p>
                </w:txbxContent>
              </v:textbox>
            </v:shape>
            <v:shape id="_x0000_s1212" type="#_x0000_t202" style="position:absolute;left:379;top:5754;width:1688;height:152;mso-position-horizontal-relative:page;mso-position-vertical-relative:page" filled="f" stroked="f">
              <v:textbox inset="0,0,0,0">
                <w:txbxContent>
                  <w:p w14:paraId="1FBD9FCF" w14:textId="77777777" w:rsidR="00213BC3" w:rsidRDefault="00213BC3">
                    <w:pPr>
                      <w:spacing w:after="0" w:line="240" w:lineRule="auto"/>
                      <w:rPr>
                        <w:rFonts w:ascii="Arial" w:hAnsi="Arial" w:cs="Arial"/>
                        <w:sz w:val="11"/>
                        <w:szCs w:val="11"/>
                      </w:rPr>
                    </w:pPr>
                    <w:r>
                      <w:rPr>
                        <w:rFonts w:ascii="Arial" w:hAnsi="Arial" w:cs="Arial"/>
                        <w:sz w:val="11"/>
                        <w:szCs w:val="11"/>
                      </w:rPr>
                      <w:t>17a. CONTRACTOR/OFFEROR</w:t>
                    </w:r>
                  </w:p>
                </w:txbxContent>
              </v:textbox>
            </v:shape>
            <v:shape id="_x0000_s1213" type="#_x0000_t202" style="position:absolute;left:2179;top:5754;width:379;height:152;mso-position-horizontal-relative:page;mso-position-vertical-relative:page" filled="f" stroked="f">
              <v:textbox inset="0,0,0,0">
                <w:txbxContent>
                  <w:p w14:paraId="1FBD9FD0" w14:textId="77777777" w:rsidR="00213BC3" w:rsidRDefault="00213BC3">
                    <w:pPr>
                      <w:spacing w:after="0" w:line="240" w:lineRule="auto"/>
                      <w:rPr>
                        <w:rFonts w:ascii="Arial" w:hAnsi="Arial" w:cs="Arial"/>
                        <w:sz w:val="11"/>
                        <w:szCs w:val="11"/>
                      </w:rPr>
                    </w:pPr>
                    <w:r>
                      <w:rPr>
                        <w:rFonts w:ascii="Arial" w:hAnsi="Arial" w:cs="Arial"/>
                        <w:sz w:val="11"/>
                        <w:szCs w:val="11"/>
                      </w:rPr>
                      <w:t>CODE</w:t>
                    </w:r>
                  </w:p>
                </w:txbxContent>
              </v:textbox>
            </v:shape>
            <v:shape id="_x0000_s1214" type="#_x0000_t202" style="position:absolute;left:4099;top:5754;width:908;height:152;mso-position-horizontal-relative:page;mso-position-vertical-relative:page" filled="f" stroked="f">
              <v:textbox inset="0,0,0,0">
                <w:txbxContent>
                  <w:p w14:paraId="1FBD9FD1" w14:textId="77777777" w:rsidR="00213BC3" w:rsidRDefault="00213BC3">
                    <w:pPr>
                      <w:spacing w:after="0" w:line="240" w:lineRule="auto"/>
                      <w:rPr>
                        <w:rFonts w:ascii="Arial" w:hAnsi="Arial" w:cs="Arial"/>
                        <w:sz w:val="11"/>
                        <w:szCs w:val="11"/>
                      </w:rPr>
                    </w:pPr>
                    <w:r>
                      <w:rPr>
                        <w:rFonts w:ascii="Arial" w:hAnsi="Arial" w:cs="Arial"/>
                        <w:sz w:val="11"/>
                        <w:szCs w:val="11"/>
                      </w:rPr>
                      <w:t>FACILITY CODE</w:t>
                    </w:r>
                  </w:p>
                </w:txbxContent>
              </v:textbox>
            </v:shape>
            <v:shape id="_x0000_s1215" type="#_x0000_t202" style="position:absolute;left:6163;top:5754;width:1871;height:152;mso-position-horizontal-relative:page;mso-position-vertical-relative:page" filled="f" stroked="f">
              <v:textbox inset="0,0,0,0">
                <w:txbxContent>
                  <w:p w14:paraId="1FBD9FD2" w14:textId="77777777" w:rsidR="00213BC3" w:rsidRDefault="00213BC3">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_x0000_s1216" type="#_x0000_t202" style="position:absolute;left:10099;top:5754;width:379;height:152;mso-position-horizontal-relative:page;mso-position-vertical-relative:page" filled="f" stroked="f">
              <v:textbox inset="0,0,0,0">
                <w:txbxContent>
                  <w:p w14:paraId="1FBD9FD3" w14:textId="77777777" w:rsidR="00213BC3" w:rsidRDefault="00213BC3">
                    <w:pPr>
                      <w:spacing w:after="0" w:line="240" w:lineRule="auto"/>
                      <w:rPr>
                        <w:rFonts w:ascii="Arial" w:hAnsi="Arial" w:cs="Arial"/>
                        <w:sz w:val="11"/>
                        <w:szCs w:val="11"/>
                      </w:rPr>
                    </w:pPr>
                    <w:r>
                      <w:rPr>
                        <w:rFonts w:ascii="Arial" w:hAnsi="Arial" w:cs="Arial"/>
                        <w:sz w:val="11"/>
                        <w:szCs w:val="11"/>
                      </w:rPr>
                      <w:t>CODE</w:t>
                    </w:r>
                  </w:p>
                </w:txbxContent>
              </v:textbox>
            </v:shape>
            <v:shape id="_x0000_s1217" type="#_x0000_t202" style="position:absolute;left:379;top:7554;width:971;height:152;mso-position-horizontal-relative:page;mso-position-vertical-relative:page" filled="f" stroked="f">
              <v:textbox inset="0,0,0,0">
                <w:txbxContent>
                  <w:p w14:paraId="1FBD9FD4" w14:textId="77777777" w:rsidR="00213BC3" w:rsidRDefault="00213BC3">
                    <w:pPr>
                      <w:spacing w:after="0" w:line="240" w:lineRule="auto"/>
                      <w:rPr>
                        <w:rFonts w:ascii="Arial" w:hAnsi="Arial" w:cs="Arial"/>
                        <w:sz w:val="11"/>
                        <w:szCs w:val="11"/>
                      </w:rPr>
                    </w:pPr>
                    <w:r>
                      <w:rPr>
                        <w:rFonts w:ascii="Arial" w:hAnsi="Arial" w:cs="Arial"/>
                        <w:sz w:val="11"/>
                        <w:szCs w:val="11"/>
                      </w:rPr>
                      <w:t>TELEPHONE NO.</w:t>
                    </w:r>
                  </w:p>
                </w:txbxContent>
              </v:textbox>
            </v:shape>
            <v:shape id="_x0000_s1218" type="#_x0000_t202" style="position:absolute;left:3931;top:7554;width:272;height:152;mso-position-horizontal-relative:page;mso-position-vertical-relative:page" filled="f" stroked="f">
              <v:textbox inset="0,0,0,0">
                <w:txbxContent>
                  <w:p w14:paraId="1FBD9FD5" w14:textId="77777777" w:rsidR="00213BC3" w:rsidRDefault="00213BC3">
                    <w:pPr>
                      <w:spacing w:after="0" w:line="240" w:lineRule="auto"/>
                      <w:rPr>
                        <w:rFonts w:ascii="Arial" w:hAnsi="Arial" w:cs="Arial"/>
                        <w:sz w:val="11"/>
                        <w:szCs w:val="11"/>
                      </w:rPr>
                    </w:pPr>
                    <w:r>
                      <w:rPr>
                        <w:rFonts w:ascii="Arial" w:hAnsi="Arial" w:cs="Arial"/>
                        <w:sz w:val="11"/>
                        <w:szCs w:val="11"/>
                      </w:rPr>
                      <w:t>UEI:</w:t>
                    </w:r>
                  </w:p>
                </w:txbxContent>
              </v:textbox>
            </v:shape>
            <v:shape id="_x0000_s1219" type="#_x0000_t202" style="position:absolute;left:5371;top:7554;width:297;height:152;mso-position-horizontal-relative:page;mso-position-vertical-relative:page" filled="f" stroked="f">
              <v:textbox inset="0,0,0,0">
                <w:txbxContent>
                  <w:p w14:paraId="1FBD9FD6" w14:textId="77777777" w:rsidR="00213BC3" w:rsidRDefault="00213BC3">
                    <w:pPr>
                      <w:spacing w:after="0" w:line="240" w:lineRule="auto"/>
                      <w:rPr>
                        <w:rFonts w:ascii="Arial" w:hAnsi="Arial" w:cs="Arial"/>
                        <w:sz w:val="11"/>
                        <w:szCs w:val="11"/>
                      </w:rPr>
                    </w:pPr>
                    <w:r>
                      <w:rPr>
                        <w:rFonts w:ascii="Arial" w:hAnsi="Arial" w:cs="Arial"/>
                        <w:sz w:val="11"/>
                        <w:szCs w:val="11"/>
                      </w:rPr>
                      <w:t>EFT:</w:t>
                    </w:r>
                  </w:p>
                </w:txbxContent>
              </v:textbox>
            </v:shape>
            <v:shape id="_x0000_s1220" type="#_x0000_t202" style="position:absolute;left:6163;top:7146;width:486;height:152;mso-position-horizontal-relative:page;mso-position-vertical-relative:page" filled="f" stroked="f">
              <v:textbox inset="0,0,0,0">
                <w:txbxContent>
                  <w:p w14:paraId="1FBD9FD7" w14:textId="77777777" w:rsidR="00213BC3" w:rsidRDefault="00213BC3">
                    <w:pPr>
                      <w:spacing w:after="0" w:line="240" w:lineRule="auto"/>
                      <w:rPr>
                        <w:rFonts w:ascii="Arial" w:hAnsi="Arial" w:cs="Arial"/>
                        <w:sz w:val="11"/>
                        <w:szCs w:val="11"/>
                      </w:rPr>
                    </w:pPr>
                    <w:r>
                      <w:rPr>
                        <w:rFonts w:ascii="Arial" w:hAnsi="Arial" w:cs="Arial"/>
                        <w:sz w:val="11"/>
                        <w:szCs w:val="11"/>
                      </w:rPr>
                      <w:t>PHONE:</w:t>
                    </w:r>
                  </w:p>
                </w:txbxContent>
              </v:textbox>
            </v:shape>
            <v:shape id="_x0000_s1221" type="#_x0000_t202" style="position:absolute;left:8995;top:7146;width:304;height:152;mso-position-horizontal-relative:page;mso-position-vertical-relative:page" filled="f" stroked="f">
              <v:textbox inset="0,0,0,0">
                <w:txbxContent>
                  <w:p w14:paraId="1FBD9FD8" w14:textId="77777777" w:rsidR="00213BC3" w:rsidRDefault="00213BC3">
                    <w:pPr>
                      <w:spacing w:after="0" w:line="240" w:lineRule="auto"/>
                      <w:rPr>
                        <w:rFonts w:ascii="Arial" w:hAnsi="Arial" w:cs="Arial"/>
                        <w:sz w:val="11"/>
                        <w:szCs w:val="11"/>
                      </w:rPr>
                    </w:pPr>
                    <w:r>
                      <w:rPr>
                        <w:rFonts w:ascii="Arial" w:hAnsi="Arial" w:cs="Arial"/>
                        <w:sz w:val="11"/>
                        <w:szCs w:val="11"/>
                      </w:rPr>
                      <w:t>FAX:</w:t>
                    </w:r>
                  </w:p>
                </w:txbxContent>
              </v:textbox>
            </v:shape>
            <v:shape id="_x0000_s1222" type="#_x0000_t202" style="position:absolute;left:667;top:7938;width:4427;height:152;mso-position-horizontal-relative:page;mso-position-vertical-relative:page" filled="f" stroked="f">
              <v:textbox inset="0,0,0,0">
                <w:txbxContent>
                  <w:p w14:paraId="1FBD9FD9" w14:textId="77777777" w:rsidR="00213BC3" w:rsidRDefault="00213BC3">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_x0000_s1223" type="#_x0000_t202" style="position:absolute;left:6163;top:7746;width:5384;height:152;mso-position-horizontal-relative:page;mso-position-vertical-relative:page" filled="f" stroked="f">
              <v:textbox inset="0,0,0,0">
                <w:txbxContent>
                  <w:p w14:paraId="1FBD9FDA" w14:textId="77777777" w:rsidR="00213BC3" w:rsidRDefault="00213BC3">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_x0000_s1224" type="#_x0000_t202" style="position:absolute;left:8275;top:7938;width:964;height:152;mso-position-horizontal-relative:page;mso-position-vertical-relative:page" filled="f" stroked="f">
              <v:textbox inset="0,0,0,0">
                <w:txbxContent>
                  <w:p w14:paraId="1FBD9FDB" w14:textId="77777777" w:rsidR="00213BC3" w:rsidRDefault="00213BC3">
                    <w:pPr>
                      <w:spacing w:after="0" w:line="240" w:lineRule="auto"/>
                      <w:rPr>
                        <w:rFonts w:ascii="Arial" w:hAnsi="Arial" w:cs="Arial"/>
                        <w:sz w:val="11"/>
                        <w:szCs w:val="11"/>
                      </w:rPr>
                    </w:pPr>
                    <w:r>
                      <w:rPr>
                        <w:rFonts w:ascii="Arial" w:hAnsi="Arial" w:cs="Arial"/>
                        <w:sz w:val="11"/>
                        <w:szCs w:val="11"/>
                      </w:rPr>
                      <w:t>SEE ADDENDUM</w:t>
                    </w:r>
                  </w:p>
                </w:txbxContent>
              </v:textbox>
            </v:shape>
            <v:shape id="_x0000_s1225" type="#_x0000_t202" style="position:absolute;left:787;top:8178;width:209;height:152;mso-position-horizontal-relative:page;mso-position-vertical-relative:page" filled="f" stroked="f">
              <v:textbox inset="0,0,0,0">
                <w:txbxContent>
                  <w:p w14:paraId="1FBD9FDC" w14:textId="77777777" w:rsidR="00213BC3" w:rsidRDefault="00213BC3">
                    <w:pPr>
                      <w:spacing w:after="0" w:line="240" w:lineRule="auto"/>
                      <w:rPr>
                        <w:rFonts w:ascii="Arial" w:hAnsi="Arial" w:cs="Arial"/>
                        <w:sz w:val="11"/>
                        <w:szCs w:val="11"/>
                      </w:rPr>
                    </w:pPr>
                    <w:r>
                      <w:rPr>
                        <w:rFonts w:ascii="Arial" w:hAnsi="Arial" w:cs="Arial"/>
                        <w:sz w:val="11"/>
                        <w:szCs w:val="11"/>
                      </w:rPr>
                      <w:t>19.</w:t>
                    </w:r>
                  </w:p>
                </w:txbxContent>
              </v:textbox>
            </v:shape>
            <v:shape id="_x0000_s1226" type="#_x0000_t202" style="position:absolute;left:4147;top:8178;width:209;height:152;mso-position-horizontal-relative:page;mso-position-vertical-relative:page" filled="f" stroked="f">
              <v:textbox inset="0,0,0,0">
                <w:txbxContent>
                  <w:p w14:paraId="1FBD9FDD" w14:textId="77777777" w:rsidR="00213BC3" w:rsidRDefault="00213BC3">
                    <w:pPr>
                      <w:spacing w:after="0" w:line="240" w:lineRule="auto"/>
                      <w:rPr>
                        <w:rFonts w:ascii="Arial" w:hAnsi="Arial" w:cs="Arial"/>
                        <w:sz w:val="11"/>
                        <w:szCs w:val="11"/>
                      </w:rPr>
                    </w:pPr>
                    <w:r>
                      <w:rPr>
                        <w:rFonts w:ascii="Arial" w:hAnsi="Arial" w:cs="Arial"/>
                        <w:sz w:val="11"/>
                        <w:szCs w:val="11"/>
                      </w:rPr>
                      <w:t>20.</w:t>
                    </w:r>
                  </w:p>
                </w:txbxContent>
              </v:textbox>
            </v:shape>
            <v:shape id="_x0000_s1227" type="#_x0000_t202" style="position:absolute;left:7555;top:8178;width:209;height:152;mso-position-horizontal-relative:page;mso-position-vertical-relative:page" filled="f" stroked="f">
              <v:textbox inset="0,0,0,0">
                <w:txbxContent>
                  <w:p w14:paraId="1FBD9FDE" w14:textId="77777777" w:rsidR="00213BC3" w:rsidRDefault="00213BC3">
                    <w:pPr>
                      <w:spacing w:after="0" w:line="240" w:lineRule="auto"/>
                      <w:rPr>
                        <w:rFonts w:ascii="Arial" w:hAnsi="Arial" w:cs="Arial"/>
                        <w:sz w:val="11"/>
                        <w:szCs w:val="11"/>
                      </w:rPr>
                    </w:pPr>
                    <w:r>
                      <w:rPr>
                        <w:rFonts w:ascii="Arial" w:hAnsi="Arial" w:cs="Arial"/>
                        <w:sz w:val="11"/>
                        <w:szCs w:val="11"/>
                      </w:rPr>
                      <w:t>21.</w:t>
                    </w:r>
                  </w:p>
                </w:txbxContent>
              </v:textbox>
            </v:shape>
            <v:shape id="_x0000_s1228" type="#_x0000_t202" style="position:absolute;left:8419;top:8178;width:209;height:152;mso-position-horizontal-relative:page;mso-position-vertical-relative:page" filled="f" stroked="f">
              <v:textbox inset="0,0,0,0">
                <w:txbxContent>
                  <w:p w14:paraId="1FBD9FDF" w14:textId="77777777" w:rsidR="00213BC3" w:rsidRDefault="00213BC3">
                    <w:pPr>
                      <w:spacing w:after="0" w:line="240" w:lineRule="auto"/>
                      <w:rPr>
                        <w:rFonts w:ascii="Arial" w:hAnsi="Arial" w:cs="Arial"/>
                        <w:sz w:val="11"/>
                        <w:szCs w:val="11"/>
                      </w:rPr>
                    </w:pPr>
                    <w:r>
                      <w:rPr>
                        <w:rFonts w:ascii="Arial" w:hAnsi="Arial" w:cs="Arial"/>
                        <w:sz w:val="11"/>
                        <w:szCs w:val="11"/>
                      </w:rPr>
                      <w:t>22.</w:t>
                    </w:r>
                  </w:p>
                </w:txbxContent>
              </v:textbox>
            </v:shape>
            <v:shape id="_x0000_s1229" type="#_x0000_t202" style="position:absolute;left:9331;top:8178;width:209;height:152;mso-position-horizontal-relative:page;mso-position-vertical-relative:page" filled="f" stroked="f">
              <v:textbox inset="0,0,0,0">
                <w:txbxContent>
                  <w:p w14:paraId="1FBD9FE0" w14:textId="77777777" w:rsidR="00213BC3" w:rsidRDefault="00213BC3">
                    <w:pPr>
                      <w:spacing w:after="0" w:line="240" w:lineRule="auto"/>
                      <w:rPr>
                        <w:rFonts w:ascii="Arial" w:hAnsi="Arial" w:cs="Arial"/>
                        <w:sz w:val="11"/>
                        <w:szCs w:val="11"/>
                      </w:rPr>
                    </w:pPr>
                    <w:r>
                      <w:rPr>
                        <w:rFonts w:ascii="Arial" w:hAnsi="Arial" w:cs="Arial"/>
                        <w:sz w:val="11"/>
                        <w:szCs w:val="11"/>
                      </w:rPr>
                      <w:t>23.</w:t>
                    </w:r>
                  </w:p>
                </w:txbxContent>
              </v:textbox>
            </v:shape>
            <v:shape id="_x0000_s1230" type="#_x0000_t202" style="position:absolute;left:10675;top:8178;width:209;height:152;mso-position-horizontal-relative:page;mso-position-vertical-relative:page" filled="f" stroked="f">
              <v:textbox inset="0,0,0,0">
                <w:txbxContent>
                  <w:p w14:paraId="1FBD9FE1" w14:textId="77777777" w:rsidR="00213BC3" w:rsidRDefault="00213BC3">
                    <w:pPr>
                      <w:spacing w:after="0" w:line="240" w:lineRule="auto"/>
                      <w:rPr>
                        <w:rFonts w:ascii="Arial" w:hAnsi="Arial" w:cs="Arial"/>
                        <w:sz w:val="11"/>
                        <w:szCs w:val="11"/>
                      </w:rPr>
                    </w:pPr>
                    <w:r>
                      <w:rPr>
                        <w:rFonts w:ascii="Arial" w:hAnsi="Arial" w:cs="Arial"/>
                        <w:sz w:val="11"/>
                        <w:szCs w:val="11"/>
                      </w:rPr>
                      <w:t>24.</w:t>
                    </w:r>
                  </w:p>
                </w:txbxContent>
              </v:textbox>
            </v:shape>
            <v:shape id="_x0000_s1231" type="#_x0000_t202" style="position:absolute;left:595;top:8274;width:555;height:152;mso-position-horizontal-relative:page;mso-position-vertical-relative:page" filled="f" stroked="f">
              <v:textbox inset="0,0,0,0">
                <w:txbxContent>
                  <w:p w14:paraId="1FBD9FE2" w14:textId="77777777" w:rsidR="00213BC3" w:rsidRDefault="00213BC3">
                    <w:pPr>
                      <w:spacing w:after="0" w:line="240" w:lineRule="auto"/>
                      <w:rPr>
                        <w:rFonts w:ascii="Arial" w:hAnsi="Arial" w:cs="Arial"/>
                        <w:sz w:val="11"/>
                        <w:szCs w:val="11"/>
                      </w:rPr>
                    </w:pPr>
                    <w:r>
                      <w:rPr>
                        <w:rFonts w:ascii="Arial" w:hAnsi="Arial" w:cs="Arial"/>
                        <w:sz w:val="11"/>
                        <w:szCs w:val="11"/>
                      </w:rPr>
                      <w:t>ITEM NO.</w:t>
                    </w:r>
                  </w:p>
                </w:txbxContent>
              </v:textbox>
            </v:shape>
            <v:shape id="_x0000_s1232" type="#_x0000_t202" style="position:absolute;left:3475;top:8274;width:2047;height:152;mso-position-horizontal-relative:page;mso-position-vertical-relative:page" filled="f" stroked="f">
              <v:textbox inset="0,0,0,0">
                <w:txbxContent>
                  <w:p w14:paraId="1FBD9FE3" w14:textId="77777777" w:rsidR="00213BC3" w:rsidRDefault="00213BC3">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_x0000_s1233" type="#_x0000_t202" style="position:absolute;left:7363;top:8274;width:624;height:152;mso-position-horizontal-relative:page;mso-position-vertical-relative:page" filled="f" stroked="f">
              <v:textbox inset="0,0,0,0">
                <w:txbxContent>
                  <w:p w14:paraId="1FBD9FE4" w14:textId="77777777" w:rsidR="00213BC3" w:rsidRDefault="00213BC3">
                    <w:pPr>
                      <w:spacing w:after="0" w:line="240" w:lineRule="auto"/>
                      <w:rPr>
                        <w:rFonts w:ascii="Arial" w:hAnsi="Arial" w:cs="Arial"/>
                        <w:sz w:val="11"/>
                        <w:szCs w:val="11"/>
                      </w:rPr>
                    </w:pPr>
                    <w:r>
                      <w:rPr>
                        <w:rFonts w:ascii="Arial" w:hAnsi="Arial" w:cs="Arial"/>
                        <w:sz w:val="11"/>
                        <w:szCs w:val="11"/>
                      </w:rPr>
                      <w:t>QUANTITY</w:t>
                    </w:r>
                  </w:p>
                </w:txbxContent>
              </v:textbox>
            </v:shape>
            <v:shape id="_x0000_s1234" type="#_x0000_t202" style="position:absolute;left:8371;top:8274;width:316;height:152;mso-position-horizontal-relative:page;mso-position-vertical-relative:page" filled="f" stroked="f">
              <v:textbox inset="0,0,0,0">
                <w:txbxContent>
                  <w:p w14:paraId="1FBD9FE5" w14:textId="77777777" w:rsidR="00213BC3" w:rsidRDefault="00213BC3">
                    <w:pPr>
                      <w:spacing w:after="0" w:line="240" w:lineRule="auto"/>
                      <w:rPr>
                        <w:rFonts w:ascii="Arial" w:hAnsi="Arial" w:cs="Arial"/>
                        <w:sz w:val="11"/>
                        <w:szCs w:val="11"/>
                      </w:rPr>
                    </w:pPr>
                    <w:r>
                      <w:rPr>
                        <w:rFonts w:ascii="Arial" w:hAnsi="Arial" w:cs="Arial"/>
                        <w:sz w:val="11"/>
                        <w:szCs w:val="11"/>
                      </w:rPr>
                      <w:t>UNIT</w:t>
                    </w:r>
                  </w:p>
                </w:txbxContent>
              </v:textbox>
            </v:shape>
            <v:shape id="_x0000_s1235" type="#_x0000_t202" style="position:absolute;left:9091;top:8274;width:694;height:152;mso-position-horizontal-relative:page;mso-position-vertical-relative:page" filled="f" stroked="f">
              <v:textbox inset="0,0,0,0">
                <w:txbxContent>
                  <w:p w14:paraId="1FBD9FE6" w14:textId="77777777" w:rsidR="00213BC3" w:rsidRDefault="00213BC3">
                    <w:pPr>
                      <w:spacing w:after="0" w:line="240" w:lineRule="auto"/>
                      <w:rPr>
                        <w:rFonts w:ascii="Arial" w:hAnsi="Arial" w:cs="Arial"/>
                        <w:sz w:val="11"/>
                        <w:szCs w:val="11"/>
                      </w:rPr>
                    </w:pPr>
                    <w:r>
                      <w:rPr>
                        <w:rFonts w:ascii="Arial" w:hAnsi="Arial" w:cs="Arial"/>
                        <w:sz w:val="11"/>
                        <w:szCs w:val="11"/>
                      </w:rPr>
                      <w:t>UNIT PRICE</w:t>
                    </w:r>
                  </w:p>
                </w:txbxContent>
              </v:textbox>
            </v:shape>
            <v:shape id="_x0000_s1236" type="#_x0000_t202" style="position:absolute;left:10483;top:8274;width:543;height:152;mso-position-horizontal-relative:page;mso-position-vertical-relative:page" filled="f" stroked="f">
              <v:textbox inset="0,0,0,0">
                <w:txbxContent>
                  <w:p w14:paraId="1FBD9FE7" w14:textId="77777777" w:rsidR="00213BC3" w:rsidRDefault="00213BC3">
                    <w:pPr>
                      <w:spacing w:after="0" w:line="240" w:lineRule="auto"/>
                      <w:rPr>
                        <w:rFonts w:ascii="Arial" w:hAnsi="Arial" w:cs="Arial"/>
                        <w:sz w:val="11"/>
                        <w:szCs w:val="11"/>
                      </w:rPr>
                    </w:pPr>
                    <w:r>
                      <w:rPr>
                        <w:rFonts w:ascii="Arial" w:hAnsi="Arial" w:cs="Arial"/>
                        <w:sz w:val="11"/>
                        <w:szCs w:val="11"/>
                      </w:rPr>
                      <w:t>AMOUNT</w:t>
                    </w:r>
                  </w:p>
                </w:txbxContent>
              </v:textbox>
            </v:shape>
            <v:shape id="_x0000_s1237" type="#_x0000_t202" style="position:absolute;left:2227;top:11898;width:3118;height:152;mso-position-horizontal-relative:page;mso-position-vertical-relative:page" filled="f" stroked="f">
              <v:textbox inset="0,0,0,0">
                <w:txbxContent>
                  <w:p w14:paraId="1FBD9FE8" w14:textId="77777777" w:rsidR="00213BC3" w:rsidRDefault="00213BC3">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_x0000_s1238" type="#_x0000_t202" style="position:absolute;left:379;top:12090;width:2570;height:152;mso-position-horizontal-relative:page;mso-position-vertical-relative:page" filled="f" stroked="f">
              <v:textbox inset="0,0,0,0">
                <w:txbxContent>
                  <w:p w14:paraId="1FBD9FE9" w14:textId="77777777" w:rsidR="00213BC3" w:rsidRDefault="00213BC3">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_x0000_s1239" type="#_x0000_t202" style="position:absolute;left:8299;top:12090;width:2658;height:152;mso-position-horizontal-relative:page;mso-position-vertical-relative:page" filled="f" stroked="f">
              <v:textbox inset="0,0,0,0">
                <w:txbxContent>
                  <w:p w14:paraId="1FBD9FEA" w14:textId="77777777" w:rsidR="00213BC3" w:rsidRDefault="00213BC3">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_x0000_s1240" type="#_x0000_t202" style="position:absolute;left:667;top:12810;width:7261;height:152;mso-position-horizontal-relative:page;mso-position-vertical-relative:page" filled="f" stroked="f">
              <v:textbox inset="0,0,0,0">
                <w:txbxContent>
                  <w:p w14:paraId="1FBD9FEB" w14:textId="77777777" w:rsidR="00213BC3" w:rsidRDefault="00213BC3">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_x0000_s1241" type="#_x0000_t202" style="position:absolute;left:8563;top:12810;width:285;height:152;mso-position-horizontal-relative:page;mso-position-vertical-relative:page" filled="f" stroked="f">
              <v:textbox inset="0,0,0,0">
                <w:txbxContent>
                  <w:p w14:paraId="1FBD9FEC" w14:textId="77777777" w:rsidR="00213BC3" w:rsidRDefault="00213BC3">
                    <w:pPr>
                      <w:spacing w:after="0" w:line="240" w:lineRule="auto"/>
                      <w:rPr>
                        <w:rFonts w:ascii="Arial" w:hAnsi="Arial" w:cs="Arial"/>
                        <w:sz w:val="11"/>
                        <w:szCs w:val="11"/>
                      </w:rPr>
                    </w:pPr>
                    <w:r>
                      <w:rPr>
                        <w:rFonts w:ascii="Arial" w:hAnsi="Arial" w:cs="Arial"/>
                        <w:sz w:val="11"/>
                        <w:szCs w:val="11"/>
                      </w:rPr>
                      <w:t>ARE</w:t>
                    </w:r>
                  </w:p>
                </w:txbxContent>
              </v:textbox>
            </v:shape>
            <v:shape id="_x0000_s1242" type="#_x0000_t202" style="position:absolute;left:9211;top:12810;width:1229;height:152;mso-position-horizontal-relative:page;mso-position-vertical-relative:page" filled="f" stroked="f">
              <v:textbox inset="0,0,0,0">
                <w:txbxContent>
                  <w:p w14:paraId="1FBD9FED" w14:textId="77777777" w:rsidR="00213BC3" w:rsidRDefault="00213BC3">
                    <w:pPr>
                      <w:spacing w:after="0" w:line="240" w:lineRule="auto"/>
                      <w:rPr>
                        <w:rFonts w:ascii="Arial" w:hAnsi="Arial" w:cs="Arial"/>
                        <w:sz w:val="11"/>
                        <w:szCs w:val="11"/>
                      </w:rPr>
                    </w:pPr>
                    <w:r>
                      <w:rPr>
                        <w:rFonts w:ascii="Arial" w:hAnsi="Arial" w:cs="Arial"/>
                        <w:sz w:val="11"/>
                        <w:szCs w:val="11"/>
                      </w:rPr>
                      <w:t>ARE NOT ATTACHED.</w:t>
                    </w:r>
                  </w:p>
                </w:txbxContent>
              </v:textbox>
            </v:shape>
            <v:shape id="_x0000_s1243" type="#_x0000_t202" style="position:absolute;left:667;top:13050;width:6819;height:152;mso-position-horizontal-relative:page;mso-position-vertical-relative:page" filled="f" stroked="f">
              <v:textbox inset="0,0,0,0">
                <w:txbxContent>
                  <w:p w14:paraId="1FBD9FEE" w14:textId="77777777" w:rsidR="00213BC3" w:rsidRDefault="00213BC3">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_x0000_s1244" type="#_x0000_t202" style="position:absolute;left:8563;top:13050;width:285;height:152;mso-position-horizontal-relative:page;mso-position-vertical-relative:page" filled="f" stroked="f">
              <v:textbox inset="0,0,0,0">
                <w:txbxContent>
                  <w:p w14:paraId="1FBD9FEF" w14:textId="77777777" w:rsidR="00213BC3" w:rsidRDefault="00213BC3">
                    <w:pPr>
                      <w:spacing w:after="0" w:line="240" w:lineRule="auto"/>
                      <w:rPr>
                        <w:rFonts w:ascii="Arial" w:hAnsi="Arial" w:cs="Arial"/>
                        <w:sz w:val="11"/>
                        <w:szCs w:val="11"/>
                      </w:rPr>
                    </w:pPr>
                    <w:r>
                      <w:rPr>
                        <w:rFonts w:ascii="Arial" w:hAnsi="Arial" w:cs="Arial"/>
                        <w:sz w:val="11"/>
                        <w:szCs w:val="11"/>
                      </w:rPr>
                      <w:t>ARE</w:t>
                    </w:r>
                  </w:p>
                </w:txbxContent>
              </v:textbox>
            </v:shape>
            <v:shape id="_x0000_s1245" type="#_x0000_t202" style="position:absolute;left:9211;top:13050;width:1197;height:152;mso-position-horizontal-relative:page;mso-position-vertical-relative:page" filled="f" stroked="f">
              <v:textbox inset="0,0,0,0">
                <w:txbxContent>
                  <w:p w14:paraId="1FBD9FF0" w14:textId="77777777" w:rsidR="00213BC3" w:rsidRDefault="00213BC3">
                    <w:pPr>
                      <w:spacing w:after="0" w:line="240" w:lineRule="auto"/>
                      <w:rPr>
                        <w:rFonts w:ascii="Arial" w:hAnsi="Arial" w:cs="Arial"/>
                        <w:sz w:val="11"/>
                        <w:szCs w:val="11"/>
                      </w:rPr>
                    </w:pPr>
                    <w:r>
                      <w:rPr>
                        <w:rFonts w:ascii="Arial" w:hAnsi="Arial" w:cs="Arial"/>
                        <w:sz w:val="11"/>
                        <w:szCs w:val="11"/>
                      </w:rPr>
                      <w:t>ARE NOT ATTACHED</w:t>
                    </w:r>
                  </w:p>
                </w:txbxContent>
              </v:textbox>
            </v:shape>
            <v:shape id="_x0000_s1246" type="#_x0000_t202" style="position:absolute;left:667;top:13266;width:5031;height:152;mso-position-horizontal-relative:page;mso-position-vertical-relative:page" filled="f" stroked="f">
              <v:textbox inset="0,0,0,0">
                <w:txbxContent>
                  <w:p w14:paraId="1FBD9FF1" w14:textId="77777777" w:rsidR="00213BC3" w:rsidRDefault="00213BC3">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_x0000_s1247" type="#_x0000_t202" style="position:absolute;left:7051;top:13266;width:4517;height:152;mso-position-horizontal-relative:page;mso-position-vertical-relative:page" filled="f" stroked="f">
              <v:textbox inset="0,0,0,0">
                <w:txbxContent>
                  <w:p w14:paraId="1FBD9FF2" w14:textId="77777777" w:rsidR="00213BC3" w:rsidRDefault="00213BC3">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_x0000_s1248" type="#_x0000_t202" style="position:absolute;left:667;top:13410;width:4005;height:152;mso-position-horizontal-relative:page;mso-position-vertical-relative:page" filled="f" stroked="f">
              <v:textbox inset="0,0,0,0">
                <w:txbxContent>
                  <w:p w14:paraId="1FBD9FF3" w14:textId="77777777" w:rsidR="00213BC3" w:rsidRDefault="00213BC3">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_x0000_s1249" type="#_x0000_t202" style="position:absolute;left:7003;top:13410;width:4340;height:152;mso-position-horizontal-relative:page;mso-position-vertical-relative:page" filled="f" stroked="f">
              <v:textbox inset="0,0,0,0">
                <w:txbxContent>
                  <w:p w14:paraId="1FBD9FF4" w14:textId="77777777" w:rsidR="00213BC3" w:rsidRDefault="00213BC3">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_x0000_s1250" type="#_x0000_t202" style="position:absolute;left:667;top:13554;width:4559;height:152;mso-position-horizontal-relative:page;mso-position-vertical-relative:page" filled="f" stroked="f">
              <v:textbox inset="0,0,0,0">
                <w:txbxContent>
                  <w:p w14:paraId="1FBD9FF5" w14:textId="77777777" w:rsidR="00213BC3" w:rsidRDefault="00213BC3">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_x0000_s1251" type="#_x0000_t202" style="position:absolute;left:7003;top:13554;width:3677;height:152;mso-position-horizontal-relative:page;mso-position-vertical-relative:page" filled="f" stroked="f">
              <v:textbox inset="0,0,0,0">
                <w:txbxContent>
                  <w:p w14:paraId="1FBD9FF6" w14:textId="77777777" w:rsidR="00213BC3" w:rsidRDefault="00213BC3">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_x0000_s1252" type="#_x0000_t202" style="position:absolute;left:667;top:13698;width:4282;height:152;mso-position-horizontal-relative:page;mso-position-vertical-relative:page" filled="f" stroked="f">
              <v:textbox inset="0,0,0,0">
                <w:txbxContent>
                  <w:p w14:paraId="1FBD9FF7" w14:textId="77777777" w:rsidR="00213BC3" w:rsidRDefault="00213BC3">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_x0000_s1253" type="#_x0000_t202" style="position:absolute;left:7003;top:13698;width:2721;height:152;mso-position-horizontal-relative:page;mso-position-vertical-relative:page" filled="f" stroked="f">
              <v:textbox inset="0,0,0,0">
                <w:txbxContent>
                  <w:p w14:paraId="1FBD9FF8" w14:textId="77777777" w:rsidR="00213BC3" w:rsidRDefault="00213BC3">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_x0000_s1254" type="#_x0000_t202" style="position:absolute;left:379;top:13986;width:2570;height:152;mso-position-horizontal-relative:page;mso-position-vertical-relative:page" filled="f" stroked="f">
              <v:textbox inset="0,0,0,0">
                <w:txbxContent>
                  <w:p w14:paraId="1FBD9FF9" w14:textId="77777777" w:rsidR="00213BC3" w:rsidRDefault="00213BC3">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_x0000_s1255" type="#_x0000_t202" style="position:absolute;left:6163;top:13986;width:4282;height:152;mso-position-horizontal-relative:page;mso-position-vertical-relative:page" filled="f" stroked="f">
              <v:textbox inset="0,0,0,0">
                <w:txbxContent>
                  <w:p w14:paraId="1FBD9FFA" w14:textId="77777777" w:rsidR="00213BC3" w:rsidRDefault="00213BC3">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_x0000_s1256" type="#_x0000_t202" style="position:absolute;left:379;top:14466;width:2872;height:152;mso-position-horizontal-relative:page;mso-position-vertical-relative:page" filled="f" stroked="f">
              <v:textbox inset="0,0,0,0">
                <w:txbxContent>
                  <w:p w14:paraId="1FBD9FFB" w14:textId="77777777" w:rsidR="00213BC3" w:rsidRDefault="00213BC3">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_x0000_s1257" type="#_x0000_t202" style="position:absolute;left:4483;top:14466;width:1065;height:152;mso-position-horizontal-relative:page;mso-position-vertical-relative:page" filled="f" stroked="f">
              <v:textbox inset="0,0,0,0">
                <w:txbxContent>
                  <w:p w14:paraId="1FBD9FFC" w14:textId="77777777" w:rsidR="00213BC3" w:rsidRDefault="00213BC3">
                    <w:pPr>
                      <w:spacing w:after="0" w:line="240" w:lineRule="auto"/>
                      <w:rPr>
                        <w:rFonts w:ascii="Arial" w:hAnsi="Arial" w:cs="Arial"/>
                        <w:sz w:val="11"/>
                        <w:szCs w:val="11"/>
                      </w:rPr>
                    </w:pPr>
                    <w:r>
                      <w:rPr>
                        <w:rFonts w:ascii="Arial" w:hAnsi="Arial" w:cs="Arial"/>
                        <w:sz w:val="11"/>
                        <w:szCs w:val="11"/>
                      </w:rPr>
                      <w:t>30c. DATE SIGNED</w:t>
                    </w:r>
                  </w:p>
                </w:txbxContent>
              </v:textbox>
            </v:shape>
            <v:shape id="_x0000_s1258" type="#_x0000_t202" style="position:absolute;left:6163;top:14466;width:3186;height:152;mso-position-horizontal-relative:page;mso-position-vertical-relative:page" filled="f" stroked="f">
              <v:textbox inset="0,0,0,0">
                <w:txbxContent>
                  <w:p w14:paraId="1FBD9FFD" w14:textId="77777777" w:rsidR="00213BC3" w:rsidRDefault="00213BC3">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_x0000_s1259" type="#_x0000_t202" style="position:absolute;left:10507;top:14466;width:1065;height:152;mso-position-horizontal-relative:page;mso-position-vertical-relative:page" filled="f" stroked="f">
              <v:textbox inset="0,0,0,0">
                <w:txbxContent>
                  <w:p w14:paraId="1FBD9FFE" w14:textId="77777777" w:rsidR="00213BC3" w:rsidRDefault="00213BC3">
                    <w:pPr>
                      <w:spacing w:after="0" w:line="240" w:lineRule="auto"/>
                      <w:rPr>
                        <w:rFonts w:ascii="Arial" w:hAnsi="Arial" w:cs="Arial"/>
                        <w:sz w:val="11"/>
                        <w:szCs w:val="11"/>
                      </w:rPr>
                    </w:pPr>
                    <w:r>
                      <w:rPr>
                        <w:rFonts w:ascii="Arial" w:hAnsi="Arial" w:cs="Arial"/>
                        <w:sz w:val="11"/>
                        <w:szCs w:val="11"/>
                      </w:rPr>
                      <w:t>31c. DATE SIGNED</w:t>
                    </w:r>
                  </w:p>
                </w:txbxContent>
              </v:textbox>
            </v:shape>
            <v:shape id="_x0000_s1260" type="#_x0000_t202" style="position:absolute;left:379;top:14970;width:2412;height:152;mso-position-horizontal-relative:page;mso-position-vertical-relative:page" filled="f" stroked="f">
              <v:textbox inset="0,0,0,0">
                <w:txbxContent>
                  <w:p w14:paraId="1FBD9FFF" w14:textId="77777777" w:rsidR="00213BC3" w:rsidRDefault="00213BC3">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_x0000_s1261" type="#_x0000_t202" style="position:absolute;left:10435;top:14970;width:952;height:152;mso-position-horizontal-relative:page;mso-position-vertical-relative:page" filled="f" stroked="f">
              <v:textbox inset="0,0,0,0">
                <w:txbxContent>
                  <w:p w14:paraId="1FBDA000" w14:textId="77777777" w:rsidR="00213BC3" w:rsidRDefault="00213BC3">
                    <w:pPr>
                      <w:spacing w:after="0" w:line="240" w:lineRule="auto"/>
                      <w:rPr>
                        <w:rFonts w:ascii="Arial" w:hAnsi="Arial" w:cs="Arial"/>
                        <w:sz w:val="11"/>
                        <w:szCs w:val="11"/>
                      </w:rPr>
                    </w:pPr>
                    <w:r>
                      <w:rPr>
                        <w:rFonts w:ascii="Arial" w:hAnsi="Arial" w:cs="Arial"/>
                        <w:sz w:val="11"/>
                        <w:szCs w:val="11"/>
                      </w:rPr>
                      <w:t>(REV. NOV 2021)</w:t>
                    </w:r>
                  </w:p>
                </w:txbxContent>
              </v:textbox>
            </v:shape>
            <v:shape id="_x0000_s1262" type="#_x0000_t202" style="position:absolute;left:379;top:15114;width:2016;height:152;mso-position-horizontal-relative:page;mso-position-vertical-relative:page" filled="f" stroked="f">
              <v:textbox inset="0,0,0,0">
                <w:txbxContent>
                  <w:p w14:paraId="1FBDA001" w14:textId="77777777" w:rsidR="00213BC3" w:rsidRDefault="00213BC3">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_x0000_s1263" type="#_x0000_t202" style="position:absolute;left:8755;top:15114;width:2218;height:152;mso-position-horizontal-relative:page;mso-position-vertical-relative:page" filled="f" stroked="f">
              <v:textbox inset="0,0,0,0">
                <w:txbxContent>
                  <w:p w14:paraId="1FBDA002" w14:textId="77777777" w:rsidR="00213BC3" w:rsidRDefault="00213BC3">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_x0000_s1264" type="#_x0000_t202" style="position:absolute;left:379;top:1770;width:1457;height:176;mso-position-horizontal-relative:page;mso-position-vertical-relative:page" filled="f" stroked="f">
              <v:textbox inset="0,0,0,0">
                <w:txbxContent>
                  <w:p w14:paraId="1FBDA003" w14:textId="77777777" w:rsidR="00213BC3" w:rsidRDefault="00213BC3">
                    <w:pPr>
                      <w:spacing w:after="0" w:line="240" w:lineRule="auto"/>
                      <w:rPr>
                        <w:rFonts w:ascii="Arial" w:hAnsi="Arial" w:cs="Arial"/>
                        <w:sz w:val="13"/>
                        <w:szCs w:val="13"/>
                      </w:rPr>
                    </w:pPr>
                    <w:r>
                      <w:rPr>
                        <w:rFonts w:ascii="Arial" w:hAnsi="Arial" w:cs="Arial"/>
                        <w:sz w:val="13"/>
                        <w:szCs w:val="13"/>
                      </w:rPr>
                      <w:t>7. FOR SOLICITATION</w:t>
                    </w:r>
                  </w:p>
                </w:txbxContent>
              </v:textbox>
            </v:shape>
            <v:shape id="_x0000_s1265" type="#_x0000_t202" style="position:absolute;left:547;top:1938;width:1405;height:176;mso-position-horizontal-relative:page;mso-position-vertical-relative:page" filled="f" stroked="f">
              <v:textbox inset="0,0,0,0">
                <w:txbxContent>
                  <w:p w14:paraId="1FBDA004" w14:textId="77777777" w:rsidR="00213BC3" w:rsidRDefault="00213BC3">
                    <w:pPr>
                      <w:spacing w:after="0" w:line="240" w:lineRule="auto"/>
                      <w:rPr>
                        <w:rFonts w:ascii="Arial" w:hAnsi="Arial" w:cs="Arial"/>
                        <w:sz w:val="13"/>
                        <w:szCs w:val="13"/>
                      </w:rPr>
                    </w:pPr>
                    <w:r>
                      <w:rPr>
                        <w:rFonts w:ascii="Arial" w:hAnsi="Arial" w:cs="Arial"/>
                        <w:sz w:val="13"/>
                        <w:szCs w:val="13"/>
                      </w:rPr>
                      <w:t>INFORMATION CALL:</w:t>
                    </w:r>
                  </w:p>
                </w:txbxContent>
              </v:textbox>
            </v:shape>
            <v:shape id="_x0000_s1266" type="#_x0000_t202" style="position:absolute;left:8755;top:14946;width:1561;height:176;mso-position-horizontal-relative:page;mso-position-vertical-relative:page" filled="f" stroked="f">
              <v:textbox inset="0,0,0,0">
                <w:txbxContent>
                  <w:p w14:paraId="1FBDA005" w14:textId="77777777" w:rsidR="00213BC3" w:rsidRDefault="00213BC3">
                    <w:pPr>
                      <w:spacing w:after="0" w:line="240" w:lineRule="auto"/>
                      <w:rPr>
                        <w:rFonts w:ascii="Arial" w:hAnsi="Arial" w:cs="Arial"/>
                        <w:sz w:val="13"/>
                        <w:szCs w:val="13"/>
                      </w:rPr>
                    </w:pPr>
                    <w:r>
                      <w:rPr>
                        <w:rFonts w:ascii="Arial" w:hAnsi="Arial" w:cs="Arial"/>
                        <w:sz w:val="13"/>
                        <w:szCs w:val="13"/>
                      </w:rPr>
                      <w:t>STANDARD FORM 1449</w:t>
                    </w:r>
                  </w:p>
                </w:txbxContent>
              </v:textbox>
            </v:shape>
            <v:shape id="_x0000_s1267" type="#_x0000_t202" style="position:absolute;left:451;top:598;width:7360;height:201;mso-position-horizontal-relative:page;mso-position-vertical-relative:page" filled="f" stroked="f">
              <v:textbox inset="0,0,0,0">
                <w:txbxContent>
                  <w:p w14:paraId="1FBDA006" w14:textId="77777777" w:rsidR="00213BC3" w:rsidRDefault="00213BC3">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_x0000_s1268" type="#_x0000_t202" style="position:absolute;left:2131;top:838;width:4074;height:201;mso-position-horizontal-relative:page;mso-position-vertical-relative:page" filled="f" stroked="f">
              <v:textbox inset="0,0,0,0">
                <w:txbxContent>
                  <w:p w14:paraId="1FBDA007" w14:textId="77777777" w:rsidR="00213BC3" w:rsidRDefault="00213BC3">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_x0000_s1269" type="#_x0000_t202" style="position:absolute;left:11035;top:531;width:621;height:204;mso-position-horizontal-relative:page;mso-position-vertical-relative:page" filled="f" stroked="f">
              <v:textbox inset="0,0,0,0">
                <w:txbxContent>
                  <w:p w14:paraId="1FBDA008" w14:textId="73ABAD75" w:rsidR="00213BC3" w:rsidRDefault="009C5A73">
                    <w:pPr>
                      <w:spacing w:after="0" w:line="240" w:lineRule="auto"/>
                      <w:jc w:val="center"/>
                      <w:rPr>
                        <w:rFonts w:ascii="Courier New" w:hAnsi="Courier New" w:cs="Courier New"/>
                        <w:sz w:val="15"/>
                        <w:szCs w:val="15"/>
                      </w:rPr>
                    </w:pPr>
                    <w:r>
                      <w:rPr>
                        <w:rFonts w:ascii="Courier New" w:hAnsi="Courier New" w:cs="Courier New"/>
                        <w:sz w:val="15"/>
                        <w:szCs w:val="15"/>
                      </w:rPr>
                      <w:t>30</w:t>
                    </w:r>
                  </w:p>
                </w:txbxContent>
              </v:textbox>
            </v:shape>
            <v:shape id="_x0000_s1270" type="#_x0000_t202" style="position:absolute;left:2755;top:15195;width:5628;height:204;mso-position-horizontal-relative:page;mso-position-vertical-relative:page" filled="f" stroked="f">
              <v:textbox inset="0,0,0,0">
                <w:txbxContent>
                  <w:p w14:paraId="1FBDA009" w14:textId="77777777" w:rsidR="00213BC3" w:rsidRDefault="00213BC3">
                    <w:pPr>
                      <w:spacing w:after="0" w:line="240" w:lineRule="auto"/>
                      <w:jc w:val="right"/>
                      <w:rPr>
                        <w:rFonts w:ascii="Courier New" w:hAnsi="Courier New" w:cs="Courier New"/>
                        <w:sz w:val="15"/>
                        <w:szCs w:val="15"/>
                      </w:rPr>
                    </w:pPr>
                  </w:p>
                </w:txbxContent>
              </v:textbox>
            </v:shape>
            <v:shape id="_x0000_s1271" type="#_x0000_t202" style="position:absolute;left:7843;top:675;width:2383;height:204;mso-position-horizontal-relative:page;mso-position-vertical-relative:page" filled="f" stroked="f">
              <v:textbox inset="0,0,0,0">
                <w:txbxContent>
                  <w:p w14:paraId="1FBDA00A" w14:textId="77777777" w:rsidR="00213BC3" w:rsidRDefault="00213BC3">
                    <w:pPr>
                      <w:spacing w:after="0" w:line="240" w:lineRule="auto"/>
                      <w:rPr>
                        <w:rFonts w:ascii="Courier New" w:hAnsi="Courier New" w:cs="Courier New"/>
                        <w:sz w:val="15"/>
                        <w:szCs w:val="15"/>
                      </w:rPr>
                    </w:pPr>
                  </w:p>
                </w:txbxContent>
              </v:textbox>
            </v:shape>
            <v:shape id="_x0000_s1272" type="#_x0000_t202" style="position:absolute;left:7843;top:891;width:2383;height:204;mso-position-horizontal-relative:page;mso-position-vertical-relative:page" filled="f" stroked="f">
              <v:textbox inset="0,0,0,0">
                <w:txbxContent>
                  <w:p w14:paraId="1FBDA00B" w14:textId="77777777" w:rsidR="00213BC3" w:rsidRDefault="00213BC3">
                    <w:pPr>
                      <w:spacing w:after="0" w:line="240" w:lineRule="auto"/>
                      <w:rPr>
                        <w:rFonts w:ascii="Courier New" w:hAnsi="Courier New" w:cs="Courier New"/>
                        <w:sz w:val="15"/>
                        <w:szCs w:val="15"/>
                      </w:rPr>
                    </w:pPr>
                  </w:p>
                </w:txbxContent>
              </v:textbox>
            </v:shape>
            <v:shape id="_x0000_s1273" type="#_x0000_t202" style="position:absolute;left:595;top:1323;width:2383;height:204;mso-position-horizontal-relative:page;mso-position-vertical-relative:page" filled="f" stroked="f">
              <v:textbox inset="0,0,0,0">
                <w:txbxContent>
                  <w:p w14:paraId="1FBDA00C" w14:textId="77777777" w:rsidR="00213BC3" w:rsidRDefault="00213BC3">
                    <w:pPr>
                      <w:spacing w:after="0" w:line="240" w:lineRule="auto"/>
                      <w:rPr>
                        <w:rFonts w:ascii="Courier New" w:hAnsi="Courier New" w:cs="Courier New"/>
                        <w:sz w:val="15"/>
                        <w:szCs w:val="15"/>
                      </w:rPr>
                    </w:pPr>
                  </w:p>
                </w:txbxContent>
              </v:textbox>
            </v:shape>
            <v:shape id="_x0000_s1274" type="#_x0000_t202" style="position:absolute;left:595;top:1467;width:2847;height:204;mso-position-horizontal-relative:page;mso-position-vertical-relative:page" filled="f" stroked="f">
              <v:textbox inset="0,0,0,0">
                <w:txbxContent>
                  <w:p w14:paraId="1FBDA00D" w14:textId="77777777" w:rsidR="00213BC3" w:rsidRDefault="00213BC3">
                    <w:pPr>
                      <w:spacing w:after="0" w:line="240" w:lineRule="auto"/>
                      <w:rPr>
                        <w:rFonts w:ascii="Courier New" w:hAnsi="Courier New" w:cs="Courier New"/>
                        <w:sz w:val="15"/>
                        <w:szCs w:val="15"/>
                      </w:rPr>
                    </w:pPr>
                  </w:p>
                </w:txbxContent>
              </v:textbox>
            </v:shape>
            <v:shape id="_x0000_s1275" type="#_x0000_t202" style="position:absolute;left:5059;top:1467;width:2383;height:204;mso-position-horizontal-relative:page;mso-position-vertical-relative:page" filled="f" stroked="f">
              <v:textbox inset="0,0,0,0">
                <w:txbxContent>
                  <w:p w14:paraId="1FBDA00E" w14:textId="77777777" w:rsidR="00213BC3" w:rsidRDefault="00213BC3">
                    <w:pPr>
                      <w:spacing w:after="0" w:line="240" w:lineRule="auto"/>
                      <w:rPr>
                        <w:rFonts w:ascii="Courier New" w:hAnsi="Courier New" w:cs="Courier New"/>
                        <w:sz w:val="15"/>
                        <w:szCs w:val="15"/>
                      </w:rPr>
                    </w:pPr>
                  </w:p>
                </w:txbxContent>
              </v:textbox>
            </v:shape>
            <v:shape id="_x0000_s1276" type="#_x0000_t202" style="position:absolute;left:3019;top:1251;width:807;height:204;mso-position-horizontal-relative:page;mso-position-vertical-relative:page" filled="f" stroked="f">
              <v:textbox inset="0,0,0,0">
                <w:txbxContent>
                  <w:p w14:paraId="1FBDA00F" w14:textId="77777777" w:rsidR="00213BC3" w:rsidRDefault="00213BC3">
                    <w:pPr>
                      <w:spacing w:after="0" w:line="240" w:lineRule="auto"/>
                      <w:rPr>
                        <w:rFonts w:ascii="Courier New" w:hAnsi="Courier New" w:cs="Courier New"/>
                        <w:sz w:val="15"/>
                        <w:szCs w:val="15"/>
                      </w:rPr>
                    </w:pPr>
                  </w:p>
                </w:txbxContent>
              </v:textbox>
            </v:shape>
            <v:shape id="_x0000_s1277" type="#_x0000_t202" style="position:absolute;left:3955;top:1251;width:992;height:204;mso-position-horizontal-relative:page;mso-position-vertical-relative:page" filled="f" stroked="f">
              <v:textbox inset="0,0,0,0">
                <w:txbxContent>
                  <w:p w14:paraId="1FBDA010" w14:textId="77777777" w:rsidR="00213BC3" w:rsidRDefault="00213BC3">
                    <w:pPr>
                      <w:spacing w:after="0" w:line="240" w:lineRule="auto"/>
                      <w:rPr>
                        <w:rFonts w:ascii="Courier New" w:hAnsi="Courier New" w:cs="Courier New"/>
                        <w:sz w:val="15"/>
                        <w:szCs w:val="15"/>
                      </w:rPr>
                    </w:pPr>
                  </w:p>
                </w:txbxContent>
              </v:textbox>
            </v:shape>
            <v:shape id="_x0000_s1278" type="#_x0000_t202" style="position:absolute;left:3019;top:1395;width:992;height:204;mso-position-horizontal-relative:page;mso-position-vertical-relative:page" filled="f" stroked="f">
              <v:textbox inset="0,0,0,0">
                <w:txbxContent>
                  <w:p w14:paraId="1FBDA011" w14:textId="77777777" w:rsidR="00213BC3" w:rsidRDefault="00213BC3">
                    <w:pPr>
                      <w:spacing w:after="0" w:line="240" w:lineRule="auto"/>
                      <w:rPr>
                        <w:rFonts w:ascii="Courier New" w:hAnsi="Courier New" w:cs="Courier New"/>
                        <w:sz w:val="15"/>
                        <w:szCs w:val="15"/>
                      </w:rPr>
                    </w:pPr>
                  </w:p>
                </w:txbxContent>
              </v:textbox>
            </v:shape>
            <v:shape id="_x0000_s1279" type="#_x0000_t202" style="position:absolute;left:3955;top:1395;width:992;height:204;mso-position-horizontal-relative:page;mso-position-vertical-relative:page" filled="f" stroked="f">
              <v:textbox inset="0,0,0,0">
                <w:txbxContent>
                  <w:p w14:paraId="1FBDA012" w14:textId="77777777" w:rsidR="00213BC3" w:rsidRDefault="00213BC3">
                    <w:pPr>
                      <w:spacing w:after="0" w:line="240" w:lineRule="auto"/>
                      <w:rPr>
                        <w:rFonts w:ascii="Courier New" w:hAnsi="Courier New" w:cs="Courier New"/>
                        <w:sz w:val="15"/>
                        <w:szCs w:val="15"/>
                      </w:rPr>
                    </w:pPr>
                  </w:p>
                </w:txbxContent>
              </v:textbox>
            </v:shape>
            <v:shape id="_x0000_s1280" type="#_x0000_t202" style="position:absolute;left:3019;top:1539;width:1456;height:204;mso-position-horizontal-relative:page;mso-position-vertical-relative:page" filled="f" stroked="f">
              <v:textbox inset="0,0,0,0">
                <w:txbxContent>
                  <w:p w14:paraId="1FBDA013" w14:textId="77777777" w:rsidR="00213BC3" w:rsidRDefault="00213BC3">
                    <w:pPr>
                      <w:spacing w:after="0" w:line="240" w:lineRule="auto"/>
                      <w:rPr>
                        <w:rFonts w:ascii="Courier New" w:hAnsi="Courier New" w:cs="Courier New"/>
                        <w:sz w:val="15"/>
                        <w:szCs w:val="15"/>
                      </w:rPr>
                    </w:pPr>
                  </w:p>
                </w:txbxContent>
              </v:textbox>
            </v:shape>
            <v:shape id="_x0000_s1281" type="#_x0000_t202" style="position:absolute;left:6979;top:1467;width:621;height:204;mso-position-horizontal-relative:page;mso-position-vertical-relative:page" filled="f" stroked="f">
              <v:textbox inset="0,0,0,0">
                <w:txbxContent>
                  <w:p w14:paraId="1FBDA014" w14:textId="77777777" w:rsidR="00213BC3" w:rsidRDefault="00213BC3">
                    <w:pPr>
                      <w:spacing w:after="0" w:line="240" w:lineRule="auto"/>
                      <w:rPr>
                        <w:rFonts w:ascii="Courier New" w:hAnsi="Courier New" w:cs="Courier New"/>
                        <w:sz w:val="15"/>
                        <w:szCs w:val="15"/>
                      </w:rPr>
                    </w:pPr>
                  </w:p>
                </w:txbxContent>
              </v:textbox>
            </v:shape>
            <v:shape id="_x0000_s1282" type="#_x0000_t202" style="position:absolute;left:7843;top:1467;width:2383;height:204;mso-position-horizontal-relative:page;mso-position-vertical-relative:page" filled="f" stroked="f">
              <v:textbox inset="0,0,0,0">
                <w:txbxContent>
                  <w:p w14:paraId="1FBDA015"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36C25027Q0051</w:t>
                    </w:r>
                  </w:p>
                </w:txbxContent>
              </v:textbox>
            </v:shape>
            <v:shape id="_x0000_s1283" type="#_x0000_t202" style="position:absolute;left:10339;top:1467;width:992;height:204;mso-position-horizontal-relative:page;mso-position-vertical-relative:page" filled="f" stroked="f">
              <v:textbox inset="0,0,0,0">
                <w:txbxContent>
                  <w:p w14:paraId="1FBDA016"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10-2</w:t>
                    </w:r>
                    <w:r>
                      <w:rPr>
                        <w:rFonts w:ascii="Courier New" w:hAnsi="Courier New" w:cs="Courier New"/>
                        <w:sz w:val="15"/>
                        <w:szCs w:val="15"/>
                      </w:rPr>
                      <w:t>1</w:t>
                    </w:r>
                    <w:r>
                      <w:rPr>
                        <w:rFonts w:ascii="Courier New" w:hAnsi="Courier New" w:cs="Courier New"/>
                        <w:sz w:val="15"/>
                        <w:szCs w:val="15"/>
                      </w:rPr>
                      <w:t>-2026</w:t>
                    </w:r>
                  </w:p>
                </w:txbxContent>
              </v:textbox>
            </v:shape>
            <v:shape id="_x0000_s1284" type="#_x0000_t202" style="position:absolute;left:3235;top:1899;width:3774;height:204;mso-position-horizontal-relative:page;mso-position-vertical-relative:page" filled="f" stroked="f">
              <v:textbox inset="0,0,0,0">
                <w:txbxContent>
                  <w:p w14:paraId="1FBDA017"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Jeannie Ortiz</w:t>
                    </w:r>
                  </w:p>
                </w:txbxContent>
              </v:textbox>
            </v:shape>
            <v:shape id="_x0000_s1285" type="#_x0000_t202" style="position:absolute;left:7795;top:1899;width:2383;height:204;mso-position-horizontal-relative:page;mso-position-vertical-relative:page" filled="f" stroked="f">
              <v:textbox inset="0,0,0,0">
                <w:txbxContent>
                  <w:p w14:paraId="1FBDA018"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734-222-7167</w:t>
                    </w:r>
                  </w:p>
                </w:txbxContent>
              </v:textbox>
            </v:shape>
            <v:shape id="_x0000_s1286" type="#_x0000_t202" style="position:absolute;left:10627;top:1851;width:992;height:204;mso-position-horizontal-relative:page;mso-position-vertical-relative:page" filled="f" stroked="f">
              <v:textbox inset="0,0,0,0">
                <w:txbxContent>
                  <w:p w14:paraId="1FBDA019"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11-16-2026</w:t>
                    </w:r>
                  </w:p>
                </w:txbxContent>
              </v:textbox>
            </v:shape>
            <v:shape id="_x0000_s1287" type="#_x0000_t202" style="position:absolute;left:10627;top:2019;width:1456;height:204;mso-position-horizontal-relative:page;mso-position-vertical-relative:page" filled="f" stroked="f">
              <v:textbox inset="0,0,0,0">
                <w:txbxContent>
                  <w:p w14:paraId="1FBDA01A"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10:00 AM</w:t>
                    </w:r>
                  </w:p>
                </w:txbxContent>
              </v:textbox>
            </v:shape>
            <v:shape id="_x0000_s1288" type="#_x0000_t202" style="position:absolute;left:11491;top:2019;width:343;height:204;mso-position-horizontal-relative:page;mso-position-vertical-relative:page" filled="f" stroked="f">
              <v:textbox inset="0,0,0,0">
                <w:txbxContent>
                  <w:p w14:paraId="1FBDA01B"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EST</w:t>
                    </w:r>
                  </w:p>
                </w:txbxContent>
              </v:textbox>
            </v:shape>
            <v:shape id="_x0000_s1289" type="#_x0000_t202" style="position:absolute;left:5011;top:2235;width:1178;height:204;mso-position-horizontal-relative:page;mso-position-vertical-relative:page" filled="f" stroked="f">
              <v:textbox inset="0,0,0,0">
                <w:txbxContent>
                  <w:p w14:paraId="1FBDA01C"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36C250</w:t>
                    </w:r>
                  </w:p>
                </w:txbxContent>
              </v:textbox>
            </v:shape>
            <v:shape id="_x0000_s1290" type="#_x0000_t202" style="position:absolute;left:595;top:2403;width:3774;height:204;mso-position-horizontal-relative:page;mso-position-vertical-relative:page" filled="f" stroked="f">
              <v:textbox inset="0,0,0,0">
                <w:txbxContent>
                  <w:p w14:paraId="1FBDA01D"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91" type="#_x0000_t202" style="position:absolute;left:595;top:2571;width:3774;height:204;mso-position-horizontal-relative:page;mso-position-vertical-relative:page" filled="f" stroked="f">
              <v:textbox inset="0,0,0,0">
                <w:txbxContent>
                  <w:p w14:paraId="1FBDA01E"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Network Contracting Office 10</w:t>
                    </w:r>
                  </w:p>
                </w:txbxContent>
              </v:textbox>
            </v:shape>
            <v:shape id="_x0000_s1292" type="#_x0000_t202" style="position:absolute;left:595;top:2739;width:3774;height:204;mso-position-horizontal-relative:page;mso-position-vertical-relative:page" filled="f" stroked="f">
              <v:textbox inset="0,0,0,0">
                <w:txbxContent>
                  <w:p w14:paraId="1FBDA01F"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24 Frank Lloyd Wright Drive</w:t>
                    </w:r>
                  </w:p>
                </w:txbxContent>
              </v:textbox>
            </v:shape>
            <v:shape id="_x0000_s1293" type="#_x0000_t202" style="position:absolute;left:595;top:2907;width:3774;height:204;mso-position-horizontal-relative:page;mso-position-vertical-relative:page" filled="f" stroked="f">
              <v:textbox inset="0,0,0,0">
                <w:txbxContent>
                  <w:p w14:paraId="1FBDA020"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Ann Arbor, MI 48105</w:t>
                    </w:r>
                  </w:p>
                </w:txbxContent>
              </v:textbox>
            </v:shape>
            <v:shape id="_x0000_s1294" type="#_x0000_t202" style="position:absolute;left:595;top:3075;width:5072;height:204;mso-position-horizontal-relative:page;mso-position-vertical-relative:page" filled="f" stroked="f">
              <v:textbox inset="0,0,0,0">
                <w:txbxContent>
                  <w:p w14:paraId="1FBDA021"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95" type="#_x0000_t202" style="position:absolute;left:595;top:3243;width:3774;height:204;mso-position-horizontal-relative:page;mso-position-vertical-relative:page" filled="f" stroked="f">
              <v:textbox inset="0,0,0,0">
                <w:txbxContent>
                  <w:p w14:paraId="1FBDA022" w14:textId="77777777" w:rsidR="00213BC3" w:rsidRDefault="00213BC3">
                    <w:pPr>
                      <w:spacing w:after="0" w:line="240" w:lineRule="auto"/>
                      <w:rPr>
                        <w:rFonts w:ascii="Courier New" w:hAnsi="Courier New" w:cs="Courier New"/>
                        <w:sz w:val="15"/>
                        <w:szCs w:val="15"/>
                      </w:rPr>
                    </w:pPr>
                  </w:p>
                </w:txbxContent>
              </v:textbox>
            </v:shape>
            <v:shape id="_x0000_s1296" type="#_x0000_t202" style="position:absolute;left:595;top:3411;width:3774;height:204;mso-position-horizontal-relative:page;mso-position-vertical-relative:page" filled="f" stroked="f">
              <v:textbox inset="0,0,0,0">
                <w:txbxContent>
                  <w:p w14:paraId="1FBDA023" w14:textId="77777777" w:rsidR="00213BC3" w:rsidRDefault="00213BC3">
                    <w:pPr>
                      <w:spacing w:after="0" w:line="240" w:lineRule="auto"/>
                      <w:rPr>
                        <w:rFonts w:ascii="Courier New" w:hAnsi="Courier New" w:cs="Courier New"/>
                        <w:sz w:val="15"/>
                        <w:szCs w:val="15"/>
                      </w:rPr>
                    </w:pPr>
                  </w:p>
                </w:txbxContent>
              </v:textbox>
            </v:shape>
            <v:shape id="_x0000_s1297" type="#_x0000_t202" style="position:absolute;left:7795;top:2211;width:158;height:204;mso-position-horizontal-relative:page;mso-position-vertical-relative:page" filled="f" stroked="f">
              <v:textbox inset="0,0,0,0">
                <w:txbxContent>
                  <w:p w14:paraId="1FBDA024"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98" type="#_x0000_t202" style="position:absolute;left:9235;top:2211;width:158;height:204;mso-position-horizontal-relative:page;mso-position-vertical-relative:page" filled="f" stroked="f">
              <v:textbox inset="0,0,0,0">
                <w:txbxContent>
                  <w:p w14:paraId="1FBDA025" w14:textId="77777777" w:rsidR="00213BC3" w:rsidRDefault="00213BC3">
                    <w:pPr>
                      <w:spacing w:after="0" w:line="240" w:lineRule="auto"/>
                      <w:rPr>
                        <w:rFonts w:ascii="Courier New" w:hAnsi="Courier New" w:cs="Courier New"/>
                        <w:sz w:val="15"/>
                        <w:szCs w:val="15"/>
                      </w:rPr>
                    </w:pPr>
                  </w:p>
                </w:txbxContent>
              </v:textbox>
            </v:shape>
            <v:shape id="_x0000_s1299" type="#_x0000_t202" style="position:absolute;left:10315;top:2211;width:436;height:204;mso-position-horizontal-relative:page;mso-position-vertical-relative:page" filled="f" stroked="f">
              <v:textbox inset="0,0,0,0">
                <w:txbxContent>
                  <w:p w14:paraId="1FBDA026" w14:textId="77777777" w:rsidR="00213BC3" w:rsidRDefault="00213BC3">
                    <w:pPr>
                      <w:spacing w:after="0" w:line="240" w:lineRule="auto"/>
                      <w:rPr>
                        <w:rFonts w:ascii="Courier New" w:hAnsi="Courier New" w:cs="Courier New"/>
                        <w:sz w:val="15"/>
                        <w:szCs w:val="15"/>
                      </w:rPr>
                    </w:pPr>
                  </w:p>
                </w:txbxContent>
              </v:textbox>
            </v:shape>
            <v:shape id="_x0000_s1300" type="#_x0000_t202" style="position:absolute;left:6259;top:2451;width:158;height:204;mso-position-horizontal-relative:page;mso-position-vertical-relative:page" filled="f" stroked="f">
              <v:textbox inset="0,0,0,0">
                <w:txbxContent>
                  <w:p w14:paraId="1FBDA027" w14:textId="77777777" w:rsidR="00213BC3" w:rsidRDefault="00213BC3">
                    <w:pPr>
                      <w:spacing w:after="0" w:line="240" w:lineRule="auto"/>
                      <w:rPr>
                        <w:rFonts w:ascii="Courier New" w:hAnsi="Courier New" w:cs="Courier New"/>
                        <w:sz w:val="15"/>
                        <w:szCs w:val="15"/>
                      </w:rPr>
                    </w:pPr>
                  </w:p>
                </w:txbxContent>
              </v:textbox>
            </v:shape>
            <v:shape id="_x0000_s1301" type="#_x0000_t202" style="position:absolute;left:6259;top:2739;width:158;height:204;mso-position-horizontal-relative:page;mso-position-vertical-relative:page" filled="f" stroked="f">
              <v:textbox inset="0,0,0,0">
                <w:txbxContent>
                  <w:p w14:paraId="1FBDA028" w14:textId="77777777" w:rsidR="00213BC3" w:rsidRDefault="00213BC3">
                    <w:pPr>
                      <w:spacing w:after="0" w:line="240" w:lineRule="auto"/>
                      <w:rPr>
                        <w:rFonts w:ascii="Courier New" w:hAnsi="Courier New" w:cs="Courier New"/>
                        <w:sz w:val="15"/>
                        <w:szCs w:val="15"/>
                      </w:rPr>
                    </w:pPr>
                  </w:p>
                </w:txbxContent>
              </v:textbox>
            </v:shape>
            <v:shape id="_x0000_s1302" type="#_x0000_t202" style="position:absolute;left:6259;top:3099;width:158;height:204;mso-position-horizontal-relative:page;mso-position-vertical-relative:page" filled="f" stroked="f">
              <v:textbox inset="0,0,0,0">
                <w:txbxContent>
                  <w:p w14:paraId="1FBDA029" w14:textId="77777777" w:rsidR="00213BC3" w:rsidRDefault="00213BC3">
                    <w:pPr>
                      <w:spacing w:after="0" w:line="240" w:lineRule="auto"/>
                      <w:rPr>
                        <w:rFonts w:ascii="Courier New" w:hAnsi="Courier New" w:cs="Courier New"/>
                        <w:sz w:val="15"/>
                        <w:szCs w:val="15"/>
                      </w:rPr>
                    </w:pPr>
                  </w:p>
                </w:txbxContent>
              </v:textbox>
            </v:shape>
            <v:shape id="_x0000_s1303" type="#_x0000_t202" style="position:absolute;left:7795;top:2499;width:158;height:204;mso-position-horizontal-relative:page;mso-position-vertical-relative:page" filled="f" stroked="f">
              <v:textbox inset="0,0,0,0">
                <w:txbxContent>
                  <w:p w14:paraId="1FBDA02A" w14:textId="77777777" w:rsidR="00213BC3" w:rsidRDefault="00213BC3">
                    <w:pPr>
                      <w:spacing w:after="0" w:line="240" w:lineRule="auto"/>
                      <w:rPr>
                        <w:rFonts w:ascii="Courier New" w:hAnsi="Courier New" w:cs="Courier New"/>
                        <w:sz w:val="15"/>
                        <w:szCs w:val="15"/>
                      </w:rPr>
                    </w:pPr>
                  </w:p>
                </w:txbxContent>
              </v:textbox>
            </v:shape>
            <v:shape id="_x0000_s1304" type="#_x0000_t202" style="position:absolute;left:7795;top:2907;width:158;height:204;mso-position-horizontal-relative:page;mso-position-vertical-relative:page" filled="f" stroked="f">
              <v:textbox inset="0,0,0,0">
                <w:txbxContent>
                  <w:p w14:paraId="1FBDA02B" w14:textId="77777777" w:rsidR="00213BC3" w:rsidRDefault="00213BC3">
                    <w:pPr>
                      <w:spacing w:after="0" w:line="240" w:lineRule="auto"/>
                      <w:rPr>
                        <w:rFonts w:ascii="Courier New" w:hAnsi="Courier New" w:cs="Courier New"/>
                        <w:sz w:val="15"/>
                        <w:szCs w:val="15"/>
                      </w:rPr>
                    </w:pPr>
                  </w:p>
                </w:txbxContent>
              </v:textbox>
            </v:shape>
            <v:shape id="_x0000_s1305" type="#_x0000_t202" style="position:absolute;left:7795;top:3291;width:158;height:204;mso-position-horizontal-relative:page;mso-position-vertical-relative:page" filled="f" stroked="f">
              <v:textbox inset="0,0,0,0">
                <w:txbxContent>
                  <w:p w14:paraId="1FBDA02C" w14:textId="77777777" w:rsidR="00213BC3" w:rsidRDefault="00213BC3">
                    <w:pPr>
                      <w:spacing w:after="0" w:line="240" w:lineRule="auto"/>
                      <w:rPr>
                        <w:rFonts w:ascii="Courier New" w:hAnsi="Courier New" w:cs="Courier New"/>
                        <w:sz w:val="15"/>
                        <w:szCs w:val="15"/>
                      </w:rPr>
                    </w:pPr>
                  </w:p>
                </w:txbxContent>
              </v:textbox>
            </v:shape>
            <v:shape id="_x0000_s1306" type="#_x0000_t202" style="position:absolute;left:9715;top:3291;width:158;height:204;mso-position-horizontal-relative:page;mso-position-vertical-relative:page" filled="f" stroked="f">
              <v:textbox inset="0,0,0,0">
                <w:txbxContent>
                  <w:p w14:paraId="1FBDA02D" w14:textId="77777777" w:rsidR="00213BC3" w:rsidRDefault="00213BC3">
                    <w:pPr>
                      <w:spacing w:after="0" w:line="240" w:lineRule="auto"/>
                      <w:rPr>
                        <w:rFonts w:ascii="Courier New" w:hAnsi="Courier New" w:cs="Courier New"/>
                        <w:sz w:val="15"/>
                        <w:szCs w:val="15"/>
                      </w:rPr>
                    </w:pPr>
                  </w:p>
                </w:txbxContent>
              </v:textbox>
            </v:shape>
            <v:shape id="_x0000_s1307" type="#_x0000_t202" style="position:absolute;left:10675;top:2763;width:621;height:204;mso-position-horizontal-relative:page;mso-position-vertical-relative:page" filled="f" stroked="f">
              <v:textbox inset="0,0,0,0">
                <w:txbxContent>
                  <w:p w14:paraId="1FBDA02E"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541380</w:t>
                    </w:r>
                  </w:p>
                </w:txbxContent>
              </v:textbox>
            </v:shape>
            <v:shape id="_x0000_s1308" type="#_x0000_t202" style="position:absolute;left:10195;top:3291;width:2383;height:204;mso-position-horizontal-relative:page;mso-position-vertical-relative:page" filled="f" stroked="f">
              <v:textbox inset="0,0,0,0">
                <w:txbxContent>
                  <w:p w14:paraId="1FBDA02F"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w:t>
                    </w:r>
                    <w:r>
                      <w:rPr>
                        <w:rFonts w:ascii="Courier New" w:hAnsi="Courier New" w:cs="Courier New"/>
                        <w:sz w:val="15"/>
                        <w:szCs w:val="15"/>
                      </w:rPr>
                      <w:t>19</w:t>
                    </w:r>
                    <w:r>
                      <w:rPr>
                        <w:rFonts w:ascii="Courier New" w:hAnsi="Courier New" w:cs="Courier New"/>
                        <w:sz w:val="15"/>
                        <w:szCs w:val="15"/>
                      </w:rPr>
                      <w:t xml:space="preserve"> Million</w:t>
                    </w:r>
                  </w:p>
                </w:txbxContent>
              </v:textbox>
            </v:shape>
            <v:shape id="_x0000_s1309" type="#_x0000_t202" style="position:absolute;left:3235;top:3819;width:1919;height:204;mso-position-horizontal-relative:page;mso-position-vertical-relative:page" filled="f" stroked="f">
              <v:textbox inset="0,0,0,0">
                <w:txbxContent>
                  <w:p w14:paraId="1FBDA030" w14:textId="77777777" w:rsidR="00213BC3" w:rsidRDefault="00213BC3">
                    <w:pPr>
                      <w:spacing w:after="0" w:line="240" w:lineRule="auto"/>
                      <w:rPr>
                        <w:rFonts w:ascii="Courier New" w:hAnsi="Courier New" w:cs="Courier New"/>
                        <w:sz w:val="15"/>
                        <w:szCs w:val="15"/>
                      </w:rPr>
                    </w:pPr>
                  </w:p>
                </w:txbxContent>
              </v:textbox>
            </v:shape>
            <v:shape id="_x0000_s1310" type="#_x0000_t202" style="position:absolute;left:3235;top:3987;width:1919;height:204;mso-position-horizontal-relative:page;mso-position-vertical-relative:page" filled="f" stroked="f">
              <v:textbox inset="0,0,0,0">
                <w:txbxContent>
                  <w:p w14:paraId="1FBDA031" w14:textId="77777777" w:rsidR="00213BC3" w:rsidRDefault="00213BC3">
                    <w:pPr>
                      <w:spacing w:after="0" w:line="240" w:lineRule="auto"/>
                      <w:rPr>
                        <w:rFonts w:ascii="Courier New" w:hAnsi="Courier New" w:cs="Courier New"/>
                        <w:sz w:val="15"/>
                        <w:szCs w:val="15"/>
                      </w:rPr>
                    </w:pPr>
                  </w:p>
                </w:txbxContent>
              </v:textbox>
            </v:shape>
            <v:shape id="_x0000_s1311" type="#_x0000_t202" style="position:absolute;left:3235;top:4155;width:1919;height:204;mso-position-horizontal-relative:page;mso-position-vertical-relative:page" filled="f" stroked="f">
              <v:textbox inset="0,0,0,0">
                <w:txbxContent>
                  <w:p w14:paraId="1FBDA032" w14:textId="77777777" w:rsidR="00213BC3" w:rsidRDefault="00213BC3">
                    <w:pPr>
                      <w:spacing w:after="0" w:line="240" w:lineRule="auto"/>
                      <w:rPr>
                        <w:rFonts w:ascii="Courier New" w:hAnsi="Courier New" w:cs="Courier New"/>
                        <w:sz w:val="15"/>
                        <w:szCs w:val="15"/>
                      </w:rPr>
                    </w:pPr>
                  </w:p>
                </w:txbxContent>
              </v:textbox>
            </v:shape>
            <v:shape id="_x0000_s1312" type="#_x0000_t202" style="position:absolute;left:3235;top:4323;width:1919;height:204;mso-position-horizontal-relative:page;mso-position-vertical-relative:page" filled="f" stroked="f">
              <v:textbox inset="0,0,0,0">
                <w:txbxContent>
                  <w:p w14:paraId="1FBDA033" w14:textId="77777777" w:rsidR="00213BC3" w:rsidRDefault="00213BC3">
                    <w:pPr>
                      <w:spacing w:after="0" w:line="240" w:lineRule="auto"/>
                      <w:rPr>
                        <w:rFonts w:ascii="Courier New" w:hAnsi="Courier New" w:cs="Courier New"/>
                        <w:sz w:val="15"/>
                        <w:szCs w:val="15"/>
                      </w:rPr>
                    </w:pPr>
                  </w:p>
                </w:txbxContent>
              </v:textbox>
            </v:shape>
            <v:shape id="_x0000_s1313" type="#_x0000_t202" style="position:absolute;left:595;top:4203;width:158;height:204;mso-position-horizontal-relative:page;mso-position-vertical-relative:page" filled="f" stroked="f">
              <v:textbox inset="0,0,0,0">
                <w:txbxContent>
                  <w:p w14:paraId="1FBDA034" w14:textId="77777777" w:rsidR="00213BC3" w:rsidRDefault="00213BC3">
                    <w:pPr>
                      <w:spacing w:after="0" w:line="240" w:lineRule="auto"/>
                      <w:rPr>
                        <w:rFonts w:ascii="Courier New" w:hAnsi="Courier New" w:cs="Courier New"/>
                        <w:sz w:val="15"/>
                        <w:szCs w:val="15"/>
                      </w:rPr>
                    </w:pPr>
                  </w:p>
                </w:txbxContent>
              </v:textbox>
            </v:shape>
            <v:shape id="_x0000_s1314" type="#_x0000_t202" style="position:absolute;left:6259;top:3843;width:158;height:204;mso-position-horizontal-relative:page;mso-position-vertical-relative:page" filled="f" stroked="f">
              <v:textbox inset="0,0,0,0">
                <w:txbxContent>
                  <w:p w14:paraId="1FBDA035" w14:textId="77777777" w:rsidR="00213BC3" w:rsidRDefault="00213BC3">
                    <w:pPr>
                      <w:spacing w:after="0" w:line="240" w:lineRule="auto"/>
                      <w:rPr>
                        <w:rFonts w:ascii="Courier New" w:hAnsi="Courier New" w:cs="Courier New"/>
                        <w:sz w:val="15"/>
                        <w:szCs w:val="15"/>
                      </w:rPr>
                    </w:pPr>
                  </w:p>
                </w:txbxContent>
              </v:textbox>
            </v:shape>
            <v:shape id="_x0000_s1315" type="#_x0000_t202" style="position:absolute;left:8995;top:3891;width:992;height:204;mso-position-horizontal-relative:page;mso-position-vertical-relative:page" filled="f" stroked="f">
              <v:textbox inset="0,0,0,0">
                <w:txbxContent>
                  <w:p w14:paraId="1FBDA036" w14:textId="77777777" w:rsidR="00213BC3" w:rsidRDefault="00213BC3">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_x0000_s1316" type="#_x0000_t202" style="position:absolute;left:8899;top:4275;width:158;height:204;mso-position-horizontal-relative:page;mso-position-vertical-relative:page" filled="f" stroked="f">
              <v:textbox inset="0,0,0,0">
                <w:txbxContent>
                  <w:p w14:paraId="1FBDA037"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17" type="#_x0000_t202" style="position:absolute;left:9763;top:4275;width:158;height:204;mso-position-horizontal-relative:page;mso-position-vertical-relative:page" filled="f" stroked="f">
              <v:textbox inset="0,0,0,0">
                <w:txbxContent>
                  <w:p w14:paraId="1FBDA038" w14:textId="77777777" w:rsidR="00213BC3" w:rsidRDefault="00213BC3">
                    <w:pPr>
                      <w:spacing w:after="0" w:line="240" w:lineRule="auto"/>
                      <w:rPr>
                        <w:rFonts w:ascii="Courier New" w:hAnsi="Courier New" w:cs="Courier New"/>
                        <w:sz w:val="15"/>
                        <w:szCs w:val="15"/>
                      </w:rPr>
                    </w:pPr>
                  </w:p>
                </w:txbxContent>
              </v:textbox>
            </v:shape>
            <v:shape id="_x0000_s1318" type="#_x0000_t202" style="position:absolute;left:10531;top:4275;width:158;height:204;mso-position-horizontal-relative:page;mso-position-vertical-relative:page" filled="f" stroked="f">
              <v:textbox inset="0,0,0,0">
                <w:txbxContent>
                  <w:p w14:paraId="1FBDA039" w14:textId="77777777" w:rsidR="00213BC3" w:rsidRDefault="00213BC3">
                    <w:pPr>
                      <w:spacing w:after="0" w:line="240" w:lineRule="auto"/>
                      <w:rPr>
                        <w:rFonts w:ascii="Courier New" w:hAnsi="Courier New" w:cs="Courier New"/>
                        <w:sz w:val="15"/>
                        <w:szCs w:val="15"/>
                      </w:rPr>
                    </w:pPr>
                  </w:p>
                </w:txbxContent>
              </v:textbox>
            </v:shape>
            <v:shape id="_x0000_s1319" type="#_x0000_t202" style="position:absolute;left:5011;top:4539;width:1178;height:204;mso-position-horizontal-relative:page;mso-position-vertical-relative:page" filled="f" stroked="f">
              <v:textbox inset="0,0,0,0">
                <w:txbxContent>
                  <w:p w14:paraId="1FBDA03A"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36C250</w:t>
                    </w:r>
                  </w:p>
                </w:txbxContent>
              </v:textbox>
            </v:shape>
            <v:shape id="_x0000_s1320" type="#_x0000_t202" style="position:absolute;left:595;top:4803;width:3774;height:204;mso-position-horizontal-relative:page;mso-position-vertical-relative:page" filled="f" stroked="f">
              <v:textbox inset="0,0,0,0">
                <w:txbxContent>
                  <w:p w14:paraId="1FBDA03B"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Ann Arbor VA Medical Center</w:t>
                    </w:r>
                  </w:p>
                </w:txbxContent>
              </v:textbox>
            </v:shape>
            <v:shape id="_x0000_s1321" type="#_x0000_t202" style="position:absolute;left:595;top:4971;width:3774;height:204;mso-position-horizontal-relative:page;mso-position-vertical-relative:page" filled="f" stroked="f">
              <v:textbox inset="0,0,0,0">
                <w:txbxContent>
                  <w:p w14:paraId="1FBDA03C"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Facilities Management Service</w:t>
                    </w:r>
                  </w:p>
                </w:txbxContent>
              </v:textbox>
            </v:shape>
            <v:shape id="_x0000_s1322" type="#_x0000_t202" style="position:absolute;left:595;top:5139;width:3774;height:204;mso-position-horizontal-relative:page;mso-position-vertical-relative:page" filled="f" stroked="f">
              <v:textbox inset="0,0,0,0">
                <w:txbxContent>
                  <w:p w14:paraId="1FBDA03D"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2215 Fuller Road</w:t>
                    </w:r>
                  </w:p>
                </w:txbxContent>
              </v:textbox>
            </v:shape>
            <v:shape id="_x0000_s1323" type="#_x0000_t202" style="position:absolute;left:595;top:5307;width:3774;height:204;mso-position-horizontal-relative:page;mso-position-vertical-relative:page" filled="f" stroked="f">
              <v:textbox inset="0,0,0,0">
                <w:txbxContent>
                  <w:p w14:paraId="1FBDA03E"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Ann Arbor, MI 48105</w:t>
                    </w:r>
                  </w:p>
                </w:txbxContent>
              </v:textbox>
            </v:shape>
            <v:shape id="_x0000_s1324" type="#_x0000_t202" style="position:absolute;left:595;top:5475;width:5072;height:204;mso-position-horizontal-relative:page;mso-position-vertical-relative:page" filled="f" stroked="f">
              <v:textbox inset="0,0,0,0">
                <w:txbxContent>
                  <w:p w14:paraId="1FBDA03F"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325" type="#_x0000_t202" style="position:absolute;left:10795;top:4539;width:1178;height:204;mso-position-horizontal-relative:page;mso-position-vertical-relative:page" filled="f" stroked="f">
              <v:textbox inset="0,0,0,0">
                <w:txbxContent>
                  <w:p w14:paraId="1FBDA040"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36C250</w:t>
                    </w:r>
                  </w:p>
                </w:txbxContent>
              </v:textbox>
            </v:shape>
            <v:shape id="_x0000_s1326" type="#_x0000_t202" style="position:absolute;left:6595;top:4803;width:3774;height:204;mso-position-horizontal-relative:page;mso-position-vertical-relative:page" filled="f" stroked="f">
              <v:textbox inset="0,0,0,0">
                <w:txbxContent>
                  <w:p w14:paraId="1FBDA041"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327" type="#_x0000_t202" style="position:absolute;left:6595;top:4971;width:3774;height:204;mso-position-horizontal-relative:page;mso-position-vertical-relative:page" filled="f" stroked="f">
              <v:textbox inset="0,0,0,0">
                <w:txbxContent>
                  <w:p w14:paraId="1FBDA042"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Network Contracting Office 10</w:t>
                    </w:r>
                  </w:p>
                </w:txbxContent>
              </v:textbox>
            </v:shape>
            <v:shape id="_x0000_s1328" type="#_x0000_t202" style="position:absolute;left:6595;top:5139;width:3774;height:204;mso-position-horizontal-relative:page;mso-position-vertical-relative:page" filled="f" stroked="f">
              <v:textbox inset="0,0,0,0">
                <w:txbxContent>
                  <w:p w14:paraId="1FBDA043"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24 Frank Lloyd Wright Drive</w:t>
                    </w:r>
                  </w:p>
                </w:txbxContent>
              </v:textbox>
            </v:shape>
            <v:shape id="_x0000_s1329" type="#_x0000_t202" style="position:absolute;left:6595;top:5307;width:3774;height:204;mso-position-horizontal-relative:page;mso-position-vertical-relative:page" filled="f" stroked="f">
              <v:textbox inset="0,0,0,0">
                <w:txbxContent>
                  <w:p w14:paraId="1FBDA044"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Ann Arbor, MI 48105</w:t>
                    </w:r>
                  </w:p>
                </w:txbxContent>
              </v:textbox>
            </v:shape>
            <v:shape id="_x0000_s1330" type="#_x0000_t202" style="position:absolute;left:6595;top:5475;width:5072;height:204;mso-position-horizontal-relative:page;mso-position-vertical-relative:page" filled="f" stroked="f">
              <v:textbox inset="0,0,0,0">
                <w:txbxContent>
                  <w:p w14:paraId="1FBDA045"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331" type="#_x0000_t202" style="position:absolute;left:2659;top:5715;width:529;height:204;mso-position-horizontal-relative:page;mso-position-vertical-relative:page" filled="f" stroked="f">
              <v:textbox inset="0,0,0,0">
                <w:txbxContent>
                  <w:p w14:paraId="1FBDA046" w14:textId="77777777" w:rsidR="00213BC3" w:rsidRDefault="00213BC3">
                    <w:pPr>
                      <w:spacing w:after="0" w:line="240" w:lineRule="auto"/>
                      <w:jc w:val="right"/>
                      <w:rPr>
                        <w:rFonts w:ascii="Courier New" w:hAnsi="Courier New" w:cs="Courier New"/>
                        <w:sz w:val="15"/>
                        <w:szCs w:val="15"/>
                      </w:rPr>
                    </w:pPr>
                  </w:p>
                </w:txbxContent>
              </v:textbox>
            </v:shape>
            <v:shape id="_x0000_s1332" type="#_x0000_t202" style="position:absolute;left:5011;top:5715;width:1178;height:204;mso-position-horizontal-relative:page;mso-position-vertical-relative:page" filled="f" stroked="f">
              <v:textbox inset="0,0,0,0">
                <w:txbxContent>
                  <w:p w14:paraId="1FBDA047" w14:textId="77777777" w:rsidR="00213BC3" w:rsidRDefault="00213BC3">
                    <w:pPr>
                      <w:spacing w:after="0" w:line="240" w:lineRule="auto"/>
                      <w:rPr>
                        <w:rFonts w:ascii="Courier New" w:hAnsi="Courier New" w:cs="Courier New"/>
                        <w:sz w:val="15"/>
                        <w:szCs w:val="15"/>
                      </w:rPr>
                    </w:pPr>
                  </w:p>
                </w:txbxContent>
              </v:textbox>
            </v:shape>
            <v:shape id="_x0000_s1333" type="#_x0000_t202" style="position:absolute;left:595;top:5883;width:5721;height:204;mso-position-horizontal-relative:page;mso-position-vertical-relative:page" filled="f" stroked="f">
              <v:textbox inset="0,0,0,0">
                <w:txbxContent>
                  <w:p w14:paraId="1FBDA048"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334" type="#_x0000_t202" style="position:absolute;left:595;top:6051;width:5628;height:204;mso-position-horizontal-relative:page;mso-position-vertical-relative:page" filled="f" stroked="f">
              <v:textbox inset="0,0,0,0">
                <w:txbxContent>
                  <w:p w14:paraId="1FBDA049" w14:textId="77777777" w:rsidR="00213BC3" w:rsidRDefault="00213BC3">
                    <w:pPr>
                      <w:spacing w:after="0" w:line="240" w:lineRule="auto"/>
                      <w:rPr>
                        <w:rFonts w:ascii="Courier New" w:hAnsi="Courier New" w:cs="Courier New"/>
                        <w:sz w:val="15"/>
                        <w:szCs w:val="15"/>
                      </w:rPr>
                    </w:pPr>
                  </w:p>
                </w:txbxContent>
              </v:textbox>
            </v:shape>
            <v:shape id="_x0000_s1335" type="#_x0000_t202" style="position:absolute;left:595;top:6219;width:11192;height:204;mso-position-horizontal-relative:page;mso-position-vertical-relative:page" filled="f" stroked="f">
              <v:textbox inset="0,0,0,0">
                <w:txbxContent>
                  <w:p w14:paraId="1FBDA04A" w14:textId="77777777" w:rsidR="00213BC3" w:rsidRDefault="00213BC3">
                    <w:pPr>
                      <w:spacing w:after="0" w:line="240" w:lineRule="auto"/>
                      <w:rPr>
                        <w:rFonts w:ascii="Courier New" w:hAnsi="Courier New" w:cs="Courier New"/>
                        <w:sz w:val="15"/>
                        <w:szCs w:val="15"/>
                      </w:rPr>
                    </w:pPr>
                  </w:p>
                </w:txbxContent>
              </v:textbox>
            </v:shape>
            <v:shape id="_x0000_s1336" type="#_x0000_t202" style="position:absolute;left:595;top:6387;width:13974;height:204;mso-position-horizontal-relative:page;mso-position-vertical-relative:page" filled="f" stroked="f">
              <v:textbox inset="0,0,0,0">
                <w:txbxContent>
                  <w:p w14:paraId="1FBDA04B" w14:textId="77777777" w:rsidR="00213BC3" w:rsidRDefault="00213BC3">
                    <w:pPr>
                      <w:spacing w:after="0" w:line="240" w:lineRule="auto"/>
                      <w:rPr>
                        <w:rFonts w:ascii="Courier New" w:hAnsi="Courier New" w:cs="Courier New"/>
                        <w:sz w:val="15"/>
                        <w:szCs w:val="15"/>
                      </w:rPr>
                    </w:pPr>
                  </w:p>
                </w:txbxContent>
              </v:textbox>
            </v:shape>
            <v:shape id="_x0000_s1337" type="#_x0000_t202" style="position:absolute;left:595;top:6555;width:13974;height:204;mso-position-horizontal-relative:page;mso-position-vertical-relative:page" filled="f" stroked="f">
              <v:textbox inset="0,0,0,0">
                <w:txbxContent>
                  <w:p w14:paraId="1FBDA04C" w14:textId="77777777" w:rsidR="00213BC3" w:rsidRDefault="00213BC3">
                    <w:pPr>
                      <w:spacing w:after="0" w:line="240" w:lineRule="auto"/>
                      <w:rPr>
                        <w:rFonts w:ascii="Courier New" w:hAnsi="Courier New" w:cs="Courier New"/>
                        <w:sz w:val="15"/>
                        <w:szCs w:val="15"/>
                      </w:rPr>
                    </w:pPr>
                  </w:p>
                </w:txbxContent>
              </v:textbox>
            </v:shape>
            <v:shape id="_x0000_s1338" type="#_x0000_t202" style="position:absolute;left:595;top:6723;width:13974;height:204;mso-position-horizontal-relative:page;mso-position-vertical-relative:page" filled="f" stroked="f">
              <v:textbox inset="0,0,0,0">
                <w:txbxContent>
                  <w:p w14:paraId="1FBDA04D" w14:textId="77777777" w:rsidR="00213BC3" w:rsidRDefault="00213BC3">
                    <w:pPr>
                      <w:spacing w:after="0" w:line="240" w:lineRule="auto"/>
                      <w:rPr>
                        <w:rFonts w:ascii="Courier New" w:hAnsi="Courier New" w:cs="Courier New"/>
                        <w:sz w:val="15"/>
                        <w:szCs w:val="15"/>
                      </w:rPr>
                    </w:pPr>
                  </w:p>
                </w:txbxContent>
              </v:textbox>
            </v:shape>
            <v:shape id="_x0000_s1339" type="#_x0000_t202" style="position:absolute;left:595;top:6891;width:13974;height:204;mso-position-horizontal-relative:page;mso-position-vertical-relative:page" filled="f" stroked="f">
              <v:textbox inset="0,0,0,0">
                <w:txbxContent>
                  <w:p w14:paraId="1FBDA04E" w14:textId="77777777" w:rsidR="00213BC3" w:rsidRDefault="00213BC3">
                    <w:pPr>
                      <w:spacing w:after="0" w:line="240" w:lineRule="auto"/>
                      <w:rPr>
                        <w:rFonts w:ascii="Courier New" w:hAnsi="Courier New" w:cs="Courier New"/>
                        <w:sz w:val="15"/>
                        <w:szCs w:val="15"/>
                      </w:rPr>
                    </w:pPr>
                  </w:p>
                </w:txbxContent>
              </v:textbox>
            </v:shape>
            <v:shape id="_x0000_s1340" type="#_x0000_t202" style="position:absolute;left:595;top:7059;width:13696;height:204;mso-position-horizontal-relative:page;mso-position-vertical-relative:page" filled="f" stroked="f">
              <v:textbox inset="0,0,0,0">
                <w:txbxContent>
                  <w:p w14:paraId="1FBDA04F"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341" type="#_x0000_t202" style="position:absolute;left:595;top:7227;width:3774;height:204;mso-position-horizontal-relative:page;mso-position-vertical-relative:page" filled="f" stroked="f">
              <v:textbox inset="0,0,0,0">
                <w:txbxContent>
                  <w:p w14:paraId="1FBDA050" w14:textId="77777777" w:rsidR="00213BC3" w:rsidRDefault="00213BC3">
                    <w:pPr>
                      <w:spacing w:after="0" w:line="240" w:lineRule="auto"/>
                      <w:rPr>
                        <w:rFonts w:ascii="Courier New" w:hAnsi="Courier New" w:cs="Courier New"/>
                        <w:sz w:val="15"/>
                        <w:szCs w:val="15"/>
                      </w:rPr>
                    </w:pPr>
                  </w:p>
                </w:txbxContent>
              </v:textbox>
            </v:shape>
            <v:shape id="_x0000_s1342" type="#_x0000_t202" style="position:absolute;left:595;top:7395;width:3774;height:204;mso-position-horizontal-relative:page;mso-position-vertical-relative:page" filled="f" stroked="f">
              <v:textbox inset="0,0,0,0">
                <w:txbxContent>
                  <w:p w14:paraId="1FBDA051" w14:textId="77777777" w:rsidR="00213BC3" w:rsidRDefault="00213BC3">
                    <w:pPr>
                      <w:spacing w:after="0" w:line="240" w:lineRule="auto"/>
                      <w:rPr>
                        <w:rFonts w:ascii="Courier New" w:hAnsi="Courier New" w:cs="Courier New"/>
                        <w:sz w:val="15"/>
                        <w:szCs w:val="15"/>
                      </w:rPr>
                    </w:pPr>
                  </w:p>
                </w:txbxContent>
              </v:textbox>
            </v:shape>
            <v:shape id="_x0000_s1343" type="#_x0000_t202" style="position:absolute;left:1267;top:7539;width:2847;height:204;mso-position-horizontal-relative:page;mso-position-vertical-relative:page" filled="f" stroked="f">
              <v:textbox inset="0,0,0,0">
                <w:txbxContent>
                  <w:p w14:paraId="1FBDA052" w14:textId="77777777" w:rsidR="00213BC3" w:rsidRDefault="00213BC3">
                    <w:pPr>
                      <w:spacing w:after="0" w:line="240" w:lineRule="auto"/>
                      <w:rPr>
                        <w:rFonts w:ascii="Courier New" w:hAnsi="Courier New" w:cs="Courier New"/>
                        <w:sz w:val="15"/>
                        <w:szCs w:val="15"/>
                      </w:rPr>
                    </w:pPr>
                  </w:p>
                </w:txbxContent>
              </v:textbox>
            </v:shape>
            <v:shape id="_x0000_s1344" type="#_x0000_t202" style="position:absolute;left:4147;top:7539;width:1178;height:204;mso-position-horizontal-relative:page;mso-position-vertical-relative:page" filled="f" stroked="f">
              <v:textbox inset="0,0,0,0">
                <w:txbxContent>
                  <w:p w14:paraId="1FBDA053" w14:textId="77777777" w:rsidR="00213BC3" w:rsidRDefault="00213BC3">
                    <w:pPr>
                      <w:spacing w:after="0" w:line="240" w:lineRule="auto"/>
                      <w:rPr>
                        <w:rFonts w:ascii="Courier New" w:hAnsi="Courier New" w:cs="Courier New"/>
                        <w:sz w:val="15"/>
                        <w:szCs w:val="15"/>
                      </w:rPr>
                    </w:pPr>
                  </w:p>
                </w:txbxContent>
              </v:textbox>
            </v:shape>
            <v:shape id="_x0000_s1345" type="#_x0000_t202" style="position:absolute;left:5635;top:7539;width:436;height:204;mso-position-horizontal-relative:page;mso-position-vertical-relative:page" filled="f" stroked="f">
              <v:textbox inset="0,0,0,0">
                <w:txbxContent>
                  <w:p w14:paraId="1FBDA054" w14:textId="77777777" w:rsidR="00213BC3" w:rsidRDefault="00213BC3">
                    <w:pPr>
                      <w:spacing w:after="0" w:line="240" w:lineRule="auto"/>
                      <w:rPr>
                        <w:rFonts w:ascii="Courier New" w:hAnsi="Courier New" w:cs="Courier New"/>
                        <w:sz w:val="15"/>
                        <w:szCs w:val="15"/>
                      </w:rPr>
                    </w:pPr>
                  </w:p>
                </w:txbxContent>
              </v:textbox>
            </v:shape>
            <v:shape id="_x0000_s1346" type="#_x0000_t202" style="position:absolute;left:10531;top:5715;width:1456;height:204;mso-position-horizontal-relative:page;mso-position-vertical-relative:page" filled="f" stroked="f">
              <v:textbox inset="0,0,0,0">
                <w:txbxContent>
                  <w:p w14:paraId="1FBDA055"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36C250</w:t>
                    </w:r>
                  </w:p>
                </w:txbxContent>
              </v:textbox>
            </v:shape>
            <v:shape id="_x0000_s1347" type="#_x0000_t202" style="position:absolute;left:6595;top:6147;width:3774;height:204;mso-position-horizontal-relative:page;mso-position-vertical-relative:page" filled="f" stroked="f">
              <v:textbox inset="0,0,0,0">
                <w:txbxContent>
                  <w:p w14:paraId="1FBDA056"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348" type="#_x0000_t202" style="position:absolute;left:6595;top:6315;width:3774;height:204;mso-position-horizontal-relative:page;mso-position-vertical-relative:page" filled="f" stroked="f">
              <v:textbox inset="0,0,0,0">
                <w:txbxContent>
                  <w:p w14:paraId="1FBDA057"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Financial Services Center</w:t>
                    </w:r>
                  </w:p>
                </w:txbxContent>
              </v:textbox>
            </v:shape>
            <v:shape id="_x0000_s1349" type="#_x0000_t202" style="position:absolute;left:6595;top:6483;width:3774;height:204;mso-position-horizontal-relative:page;mso-position-vertical-relative:page" filled="f" stroked="f">
              <v:textbox inset="0,0,0,0">
                <w:txbxContent>
                  <w:p w14:paraId="1FBDA058"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Invoices to be submitted electronically</w:t>
                    </w:r>
                  </w:p>
                </w:txbxContent>
              </v:textbox>
            </v:shape>
            <v:shape id="_x0000_s1350" type="#_x0000_t202" style="position:absolute;left:6595;top:6651;width:3774;height:204;mso-position-horizontal-relative:page;mso-position-vertical-relative:page" filled="f" stroked="f">
              <v:textbox inset="0,0,0,0">
                <w:txbxContent>
                  <w:p w14:paraId="1FBDA059"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https://www.tungsten-network.com</w:t>
                    </w:r>
                  </w:p>
                </w:txbxContent>
              </v:textbox>
            </v:shape>
            <v:shape id="_x0000_s1351" type="#_x0000_t202" style="position:absolute;left:6595;top:6819;width:5072;height:204;mso-position-horizontal-relative:page;mso-position-vertical-relative:page" filled="f" stroked="f">
              <v:textbox inset="0,0,0,0">
                <w:txbxContent>
                  <w:p w14:paraId="1FBDA05A"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352" type="#_x0000_t202" style="position:absolute;left:6595;top:7107;width:2383;height:204;mso-position-horizontal-relative:page;mso-position-vertical-relative:page" filled="f" stroked="f">
              <v:textbox inset="0,0,0,0">
                <w:txbxContent>
                  <w:p w14:paraId="1FBDA05B"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877-489-6135</w:t>
                    </w:r>
                  </w:p>
                </w:txbxContent>
              </v:textbox>
            </v:shape>
            <v:shape id="_x0000_s1353" type="#_x0000_t202" style="position:absolute;left:9475;top:7107;width:2383;height:204;mso-position-horizontal-relative:page;mso-position-vertical-relative:page" filled="f" stroked="f">
              <v:textbox inset="0,0,0,0">
                <w:txbxContent>
                  <w:p w14:paraId="1FBDA05C" w14:textId="77777777" w:rsidR="00213BC3" w:rsidRDefault="00213BC3">
                    <w:pPr>
                      <w:spacing w:after="0" w:line="240" w:lineRule="auto"/>
                      <w:rPr>
                        <w:rFonts w:ascii="Courier New" w:hAnsi="Courier New" w:cs="Courier New"/>
                        <w:sz w:val="15"/>
                        <w:szCs w:val="15"/>
                      </w:rPr>
                    </w:pPr>
                  </w:p>
                </w:txbxContent>
              </v:textbox>
            </v:shape>
            <v:shape id="_x0000_s1354" type="#_x0000_t202" style="position:absolute;left:8083;top:7899;width:158;height:204;mso-position-horizontal-relative:page;mso-position-vertical-relative:page" filled="f" stroked="f">
              <v:textbox inset="0,0,0,0">
                <w:txbxContent>
                  <w:p w14:paraId="1FBDA05D" w14:textId="77777777" w:rsidR="00213BC3" w:rsidRDefault="00213BC3">
                    <w:pPr>
                      <w:spacing w:after="0" w:line="240" w:lineRule="auto"/>
                      <w:rPr>
                        <w:rFonts w:ascii="Courier New" w:hAnsi="Courier New" w:cs="Courier New"/>
                        <w:sz w:val="15"/>
                        <w:szCs w:val="15"/>
                      </w:rPr>
                    </w:pPr>
                  </w:p>
                </w:txbxContent>
              </v:textbox>
            </v:shape>
            <v:shape id="_x0000_s1355" type="#_x0000_t202" style="position:absolute;left:4675;top:8139;width:2847;height:204;mso-position-horizontal-relative:page;mso-position-vertical-relative:page" filled="f" stroked="f">
              <v:textbox inset="0,0,0,0">
                <w:txbxContent>
                  <w:p w14:paraId="1FBDA05E"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_x0000_s1356" type="#_x0000_t202" style="position:absolute;left:1411;top:8499;width:5628;height:204;mso-position-horizontal-relative:page;mso-position-vertical-relative:page" filled="f" stroked="f">
              <v:textbox inset="0,0,0,0">
                <w:txbxContent>
                  <w:p w14:paraId="1FBDA05F"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Vendor shall provide a firm, fixed-price quote for Reverse</w:t>
                    </w:r>
                  </w:p>
                </w:txbxContent>
              </v:textbox>
            </v:shape>
            <v:shape id="_x0000_s1357" type="#_x0000_t202" style="position:absolute;left:1411;top:8667;width:5628;height:204;mso-position-horizontal-relative:page;mso-position-vertical-relative:page" filled="f" stroked="f">
              <v:textbox inset="0,0,0,0">
                <w:txbxContent>
                  <w:p w14:paraId="1FBDA060"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Osmosis Systems Services in accordance with the Statement of</w:t>
                    </w:r>
                  </w:p>
                </w:txbxContent>
              </v:textbox>
            </v:shape>
            <v:shape id="_x0000_s1358" type="#_x0000_t202" style="position:absolute;left:1411;top:8835;width:5628;height:204;mso-position-horizontal-relative:page;mso-position-vertical-relative:page" filled="f" stroked="f">
              <v:textbox inset="0,0,0,0">
                <w:txbxContent>
                  <w:p w14:paraId="1FBDA061"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Work and Price Schedule.</w:t>
                    </w:r>
                  </w:p>
                </w:txbxContent>
              </v:textbox>
            </v:shape>
            <v:shape id="_x0000_s1359" type="#_x0000_t202" style="position:absolute;left:1411;top:9003;width:5628;height:204;mso-position-horizontal-relative:page;mso-position-vertical-relative:page" filled="f" stroked="f">
              <v:textbox inset="0,0,0,0">
                <w:txbxContent>
                  <w:p w14:paraId="1FBDA062" w14:textId="77777777" w:rsidR="00213BC3" w:rsidRDefault="00213BC3">
                    <w:pPr>
                      <w:spacing w:after="0" w:line="240" w:lineRule="auto"/>
                      <w:rPr>
                        <w:rFonts w:ascii="Courier New" w:hAnsi="Courier New" w:cs="Courier New"/>
                        <w:sz w:val="15"/>
                        <w:szCs w:val="15"/>
                      </w:rPr>
                    </w:pPr>
                  </w:p>
                </w:txbxContent>
              </v:textbox>
            </v:shape>
            <v:shape id="_x0000_s1360" type="#_x0000_t202" style="position:absolute;left:1411;top:9171;width:5628;height:204;mso-position-horizontal-relative:page;mso-position-vertical-relative:page" filled="f" stroked="f">
              <v:textbox inset="0,0,0,0">
                <w:txbxContent>
                  <w:p w14:paraId="1FBDA063"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Estimated period of performance is 01/08/2027 - 01/07/2028</w:t>
                    </w:r>
                  </w:p>
                </w:txbxContent>
              </v:textbox>
            </v:shape>
            <v:shape id="_x0000_s1361" type="#_x0000_t202" style="position:absolute;left:1411;top:9339;width:5628;height:204;mso-position-horizontal-relative:page;mso-position-vertical-relative:page" filled="f" stroked="f">
              <v:textbox inset="0,0,0,0">
                <w:txbxContent>
                  <w:p w14:paraId="1FBDA064"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with four, one-year option periods at Government discretion.</w:t>
                    </w:r>
                  </w:p>
                </w:txbxContent>
              </v:textbox>
            </v:shape>
            <v:shape id="_x0000_s1362" type="#_x0000_t202" style="position:absolute;left:1411;top:9507;width:5628;height:204;mso-position-horizontal-relative:page;mso-position-vertical-relative:page" filled="f" stroked="f">
              <v:textbox inset="0,0,0,0">
                <w:txbxContent>
                  <w:p w14:paraId="1FBDA065" w14:textId="77777777" w:rsidR="00213BC3" w:rsidRDefault="00213BC3">
                    <w:pPr>
                      <w:spacing w:after="0" w:line="240" w:lineRule="auto"/>
                      <w:rPr>
                        <w:rFonts w:ascii="Courier New" w:hAnsi="Courier New" w:cs="Courier New"/>
                        <w:sz w:val="15"/>
                        <w:szCs w:val="15"/>
                      </w:rPr>
                    </w:pPr>
                  </w:p>
                </w:txbxContent>
              </v:textbox>
            </v:shape>
            <v:shape id="_x0000_s1363" type="#_x0000_t202" style="position:absolute;left:1411;top:9675;width:5628;height:204;mso-position-horizontal-relative:page;mso-position-vertical-relative:page" filled="f" stroked="f">
              <v:textbox inset="0,0,0,0">
                <w:txbxContent>
                  <w:p w14:paraId="1FBDA066"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NO SITE VISIT IS BEING OFFERED: all information needed to</w:t>
                    </w:r>
                  </w:p>
                </w:txbxContent>
              </v:textbox>
            </v:shape>
            <v:shape id="_x0000_s1364" type="#_x0000_t202" style="position:absolute;left:1411;top:9843;width:5628;height:204;mso-position-horizontal-relative:page;mso-position-vertical-relative:page" filled="f" stroked="f">
              <v:textbox inset="0,0,0,0">
                <w:txbxContent>
                  <w:p w14:paraId="1FBDA067"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perform the required services are included in the Statement</w:t>
                    </w:r>
                  </w:p>
                </w:txbxContent>
              </v:textbox>
            </v:shape>
            <v:shape id="_x0000_s1365" type="#_x0000_t202" style="position:absolute;left:1411;top:10011;width:5628;height:204;mso-position-horizontal-relative:page;mso-position-vertical-relative:page" filled="f" stroked="f">
              <v:textbox inset="0,0,0,0">
                <w:txbxContent>
                  <w:p w14:paraId="1FBDA068"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of Work. No request for a site visit will be entertained or</w:t>
                    </w:r>
                  </w:p>
                </w:txbxContent>
              </v:textbox>
            </v:shape>
            <v:shape id="_x0000_s1366" type="#_x0000_t202" style="position:absolute;left:1411;top:10179;width:5628;height:204;mso-position-horizontal-relative:page;mso-position-vertical-relative:page" filled="f" stroked="f">
              <v:textbox inset="0,0,0,0">
                <w:txbxContent>
                  <w:p w14:paraId="1FBDA069"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answered as an RFQ question.</w:t>
                    </w:r>
                  </w:p>
                </w:txbxContent>
              </v:textbox>
            </v:shape>
            <v:shape id="_x0000_s1367" type="#_x0000_t202" style="position:absolute;left:1411;top:10347;width:5628;height:204;mso-position-horizontal-relative:page;mso-position-vertical-relative:page" filled="f" stroked="f">
              <v:textbox inset="0,0,0,0">
                <w:txbxContent>
                  <w:p w14:paraId="1FBDA06A" w14:textId="77777777" w:rsidR="00213BC3" w:rsidRDefault="00213BC3">
                    <w:pPr>
                      <w:spacing w:after="0" w:line="240" w:lineRule="auto"/>
                      <w:rPr>
                        <w:rFonts w:ascii="Courier New" w:hAnsi="Courier New" w:cs="Courier New"/>
                        <w:sz w:val="15"/>
                        <w:szCs w:val="15"/>
                      </w:rPr>
                    </w:pPr>
                  </w:p>
                </w:txbxContent>
              </v:textbox>
            </v:shape>
            <v:shape id="_x0000_s1368" type="#_x0000_t202" style="position:absolute;left:1411;top:10515;width:5628;height:204;mso-position-horizontal-relative:page;mso-position-vertical-relative:page" filled="f" stroked="f">
              <v:textbox inset="0,0,0,0">
                <w:txbxContent>
                  <w:p w14:paraId="1FBDA06B" w14:textId="77777777" w:rsidR="00213BC3" w:rsidRDefault="00213BC3">
                    <w:pPr>
                      <w:spacing w:after="0" w:line="240" w:lineRule="auto"/>
                      <w:rPr>
                        <w:rFonts w:ascii="Courier New" w:hAnsi="Courier New" w:cs="Courier New"/>
                        <w:sz w:val="15"/>
                        <w:szCs w:val="15"/>
                      </w:rPr>
                    </w:pPr>
                  </w:p>
                </w:txbxContent>
              </v:textbox>
            </v:shape>
            <v:shape id="_x0000_s1369" type="#_x0000_t202" style="position:absolute;left:1411;top:10683;width:5628;height:204;mso-position-horizontal-relative:page;mso-position-vertical-relative:page" filled="f" stroked="f">
              <v:textbox inset="0,0,0,0">
                <w:txbxContent>
                  <w:p w14:paraId="1FBDA06C" w14:textId="77777777" w:rsidR="00213BC3" w:rsidRDefault="00213BC3">
                    <w:pPr>
                      <w:spacing w:after="0" w:line="240" w:lineRule="auto"/>
                      <w:rPr>
                        <w:rFonts w:ascii="Courier New" w:hAnsi="Courier New" w:cs="Courier New"/>
                        <w:sz w:val="15"/>
                        <w:szCs w:val="15"/>
                      </w:rPr>
                    </w:pPr>
                  </w:p>
                </w:txbxContent>
              </v:textbox>
            </v:shape>
            <v:shape id="_x0000_s1370" type="#_x0000_t202" style="position:absolute;left:1411;top:10851;width:5628;height:204;mso-position-horizontal-relative:page;mso-position-vertical-relative:page" filled="f" stroked="f">
              <v:textbox inset="0,0,0,0">
                <w:txbxContent>
                  <w:p w14:paraId="1FBDA06D" w14:textId="77777777" w:rsidR="00213BC3" w:rsidRDefault="00213BC3">
                    <w:pPr>
                      <w:spacing w:after="0" w:line="240" w:lineRule="auto"/>
                      <w:rPr>
                        <w:rFonts w:ascii="Courier New" w:hAnsi="Courier New" w:cs="Courier New"/>
                        <w:sz w:val="15"/>
                        <w:szCs w:val="15"/>
                      </w:rPr>
                    </w:pPr>
                  </w:p>
                </w:txbxContent>
              </v:textbox>
            </v:shape>
            <v:shape id="_x0000_s1371" type="#_x0000_t202" style="position:absolute;left:1411;top:11019;width:5628;height:204;mso-position-horizontal-relative:page;mso-position-vertical-relative:page" filled="f" stroked="f">
              <v:textbox inset="0,0,0,0">
                <w:txbxContent>
                  <w:p w14:paraId="1FBDA06E" w14:textId="77777777" w:rsidR="00213BC3" w:rsidRDefault="00213BC3">
                    <w:pPr>
                      <w:spacing w:after="0" w:line="240" w:lineRule="auto"/>
                      <w:rPr>
                        <w:rFonts w:ascii="Courier New" w:hAnsi="Courier New" w:cs="Courier New"/>
                        <w:sz w:val="15"/>
                        <w:szCs w:val="15"/>
                      </w:rPr>
                    </w:pPr>
                  </w:p>
                </w:txbxContent>
              </v:textbox>
            </v:shape>
            <v:shape id="_x0000_s1372" type="#_x0000_t202" style="position:absolute;left:1411;top:11187;width:5628;height:204;mso-position-horizontal-relative:page;mso-position-vertical-relative:page" filled="f" stroked="f">
              <v:textbox inset="0,0,0,0">
                <w:txbxContent>
                  <w:p w14:paraId="1FBDA06F" w14:textId="77777777" w:rsidR="00213BC3" w:rsidRDefault="00213BC3">
                    <w:pPr>
                      <w:spacing w:after="0" w:line="240" w:lineRule="auto"/>
                      <w:rPr>
                        <w:rFonts w:ascii="Courier New" w:hAnsi="Courier New" w:cs="Courier New"/>
                        <w:sz w:val="15"/>
                        <w:szCs w:val="15"/>
                      </w:rPr>
                    </w:pPr>
                  </w:p>
                </w:txbxContent>
              </v:textbox>
            </v:shape>
            <v:shape id="_x0000_s1373" type="#_x0000_t202" style="position:absolute;left:1411;top:11355;width:5628;height:204;mso-position-horizontal-relative:page;mso-position-vertical-relative:page" filled="f" stroked="f">
              <v:textbox inset="0,0,0,0">
                <w:txbxContent>
                  <w:p w14:paraId="1FBDA070" w14:textId="77777777" w:rsidR="00213BC3" w:rsidRDefault="00213BC3">
                    <w:pPr>
                      <w:spacing w:after="0" w:line="240" w:lineRule="auto"/>
                      <w:rPr>
                        <w:rFonts w:ascii="Courier New" w:hAnsi="Courier New" w:cs="Courier New"/>
                        <w:sz w:val="15"/>
                        <w:szCs w:val="15"/>
                      </w:rPr>
                    </w:pPr>
                  </w:p>
                </w:txbxContent>
              </v:textbox>
            </v:shape>
            <v:shape id="_x0000_s1374" type="#_x0000_t202" style="position:absolute;left:1411;top:11523;width:5628;height:204;mso-position-horizontal-relative:page;mso-position-vertical-relative:page" filled="f" stroked="f">
              <v:textbox inset="0,0,0,0">
                <w:txbxContent>
                  <w:p w14:paraId="1FBDA071" w14:textId="77777777" w:rsidR="00213BC3" w:rsidRDefault="00213BC3">
                    <w:pPr>
                      <w:spacing w:after="0" w:line="240" w:lineRule="auto"/>
                      <w:rPr>
                        <w:rFonts w:ascii="Courier New" w:hAnsi="Courier New" w:cs="Courier New"/>
                        <w:sz w:val="15"/>
                        <w:szCs w:val="15"/>
                      </w:rPr>
                    </w:pPr>
                  </w:p>
                </w:txbxContent>
              </v:textbox>
            </v:shape>
            <v:shape id="_x0000_s1375" type="#_x0000_t202" style="position:absolute;left:1411;top:11691;width:5628;height:204;mso-position-horizontal-relative:page;mso-position-vertical-relative:page" filled="f" stroked="f">
              <v:textbox inset="0,0,0,0">
                <w:txbxContent>
                  <w:p w14:paraId="1FBDA072" w14:textId="77777777" w:rsidR="00213BC3" w:rsidRDefault="00213BC3">
                    <w:pPr>
                      <w:spacing w:after="0" w:line="240" w:lineRule="auto"/>
                      <w:rPr>
                        <w:rFonts w:ascii="Courier New" w:hAnsi="Courier New" w:cs="Courier New"/>
                        <w:sz w:val="15"/>
                        <w:szCs w:val="15"/>
                      </w:rPr>
                    </w:pPr>
                  </w:p>
                </w:txbxContent>
              </v:textbox>
            </v:shape>
            <v:shape id="_x0000_s1376" type="#_x0000_t202" style="position:absolute;left:9523;top:12219;width:1919;height:204;mso-position-horizontal-relative:page;mso-position-vertical-relative:page" filled="f" stroked="f">
              <v:textbox inset="0,0,0,0">
                <w:txbxContent>
                  <w:p w14:paraId="1FBDA073" w14:textId="77777777" w:rsidR="00213BC3" w:rsidRDefault="00213BC3">
                    <w:pPr>
                      <w:spacing w:after="0" w:line="240" w:lineRule="auto"/>
                      <w:rPr>
                        <w:rFonts w:ascii="Courier New" w:hAnsi="Courier New" w:cs="Courier New"/>
                        <w:sz w:val="15"/>
                        <w:szCs w:val="15"/>
                      </w:rPr>
                    </w:pPr>
                  </w:p>
                </w:txbxContent>
              </v:textbox>
            </v:shape>
            <v:shape id="_x0000_s1377" type="#_x0000_t202" style="position:absolute;left:8323;top:12219;width:1178;height:204;mso-position-horizontal-relative:page;mso-position-vertical-relative:page" filled="f" stroked="f">
              <v:textbox inset="0,0,0,0">
                <w:txbxContent>
                  <w:p w14:paraId="1FBDA074" w14:textId="77777777" w:rsidR="00213BC3" w:rsidRDefault="00213BC3">
                    <w:pPr>
                      <w:spacing w:after="0" w:line="240" w:lineRule="auto"/>
                      <w:jc w:val="center"/>
                      <w:rPr>
                        <w:rFonts w:ascii="Courier New" w:hAnsi="Courier New" w:cs="Courier New"/>
                        <w:sz w:val="15"/>
                        <w:szCs w:val="15"/>
                      </w:rPr>
                    </w:pPr>
                  </w:p>
                </w:txbxContent>
              </v:textbox>
            </v:shape>
            <v:shape id="_x0000_s1378" type="#_x0000_t202" style="position:absolute;left:3235;top:12051;width:2847;height:204;mso-position-horizontal-relative:page;mso-position-vertical-relative:page" filled="f" stroked="f">
              <v:textbox inset="0,0,0,0">
                <w:txbxContent>
                  <w:p w14:paraId="1FBDA075"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_x0000_s1379" type="#_x0000_t202" style="position:absolute;left:595;top:12219;width:5628;height:204;mso-position-horizontal-relative:page;mso-position-vertical-relative:page" filled="f" stroked="f">
              <v:textbox inset="0,0,0,0">
                <w:txbxContent>
                  <w:p w14:paraId="1FBDA076" w14:textId="77777777" w:rsidR="00213BC3" w:rsidRDefault="00213BC3">
                    <w:pPr>
                      <w:spacing w:after="0" w:line="240" w:lineRule="auto"/>
                      <w:rPr>
                        <w:rFonts w:ascii="Courier New" w:hAnsi="Courier New" w:cs="Courier New"/>
                        <w:sz w:val="15"/>
                        <w:szCs w:val="15"/>
                      </w:rPr>
                    </w:pPr>
                  </w:p>
                </w:txbxContent>
              </v:textbox>
            </v:shape>
            <v:shape id="_x0000_s1380" type="#_x0000_t202" style="position:absolute;left:595;top:12387;width:5628;height:204;mso-position-horizontal-relative:page;mso-position-vertical-relative:page" filled="f" stroked="f">
              <v:textbox inset="0,0,0,0">
                <w:txbxContent>
                  <w:p w14:paraId="1FBDA077" w14:textId="77777777" w:rsidR="00213BC3" w:rsidRDefault="00213BC3">
                    <w:pPr>
                      <w:spacing w:after="0" w:line="240" w:lineRule="auto"/>
                      <w:rPr>
                        <w:rFonts w:ascii="Courier New" w:hAnsi="Courier New" w:cs="Courier New"/>
                        <w:sz w:val="15"/>
                        <w:szCs w:val="15"/>
                      </w:rPr>
                    </w:pPr>
                  </w:p>
                </w:txbxContent>
              </v:textbox>
            </v:shape>
            <v:shape id="_x0000_s1381" type="#_x0000_t202" style="position:absolute;left:595;top:12555;width:5628;height:204;mso-position-horizontal-relative:page;mso-position-vertical-relative:page" filled="f" stroked="f">
              <v:textbox inset="0,0,0,0">
                <w:txbxContent>
                  <w:p w14:paraId="1FBDA078" w14:textId="77777777" w:rsidR="00213BC3" w:rsidRDefault="00213BC3">
                    <w:pPr>
                      <w:spacing w:after="0" w:line="240" w:lineRule="auto"/>
                      <w:rPr>
                        <w:rFonts w:ascii="Courier New" w:hAnsi="Courier New" w:cs="Courier New"/>
                        <w:sz w:val="15"/>
                        <w:szCs w:val="15"/>
                      </w:rPr>
                    </w:pPr>
                  </w:p>
                </w:txbxContent>
              </v:textbox>
            </v:shape>
            <v:shape id="_x0000_s1382" type="#_x0000_t202" style="position:absolute;left:427;top:12795;width:158;height:204;mso-position-horizontal-relative:page;mso-position-vertical-relative:page" filled="f" stroked="f">
              <v:textbox inset="0,0,0,0">
                <w:txbxContent>
                  <w:p w14:paraId="1FBDA079"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83" type="#_x0000_t202" style="position:absolute;left:8395;top:12795;width:158;height:204;mso-position-horizontal-relative:page;mso-position-vertical-relative:page" filled="f" stroked="f">
              <v:textbox inset="0,0,0,0">
                <w:txbxContent>
                  <w:p w14:paraId="1FBDA07A"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84" type="#_x0000_t202" style="position:absolute;left:9019;top:12795;width:158;height:204;mso-position-horizontal-relative:page;mso-position-vertical-relative:page" filled="f" stroked="f">
              <v:textbox inset="0,0,0,0">
                <w:txbxContent>
                  <w:p w14:paraId="1FBDA07B" w14:textId="77777777" w:rsidR="00213BC3" w:rsidRDefault="00213BC3">
                    <w:pPr>
                      <w:spacing w:after="0" w:line="240" w:lineRule="auto"/>
                      <w:rPr>
                        <w:rFonts w:ascii="Courier New" w:hAnsi="Courier New" w:cs="Courier New"/>
                        <w:sz w:val="15"/>
                        <w:szCs w:val="15"/>
                      </w:rPr>
                    </w:pPr>
                  </w:p>
                </w:txbxContent>
              </v:textbox>
            </v:shape>
            <v:shape id="_x0000_s1385" type="#_x0000_t202" style="position:absolute;left:427;top:13035;width:158;height:204;mso-position-horizontal-relative:page;mso-position-vertical-relative:page" filled="f" stroked="f">
              <v:textbox inset="0,0,0,0">
                <w:txbxContent>
                  <w:p w14:paraId="1FBDA07C" w14:textId="77777777" w:rsidR="00213BC3" w:rsidRDefault="00213BC3">
                    <w:pPr>
                      <w:spacing w:after="0" w:line="240" w:lineRule="auto"/>
                      <w:rPr>
                        <w:rFonts w:ascii="Courier New" w:hAnsi="Courier New" w:cs="Courier New"/>
                        <w:sz w:val="15"/>
                        <w:szCs w:val="15"/>
                      </w:rPr>
                    </w:pPr>
                  </w:p>
                </w:txbxContent>
              </v:textbox>
            </v:shape>
            <v:shape id="_x0000_s1386" type="#_x0000_t202" style="position:absolute;left:8395;top:13035;width:158;height:204;mso-position-horizontal-relative:page;mso-position-vertical-relative:page" filled="f" stroked="f">
              <v:textbox inset="0,0,0,0">
                <w:txbxContent>
                  <w:p w14:paraId="1FBDA07D" w14:textId="77777777" w:rsidR="00213BC3" w:rsidRDefault="00213BC3">
                    <w:pPr>
                      <w:spacing w:after="0" w:line="240" w:lineRule="auto"/>
                      <w:rPr>
                        <w:rFonts w:ascii="Courier New" w:hAnsi="Courier New" w:cs="Courier New"/>
                        <w:sz w:val="15"/>
                        <w:szCs w:val="15"/>
                      </w:rPr>
                    </w:pPr>
                  </w:p>
                </w:txbxContent>
              </v:textbox>
            </v:shape>
            <v:shape id="_x0000_s1387" type="#_x0000_t202" style="position:absolute;left:9019;top:13035;width:158;height:204;mso-position-horizontal-relative:page;mso-position-vertical-relative:page" filled="f" stroked="f">
              <v:textbox inset="0,0,0,0">
                <w:txbxContent>
                  <w:p w14:paraId="1FBDA07E" w14:textId="77777777" w:rsidR="00213BC3" w:rsidRDefault="00213BC3">
                    <w:pPr>
                      <w:spacing w:after="0" w:line="240" w:lineRule="auto"/>
                      <w:rPr>
                        <w:rFonts w:ascii="Courier New" w:hAnsi="Courier New" w:cs="Courier New"/>
                        <w:sz w:val="15"/>
                        <w:szCs w:val="15"/>
                      </w:rPr>
                    </w:pPr>
                  </w:p>
                </w:txbxContent>
              </v:textbox>
            </v:shape>
            <v:shape id="_x0000_s1388" type="#_x0000_t202" style="position:absolute;left:427;top:13227;width:158;height:204;mso-position-horizontal-relative:page;mso-position-vertical-relative:page" filled="f" stroked="f">
              <v:textbox inset="0,0,0,0">
                <w:txbxContent>
                  <w:p w14:paraId="1FBDA07F"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89" type="#_x0000_t202" style="position:absolute;left:4627;top:13227;width:621;height:204;mso-position-horizontal-relative:page;mso-position-vertical-relative:page" filled="f" stroked="f">
              <v:textbox inset="0,0,0,0">
                <w:txbxContent>
                  <w:p w14:paraId="1FBDA080" w14:textId="77777777" w:rsidR="00213BC3" w:rsidRDefault="00213BC3">
                    <w:pPr>
                      <w:spacing w:after="0" w:line="240" w:lineRule="auto"/>
                      <w:jc w:val="center"/>
                      <w:rPr>
                        <w:rFonts w:ascii="Courier New" w:hAnsi="Courier New" w:cs="Courier New"/>
                        <w:sz w:val="15"/>
                        <w:szCs w:val="15"/>
                      </w:rPr>
                    </w:pPr>
                    <w:r>
                      <w:rPr>
                        <w:rFonts w:ascii="Courier New" w:hAnsi="Courier New" w:cs="Courier New"/>
                        <w:sz w:val="15"/>
                        <w:szCs w:val="15"/>
                      </w:rPr>
                      <w:t xml:space="preserve">  1</w:t>
                    </w:r>
                  </w:p>
                </w:txbxContent>
              </v:textbox>
            </v:shape>
            <v:shape id="_x0000_s1390" type="#_x0000_t202" style="position:absolute;left:6787;top:13227;width:158;height:204;mso-position-horizontal-relative:page;mso-position-vertical-relative:page" filled="f" stroked="f">
              <v:textbox inset="0,0,0,0">
                <w:txbxContent>
                  <w:p w14:paraId="1FBDA081" w14:textId="77777777" w:rsidR="00213BC3" w:rsidRDefault="00213BC3">
                    <w:pPr>
                      <w:spacing w:after="0" w:line="240" w:lineRule="auto"/>
                      <w:rPr>
                        <w:rFonts w:ascii="Courier New" w:hAnsi="Courier New" w:cs="Courier New"/>
                        <w:sz w:val="15"/>
                        <w:szCs w:val="15"/>
                      </w:rPr>
                    </w:pPr>
                  </w:p>
                </w:txbxContent>
              </v:textbox>
            </v:shape>
            <v:shape id="_x0000_s1391" type="#_x0000_t202" style="position:absolute;left:8971;top:13203;width:1919;height:204;mso-position-horizontal-relative:page;mso-position-vertical-relative:page" filled="f" stroked="f">
              <v:textbox inset="0,0,0,0">
                <w:txbxContent>
                  <w:p w14:paraId="1FBDA082" w14:textId="77777777" w:rsidR="00213BC3" w:rsidRDefault="00213BC3">
                    <w:pPr>
                      <w:spacing w:after="0" w:line="240" w:lineRule="auto"/>
                      <w:jc w:val="center"/>
                      <w:rPr>
                        <w:rFonts w:ascii="Courier New" w:hAnsi="Courier New" w:cs="Courier New"/>
                        <w:sz w:val="15"/>
                        <w:szCs w:val="15"/>
                      </w:rPr>
                    </w:pPr>
                  </w:p>
                </w:txbxContent>
              </v:textbox>
            </v:shape>
            <v:shape id="_x0000_s1392" type="#_x0000_t202" style="position:absolute;left:7483;top:13347;width:992;height:204;mso-position-horizontal-relative:page;mso-position-vertical-relative:page" filled="f" stroked="f">
              <v:textbox inset="0,0,0,0">
                <w:txbxContent>
                  <w:p w14:paraId="1FBDA083" w14:textId="77777777" w:rsidR="00213BC3" w:rsidRDefault="00213BC3">
                    <w:pPr>
                      <w:spacing w:after="0" w:line="240" w:lineRule="auto"/>
                      <w:rPr>
                        <w:rFonts w:ascii="Courier New" w:hAnsi="Courier New" w:cs="Courier New"/>
                        <w:sz w:val="15"/>
                        <w:szCs w:val="15"/>
                      </w:rPr>
                    </w:pPr>
                  </w:p>
                </w:txbxContent>
              </v:textbox>
            </v:shape>
            <v:shape id="_x0000_s1393" type="#_x0000_t202" style="position:absolute;left:6643;top:13779;width:3774;height:204;mso-position-horizontal-relative:page;mso-position-vertical-relative:page" filled="f" stroked="f">
              <v:textbox inset="0,0,0,0">
                <w:txbxContent>
                  <w:p w14:paraId="1FBDA084" w14:textId="77777777" w:rsidR="00213BC3" w:rsidRDefault="00213BC3">
                    <w:pPr>
                      <w:spacing w:after="0" w:line="240" w:lineRule="auto"/>
                      <w:rPr>
                        <w:rFonts w:ascii="Courier New" w:hAnsi="Courier New" w:cs="Courier New"/>
                        <w:sz w:val="15"/>
                        <w:szCs w:val="15"/>
                      </w:rPr>
                    </w:pPr>
                  </w:p>
                </w:txbxContent>
              </v:textbox>
            </v:shape>
            <v:shape id="_x0000_s1394" type="#_x0000_t202" style="position:absolute;left:6595;top:14571;width:3774;height:204;mso-position-horizontal-relative:page;mso-position-vertical-relative:page" filled="f" stroked="f">
              <v:textbox inset="0,0,0,0">
                <w:txbxContent>
                  <w:p w14:paraId="1FBDA085"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Jeannie Ortiz</w:t>
                    </w:r>
                  </w:p>
                </w:txbxContent>
              </v:textbox>
            </v:shape>
            <v:shape id="_x0000_s1395" type="#_x0000_t202" style="position:absolute;left:6595;top:14739;width:2847;height:204;mso-position-horizontal-relative:page;mso-position-vertical-relative:page" filled="f" stroked="f">
              <v:textbox inset="0,0,0,0">
                <w:txbxContent>
                  <w:p w14:paraId="1FBDA086" w14:textId="77777777" w:rsidR="00213BC3" w:rsidRDefault="00213BC3">
                    <w:pPr>
                      <w:spacing w:after="0" w:line="240" w:lineRule="auto"/>
                      <w:rPr>
                        <w:rFonts w:ascii="Courier New" w:hAnsi="Courier New" w:cs="Courier New"/>
                        <w:sz w:val="15"/>
                        <w:szCs w:val="15"/>
                      </w:rPr>
                    </w:pPr>
                    <w:r>
                      <w:rPr>
                        <w:rFonts w:ascii="Courier New" w:hAnsi="Courier New" w:cs="Courier New"/>
                        <w:sz w:val="15"/>
                        <w:szCs w:val="15"/>
                      </w:rPr>
                      <w:t>Contracting Officer</w:t>
                    </w:r>
                  </w:p>
                </w:txbxContent>
              </v:textbox>
            </v:shape>
            <v:shape id="_x0000_s1396" type="#_x0000_t202" style="position:absolute;left:3235;top:14235;width:1919;height:204;mso-position-horizontal-relative:page;mso-position-vertical-relative:page" filled="f" stroked="f">
              <v:textbox inset="0,0,0,0">
                <w:txbxContent>
                  <w:p w14:paraId="1FBDA087" w14:textId="77777777" w:rsidR="00213BC3" w:rsidRDefault="00213BC3">
                    <w:pPr>
                      <w:spacing w:after="0" w:line="240" w:lineRule="auto"/>
                      <w:rPr>
                        <w:rFonts w:ascii="Courier New" w:hAnsi="Courier New" w:cs="Courier New"/>
                        <w:sz w:val="15"/>
                        <w:szCs w:val="15"/>
                      </w:rPr>
                    </w:pPr>
                  </w:p>
                </w:txbxContent>
              </v:textbox>
            </v:shape>
            <v:shape id="_x0000_s1397" type="#_x0000_t202" style="position:absolute;left:8275;top:14235;width:1919;height:204;mso-position-horizontal-relative:page;mso-position-vertical-relative:page" filled="f" stroked="f">
              <v:textbox inset="0,0,0,0">
                <w:txbxContent>
                  <w:p w14:paraId="1FBDA088" w14:textId="77777777" w:rsidR="00213BC3" w:rsidRDefault="00213BC3">
                    <w:pPr>
                      <w:spacing w:after="0" w:line="240" w:lineRule="auto"/>
                      <w:rPr>
                        <w:rFonts w:ascii="Courier New" w:hAnsi="Courier New" w:cs="Courier New"/>
                        <w:sz w:val="15"/>
                        <w:szCs w:val="15"/>
                      </w:rPr>
                    </w:pPr>
                  </w:p>
                </w:txbxContent>
              </v:textbox>
            </v:shape>
            <w10:wrap anchorx="page" anchory="page"/>
          </v:group>
        </w:pict>
      </w:r>
    </w:p>
    <w:sdt>
      <w:sdtPr>
        <w:rPr>
          <w:rFonts w:eastAsiaTheme="minorHAnsi"/>
          <w:b w:val="0"/>
          <w:bCs w:val="0"/>
          <w:sz w:val="20"/>
          <w:szCs w:val="22"/>
        </w:rPr>
        <w:id w:val="-1900917728"/>
        <w:docPartObj>
          <w:docPartGallery w:val="Table of Contents"/>
          <w:docPartUnique/>
        </w:docPartObj>
      </w:sdtPr>
      <w:sdtEndPr/>
      <w:sdtContent>
        <w:p w14:paraId="1FBD9778" w14:textId="77777777" w:rsidR="00213BC3" w:rsidRDefault="00213BC3">
          <w:pPr>
            <w:pStyle w:val="TOCHeading"/>
            <w:pageBreakBefore/>
          </w:pPr>
          <w:r>
            <w:t>Table of Contents</w:t>
          </w:r>
        </w:p>
        <w:p w14:paraId="145EC11F" w14:textId="4D4D770B" w:rsidR="009C5A73" w:rsidRDefault="00213BC3">
          <w:pPr>
            <w:pStyle w:val="TOC1"/>
            <w:tabs>
              <w:tab w:val="right" w:leader="dot" w:pos="9350"/>
            </w:tabs>
            <w:rPr>
              <w:b w:val="0"/>
              <w:bCs w:val="0"/>
              <w:noProof/>
              <w:kern w:val="2"/>
              <w:sz w:val="24"/>
              <w:szCs w:val="24"/>
              <w14:ligatures w14:val="standardContextual"/>
            </w:rPr>
          </w:pPr>
          <w:r>
            <w:fldChar w:fldCharType="begin"/>
          </w:r>
          <w:r>
            <w:instrText xml:space="preserve"> TOC \o &amp;quot;1-4&amp;quot; \f \h \z \u \x </w:instrText>
          </w:r>
          <w:r>
            <w:fldChar w:fldCharType="separate"/>
          </w:r>
          <w:hyperlink w:anchor="_Toc243474807" w:history="1">
            <w:r w:rsidR="009C5A73" w:rsidRPr="00E30138">
              <w:rPr>
                <w:rStyle w:val="Hyperlink"/>
                <w:noProof/>
              </w:rPr>
              <w:t>SECTION A</w:t>
            </w:r>
            <w:r w:rsidR="009C5A73">
              <w:rPr>
                <w:noProof/>
                <w:webHidden/>
              </w:rPr>
              <w:tab/>
            </w:r>
            <w:r w:rsidR="009C5A73">
              <w:rPr>
                <w:noProof/>
                <w:webHidden/>
              </w:rPr>
              <w:fldChar w:fldCharType="begin"/>
            </w:r>
            <w:r w:rsidR="009C5A73">
              <w:rPr>
                <w:noProof/>
                <w:webHidden/>
              </w:rPr>
              <w:instrText xml:space="preserve"> PAGEREF _Toc243474807 \h </w:instrText>
            </w:r>
            <w:r w:rsidR="009C5A73">
              <w:rPr>
                <w:noProof/>
                <w:webHidden/>
              </w:rPr>
            </w:r>
            <w:r w:rsidR="009C5A73">
              <w:rPr>
                <w:noProof/>
                <w:webHidden/>
              </w:rPr>
              <w:fldChar w:fldCharType="separate"/>
            </w:r>
            <w:r w:rsidR="009C5A73">
              <w:rPr>
                <w:noProof/>
                <w:webHidden/>
              </w:rPr>
              <w:t>3</w:t>
            </w:r>
            <w:r w:rsidR="009C5A73">
              <w:rPr>
                <w:noProof/>
                <w:webHidden/>
              </w:rPr>
              <w:fldChar w:fldCharType="end"/>
            </w:r>
          </w:hyperlink>
        </w:p>
        <w:p w14:paraId="1223803B" w14:textId="435A0582" w:rsidR="009C5A73" w:rsidRDefault="009C5A73">
          <w:pPr>
            <w:pStyle w:val="TOC2"/>
            <w:tabs>
              <w:tab w:val="right" w:leader="dot" w:pos="9350"/>
            </w:tabs>
            <w:rPr>
              <w:noProof/>
              <w:kern w:val="2"/>
              <w:sz w:val="24"/>
              <w:szCs w:val="24"/>
              <w14:ligatures w14:val="standardContextual"/>
            </w:rPr>
          </w:pPr>
          <w:hyperlink w:anchor="_Toc243474808" w:history="1">
            <w:r w:rsidRPr="00E30138">
              <w:rPr>
                <w:rStyle w:val="Hyperlink"/>
                <w:noProof/>
              </w:rPr>
              <w:t>A.1  SF 1449  SOLICITATION/CONTRACT/ORDER FOR COMMERCIAL PRODUCTS AND COMMERCIAL SERVICES</w:t>
            </w:r>
            <w:r>
              <w:rPr>
                <w:noProof/>
                <w:webHidden/>
              </w:rPr>
              <w:tab/>
            </w:r>
            <w:r>
              <w:rPr>
                <w:noProof/>
                <w:webHidden/>
              </w:rPr>
              <w:fldChar w:fldCharType="begin"/>
            </w:r>
            <w:r>
              <w:rPr>
                <w:noProof/>
                <w:webHidden/>
              </w:rPr>
              <w:instrText xml:space="preserve"> PAGEREF _Toc243474808 \h </w:instrText>
            </w:r>
            <w:r>
              <w:rPr>
                <w:noProof/>
                <w:webHidden/>
              </w:rPr>
            </w:r>
            <w:r>
              <w:rPr>
                <w:noProof/>
                <w:webHidden/>
              </w:rPr>
              <w:fldChar w:fldCharType="separate"/>
            </w:r>
            <w:r>
              <w:rPr>
                <w:noProof/>
                <w:webHidden/>
              </w:rPr>
              <w:t>3</w:t>
            </w:r>
            <w:r>
              <w:rPr>
                <w:noProof/>
                <w:webHidden/>
              </w:rPr>
              <w:fldChar w:fldCharType="end"/>
            </w:r>
          </w:hyperlink>
        </w:p>
        <w:p w14:paraId="76FB1339" w14:textId="53809AB8" w:rsidR="009C5A73" w:rsidRDefault="009C5A73">
          <w:pPr>
            <w:pStyle w:val="TOC1"/>
            <w:tabs>
              <w:tab w:val="right" w:leader="dot" w:pos="9350"/>
            </w:tabs>
            <w:rPr>
              <w:b w:val="0"/>
              <w:bCs w:val="0"/>
              <w:noProof/>
              <w:kern w:val="2"/>
              <w:sz w:val="24"/>
              <w:szCs w:val="24"/>
              <w14:ligatures w14:val="standardContextual"/>
            </w:rPr>
          </w:pPr>
          <w:hyperlink w:anchor="_Toc243474809" w:history="1">
            <w:r w:rsidRPr="00E30138">
              <w:rPr>
                <w:rStyle w:val="Hyperlink"/>
                <w:noProof/>
              </w:rPr>
              <w:t>SECTION B - CONTINUATION OF SF 1449 BLOCKS</w:t>
            </w:r>
            <w:r>
              <w:rPr>
                <w:noProof/>
                <w:webHidden/>
              </w:rPr>
              <w:tab/>
            </w:r>
            <w:r>
              <w:rPr>
                <w:noProof/>
                <w:webHidden/>
              </w:rPr>
              <w:fldChar w:fldCharType="begin"/>
            </w:r>
            <w:r>
              <w:rPr>
                <w:noProof/>
                <w:webHidden/>
              </w:rPr>
              <w:instrText xml:space="preserve"> PAGEREF _Toc243474809 \h </w:instrText>
            </w:r>
            <w:r>
              <w:rPr>
                <w:noProof/>
                <w:webHidden/>
              </w:rPr>
            </w:r>
            <w:r>
              <w:rPr>
                <w:noProof/>
                <w:webHidden/>
              </w:rPr>
              <w:fldChar w:fldCharType="separate"/>
            </w:r>
            <w:r>
              <w:rPr>
                <w:noProof/>
                <w:webHidden/>
              </w:rPr>
              <w:t>5</w:t>
            </w:r>
            <w:r>
              <w:rPr>
                <w:noProof/>
                <w:webHidden/>
              </w:rPr>
              <w:fldChar w:fldCharType="end"/>
            </w:r>
          </w:hyperlink>
        </w:p>
        <w:p w14:paraId="191D6FF7" w14:textId="62831A7C" w:rsidR="009C5A73" w:rsidRDefault="009C5A73">
          <w:pPr>
            <w:pStyle w:val="TOC2"/>
            <w:tabs>
              <w:tab w:val="right" w:leader="dot" w:pos="9350"/>
            </w:tabs>
            <w:rPr>
              <w:noProof/>
              <w:kern w:val="2"/>
              <w:sz w:val="24"/>
              <w:szCs w:val="24"/>
              <w14:ligatures w14:val="standardContextual"/>
            </w:rPr>
          </w:pPr>
          <w:hyperlink w:anchor="_Toc243474810" w:history="1">
            <w:r w:rsidRPr="00E30138">
              <w:rPr>
                <w:rStyle w:val="Hyperlink"/>
                <w:noProof/>
              </w:rPr>
              <w:t>B.1  CONTRACT ADMINISTRATION DATA</w:t>
            </w:r>
            <w:r>
              <w:rPr>
                <w:noProof/>
                <w:webHidden/>
              </w:rPr>
              <w:tab/>
            </w:r>
            <w:r>
              <w:rPr>
                <w:noProof/>
                <w:webHidden/>
              </w:rPr>
              <w:fldChar w:fldCharType="begin"/>
            </w:r>
            <w:r>
              <w:rPr>
                <w:noProof/>
                <w:webHidden/>
              </w:rPr>
              <w:instrText xml:space="preserve"> PAGEREF _Toc243474810 \h </w:instrText>
            </w:r>
            <w:r>
              <w:rPr>
                <w:noProof/>
                <w:webHidden/>
              </w:rPr>
            </w:r>
            <w:r>
              <w:rPr>
                <w:noProof/>
                <w:webHidden/>
              </w:rPr>
              <w:fldChar w:fldCharType="separate"/>
            </w:r>
            <w:r>
              <w:rPr>
                <w:noProof/>
                <w:webHidden/>
              </w:rPr>
              <w:t>5</w:t>
            </w:r>
            <w:r>
              <w:rPr>
                <w:noProof/>
                <w:webHidden/>
              </w:rPr>
              <w:fldChar w:fldCharType="end"/>
            </w:r>
          </w:hyperlink>
        </w:p>
        <w:p w14:paraId="195D0CC2" w14:textId="2987F0B5" w:rsidR="009C5A73" w:rsidRDefault="009C5A73">
          <w:pPr>
            <w:pStyle w:val="TOC2"/>
            <w:tabs>
              <w:tab w:val="right" w:leader="dot" w:pos="9350"/>
            </w:tabs>
            <w:rPr>
              <w:noProof/>
              <w:kern w:val="2"/>
              <w:sz w:val="24"/>
              <w:szCs w:val="24"/>
              <w14:ligatures w14:val="standardContextual"/>
            </w:rPr>
          </w:pPr>
          <w:hyperlink w:anchor="_Toc243474811" w:history="1">
            <w:r w:rsidRPr="00E30138">
              <w:rPr>
                <w:rStyle w:val="Hyperlink"/>
                <w:noProof/>
              </w:rPr>
              <w:t>B.2 STATEMENT OF WORK</w:t>
            </w:r>
            <w:r>
              <w:rPr>
                <w:noProof/>
                <w:webHidden/>
              </w:rPr>
              <w:tab/>
            </w:r>
            <w:r>
              <w:rPr>
                <w:noProof/>
                <w:webHidden/>
              </w:rPr>
              <w:fldChar w:fldCharType="begin"/>
            </w:r>
            <w:r>
              <w:rPr>
                <w:noProof/>
                <w:webHidden/>
              </w:rPr>
              <w:instrText xml:space="preserve"> PAGEREF _Toc243474811 \h </w:instrText>
            </w:r>
            <w:r>
              <w:rPr>
                <w:noProof/>
                <w:webHidden/>
              </w:rPr>
            </w:r>
            <w:r>
              <w:rPr>
                <w:noProof/>
                <w:webHidden/>
              </w:rPr>
              <w:fldChar w:fldCharType="separate"/>
            </w:r>
            <w:r>
              <w:rPr>
                <w:noProof/>
                <w:webHidden/>
              </w:rPr>
              <w:t>6</w:t>
            </w:r>
            <w:r>
              <w:rPr>
                <w:noProof/>
                <w:webHidden/>
              </w:rPr>
              <w:fldChar w:fldCharType="end"/>
            </w:r>
          </w:hyperlink>
        </w:p>
        <w:p w14:paraId="21BF2088" w14:textId="6C88208C" w:rsidR="009C5A73" w:rsidRDefault="009C5A73">
          <w:pPr>
            <w:pStyle w:val="TOC2"/>
            <w:tabs>
              <w:tab w:val="right" w:leader="dot" w:pos="9350"/>
            </w:tabs>
            <w:rPr>
              <w:noProof/>
              <w:kern w:val="2"/>
              <w:sz w:val="24"/>
              <w:szCs w:val="24"/>
              <w14:ligatures w14:val="standardContextual"/>
            </w:rPr>
          </w:pPr>
          <w:hyperlink w:anchor="_Toc243474812" w:history="1">
            <w:r w:rsidRPr="00E30138">
              <w:rPr>
                <w:rStyle w:val="Hyperlink"/>
                <w:noProof/>
              </w:rPr>
              <w:t>B.3 PRICE/COST SCHEDULE</w:t>
            </w:r>
            <w:r>
              <w:rPr>
                <w:noProof/>
                <w:webHidden/>
              </w:rPr>
              <w:tab/>
            </w:r>
            <w:r>
              <w:rPr>
                <w:noProof/>
                <w:webHidden/>
              </w:rPr>
              <w:fldChar w:fldCharType="begin"/>
            </w:r>
            <w:r>
              <w:rPr>
                <w:noProof/>
                <w:webHidden/>
              </w:rPr>
              <w:instrText xml:space="preserve"> PAGEREF _Toc243474812 \h </w:instrText>
            </w:r>
            <w:r>
              <w:rPr>
                <w:noProof/>
                <w:webHidden/>
              </w:rPr>
            </w:r>
            <w:r>
              <w:rPr>
                <w:noProof/>
                <w:webHidden/>
              </w:rPr>
              <w:fldChar w:fldCharType="separate"/>
            </w:r>
            <w:r>
              <w:rPr>
                <w:noProof/>
                <w:webHidden/>
              </w:rPr>
              <w:t>9</w:t>
            </w:r>
            <w:r>
              <w:rPr>
                <w:noProof/>
                <w:webHidden/>
              </w:rPr>
              <w:fldChar w:fldCharType="end"/>
            </w:r>
          </w:hyperlink>
        </w:p>
        <w:p w14:paraId="3C4FC1C5" w14:textId="16E2D54E" w:rsidR="009C5A73" w:rsidRDefault="009C5A73">
          <w:pPr>
            <w:pStyle w:val="TOC3"/>
            <w:tabs>
              <w:tab w:val="right" w:leader="dot" w:pos="9350"/>
            </w:tabs>
            <w:rPr>
              <w:noProof/>
              <w:kern w:val="2"/>
              <w:sz w:val="24"/>
              <w:szCs w:val="24"/>
              <w14:ligatures w14:val="standardContextual"/>
            </w:rPr>
          </w:pPr>
          <w:hyperlink w:anchor="_Toc243474813" w:history="1">
            <w:r w:rsidRPr="00E30138">
              <w:rPr>
                <w:rStyle w:val="Hyperlink"/>
                <w:rFonts w:ascii="Times New Roman" w:hAnsi="Times New Roman" w:cs="Times New Roman"/>
                <w:noProof/>
              </w:rPr>
              <w:t>ITEM INFORMATION</w:t>
            </w:r>
            <w:r>
              <w:rPr>
                <w:noProof/>
                <w:webHidden/>
              </w:rPr>
              <w:tab/>
            </w:r>
            <w:r>
              <w:rPr>
                <w:noProof/>
                <w:webHidden/>
              </w:rPr>
              <w:fldChar w:fldCharType="begin"/>
            </w:r>
            <w:r>
              <w:rPr>
                <w:noProof/>
                <w:webHidden/>
              </w:rPr>
              <w:instrText xml:space="preserve"> PAGEREF _Toc243474813 \h </w:instrText>
            </w:r>
            <w:r>
              <w:rPr>
                <w:noProof/>
                <w:webHidden/>
              </w:rPr>
            </w:r>
            <w:r>
              <w:rPr>
                <w:noProof/>
                <w:webHidden/>
              </w:rPr>
              <w:fldChar w:fldCharType="separate"/>
            </w:r>
            <w:r>
              <w:rPr>
                <w:noProof/>
                <w:webHidden/>
              </w:rPr>
              <w:t>9</w:t>
            </w:r>
            <w:r>
              <w:rPr>
                <w:noProof/>
                <w:webHidden/>
              </w:rPr>
              <w:fldChar w:fldCharType="end"/>
            </w:r>
          </w:hyperlink>
        </w:p>
        <w:p w14:paraId="5AC97D87" w14:textId="6E7875AF" w:rsidR="009C5A73" w:rsidRDefault="009C5A73">
          <w:pPr>
            <w:pStyle w:val="TOC1"/>
            <w:tabs>
              <w:tab w:val="right" w:leader="dot" w:pos="9350"/>
            </w:tabs>
            <w:rPr>
              <w:b w:val="0"/>
              <w:bCs w:val="0"/>
              <w:noProof/>
              <w:kern w:val="2"/>
              <w:sz w:val="24"/>
              <w:szCs w:val="24"/>
              <w14:ligatures w14:val="standardContextual"/>
            </w:rPr>
          </w:pPr>
          <w:hyperlink w:anchor="_Toc243474814" w:history="1">
            <w:r w:rsidRPr="00E30138">
              <w:rPr>
                <w:rStyle w:val="Hyperlink"/>
                <w:noProof/>
              </w:rPr>
              <w:t>SECTION C - CONTRACT CLAUSES</w:t>
            </w:r>
            <w:r>
              <w:rPr>
                <w:noProof/>
                <w:webHidden/>
              </w:rPr>
              <w:tab/>
            </w:r>
            <w:r>
              <w:rPr>
                <w:noProof/>
                <w:webHidden/>
              </w:rPr>
              <w:fldChar w:fldCharType="begin"/>
            </w:r>
            <w:r>
              <w:rPr>
                <w:noProof/>
                <w:webHidden/>
              </w:rPr>
              <w:instrText xml:space="preserve"> PAGEREF _Toc243474814 \h </w:instrText>
            </w:r>
            <w:r>
              <w:rPr>
                <w:noProof/>
                <w:webHidden/>
              </w:rPr>
            </w:r>
            <w:r>
              <w:rPr>
                <w:noProof/>
                <w:webHidden/>
              </w:rPr>
              <w:fldChar w:fldCharType="separate"/>
            </w:r>
            <w:r>
              <w:rPr>
                <w:noProof/>
                <w:webHidden/>
              </w:rPr>
              <w:t>20</w:t>
            </w:r>
            <w:r>
              <w:rPr>
                <w:noProof/>
                <w:webHidden/>
              </w:rPr>
              <w:fldChar w:fldCharType="end"/>
            </w:r>
          </w:hyperlink>
        </w:p>
        <w:p w14:paraId="7EE19182" w14:textId="41734F01" w:rsidR="009C5A73" w:rsidRDefault="009C5A73">
          <w:pPr>
            <w:pStyle w:val="TOC2"/>
            <w:tabs>
              <w:tab w:val="right" w:leader="dot" w:pos="9350"/>
            </w:tabs>
            <w:rPr>
              <w:noProof/>
              <w:kern w:val="2"/>
              <w:sz w:val="24"/>
              <w:szCs w:val="24"/>
              <w14:ligatures w14:val="standardContextual"/>
            </w:rPr>
          </w:pPr>
          <w:hyperlink w:anchor="_Toc243474815" w:history="1">
            <w:r w:rsidRPr="00E30138">
              <w:rPr>
                <w:rStyle w:val="Hyperlink"/>
                <w:noProof/>
              </w:rPr>
              <w:t>C.1  52.252-2  CLAUSES INCORPORATED BY REFERENCE  (FEB 1998)</w:t>
            </w:r>
            <w:r>
              <w:rPr>
                <w:noProof/>
                <w:webHidden/>
              </w:rPr>
              <w:tab/>
            </w:r>
            <w:r>
              <w:rPr>
                <w:noProof/>
                <w:webHidden/>
              </w:rPr>
              <w:fldChar w:fldCharType="begin"/>
            </w:r>
            <w:r>
              <w:rPr>
                <w:noProof/>
                <w:webHidden/>
              </w:rPr>
              <w:instrText xml:space="preserve"> PAGEREF _Toc243474815 \h </w:instrText>
            </w:r>
            <w:r>
              <w:rPr>
                <w:noProof/>
                <w:webHidden/>
              </w:rPr>
            </w:r>
            <w:r>
              <w:rPr>
                <w:noProof/>
                <w:webHidden/>
              </w:rPr>
              <w:fldChar w:fldCharType="separate"/>
            </w:r>
            <w:r>
              <w:rPr>
                <w:noProof/>
                <w:webHidden/>
              </w:rPr>
              <w:t>20</w:t>
            </w:r>
            <w:r>
              <w:rPr>
                <w:noProof/>
                <w:webHidden/>
              </w:rPr>
              <w:fldChar w:fldCharType="end"/>
            </w:r>
          </w:hyperlink>
        </w:p>
        <w:p w14:paraId="2E9836E4" w14:textId="4F76686B" w:rsidR="009C5A73" w:rsidRDefault="009C5A73">
          <w:pPr>
            <w:pStyle w:val="TOC2"/>
            <w:tabs>
              <w:tab w:val="right" w:leader="dot" w:pos="9350"/>
            </w:tabs>
            <w:rPr>
              <w:noProof/>
              <w:kern w:val="2"/>
              <w:sz w:val="24"/>
              <w:szCs w:val="24"/>
              <w14:ligatures w14:val="standardContextual"/>
            </w:rPr>
          </w:pPr>
          <w:hyperlink w:anchor="_Toc243474816" w:history="1">
            <w:r w:rsidRPr="00E30138">
              <w:rPr>
                <w:rStyle w:val="Hyperlink"/>
                <w:noProof/>
              </w:rPr>
              <w:t>C.2  52.212-4  CONTRACT TERMS AND CONDITIONS—COMMERCIAL PRODUCTS AND COMMERCIAL SERVICES (OCT 2025) (DEVIATION)</w:t>
            </w:r>
            <w:r>
              <w:rPr>
                <w:noProof/>
                <w:webHidden/>
              </w:rPr>
              <w:tab/>
            </w:r>
            <w:r>
              <w:rPr>
                <w:noProof/>
                <w:webHidden/>
              </w:rPr>
              <w:fldChar w:fldCharType="begin"/>
            </w:r>
            <w:r>
              <w:rPr>
                <w:noProof/>
                <w:webHidden/>
              </w:rPr>
              <w:instrText xml:space="preserve"> PAGEREF _Toc243474816 \h </w:instrText>
            </w:r>
            <w:r>
              <w:rPr>
                <w:noProof/>
                <w:webHidden/>
              </w:rPr>
            </w:r>
            <w:r>
              <w:rPr>
                <w:noProof/>
                <w:webHidden/>
              </w:rPr>
              <w:fldChar w:fldCharType="separate"/>
            </w:r>
            <w:r>
              <w:rPr>
                <w:noProof/>
                <w:webHidden/>
              </w:rPr>
              <w:t>21</w:t>
            </w:r>
            <w:r>
              <w:rPr>
                <w:noProof/>
                <w:webHidden/>
              </w:rPr>
              <w:fldChar w:fldCharType="end"/>
            </w:r>
          </w:hyperlink>
        </w:p>
        <w:p w14:paraId="207E9CAD" w14:textId="286CF1B3" w:rsidR="009C5A73" w:rsidRDefault="009C5A73">
          <w:pPr>
            <w:pStyle w:val="TOC2"/>
            <w:tabs>
              <w:tab w:val="right" w:leader="dot" w:pos="9350"/>
            </w:tabs>
            <w:rPr>
              <w:noProof/>
              <w:kern w:val="2"/>
              <w:sz w:val="24"/>
              <w:szCs w:val="24"/>
              <w14:ligatures w14:val="standardContextual"/>
            </w:rPr>
          </w:pPr>
          <w:hyperlink w:anchor="_Toc243474817" w:history="1">
            <w:r w:rsidRPr="00E30138">
              <w:rPr>
                <w:rStyle w:val="Hyperlink"/>
                <w:noProof/>
              </w:rPr>
              <w:t>C.3  52.217-8 OPTION TO EXTEND SERVICES (NOV 1999)</w:t>
            </w:r>
            <w:r>
              <w:rPr>
                <w:noProof/>
                <w:webHidden/>
              </w:rPr>
              <w:tab/>
            </w:r>
            <w:r>
              <w:rPr>
                <w:noProof/>
                <w:webHidden/>
              </w:rPr>
              <w:fldChar w:fldCharType="begin"/>
            </w:r>
            <w:r>
              <w:rPr>
                <w:noProof/>
                <w:webHidden/>
              </w:rPr>
              <w:instrText xml:space="preserve"> PAGEREF _Toc243474817 \h </w:instrText>
            </w:r>
            <w:r>
              <w:rPr>
                <w:noProof/>
                <w:webHidden/>
              </w:rPr>
            </w:r>
            <w:r>
              <w:rPr>
                <w:noProof/>
                <w:webHidden/>
              </w:rPr>
              <w:fldChar w:fldCharType="separate"/>
            </w:r>
            <w:r>
              <w:rPr>
                <w:noProof/>
                <w:webHidden/>
              </w:rPr>
              <w:t>24</w:t>
            </w:r>
            <w:r>
              <w:rPr>
                <w:noProof/>
                <w:webHidden/>
              </w:rPr>
              <w:fldChar w:fldCharType="end"/>
            </w:r>
          </w:hyperlink>
        </w:p>
        <w:p w14:paraId="344D5624" w14:textId="54C9E003" w:rsidR="009C5A73" w:rsidRDefault="009C5A73">
          <w:pPr>
            <w:pStyle w:val="TOC2"/>
            <w:tabs>
              <w:tab w:val="right" w:leader="dot" w:pos="9350"/>
            </w:tabs>
            <w:rPr>
              <w:noProof/>
              <w:kern w:val="2"/>
              <w:sz w:val="24"/>
              <w:szCs w:val="24"/>
              <w14:ligatures w14:val="standardContextual"/>
            </w:rPr>
          </w:pPr>
          <w:hyperlink w:anchor="_Toc243474818" w:history="1">
            <w:r w:rsidRPr="00E30138">
              <w:rPr>
                <w:rStyle w:val="Hyperlink"/>
                <w:noProof/>
              </w:rPr>
              <w:t>C.4  52.217-9 OPTION TO EXTEND THE TERM OF THE CONTRACT (MAR 2000)</w:t>
            </w:r>
            <w:r>
              <w:rPr>
                <w:noProof/>
                <w:webHidden/>
              </w:rPr>
              <w:tab/>
            </w:r>
            <w:r>
              <w:rPr>
                <w:noProof/>
                <w:webHidden/>
              </w:rPr>
              <w:fldChar w:fldCharType="begin"/>
            </w:r>
            <w:r>
              <w:rPr>
                <w:noProof/>
                <w:webHidden/>
              </w:rPr>
              <w:instrText xml:space="preserve"> PAGEREF _Toc243474818 \h </w:instrText>
            </w:r>
            <w:r>
              <w:rPr>
                <w:noProof/>
                <w:webHidden/>
              </w:rPr>
            </w:r>
            <w:r>
              <w:rPr>
                <w:noProof/>
                <w:webHidden/>
              </w:rPr>
              <w:fldChar w:fldCharType="separate"/>
            </w:r>
            <w:r>
              <w:rPr>
                <w:noProof/>
                <w:webHidden/>
              </w:rPr>
              <w:t>25</w:t>
            </w:r>
            <w:r>
              <w:rPr>
                <w:noProof/>
                <w:webHidden/>
              </w:rPr>
              <w:fldChar w:fldCharType="end"/>
            </w:r>
          </w:hyperlink>
        </w:p>
        <w:p w14:paraId="15EE6CE3" w14:textId="26366C3D" w:rsidR="009C5A73" w:rsidRDefault="009C5A73">
          <w:pPr>
            <w:pStyle w:val="TOC2"/>
            <w:tabs>
              <w:tab w:val="right" w:leader="dot" w:pos="9350"/>
            </w:tabs>
            <w:rPr>
              <w:noProof/>
              <w:kern w:val="2"/>
              <w:sz w:val="24"/>
              <w:szCs w:val="24"/>
              <w14:ligatures w14:val="standardContextual"/>
            </w:rPr>
          </w:pPr>
          <w:hyperlink w:anchor="_Toc243474819" w:history="1">
            <w:r w:rsidRPr="00E30138">
              <w:rPr>
                <w:rStyle w:val="Hyperlink"/>
                <w:noProof/>
              </w:rPr>
              <w:t>C.5  52.222-90 ADDRESSING DEI DISCRIMINATION BY FEDERAL CONTRACTORS  (DEVIATION APR 2026)</w:t>
            </w:r>
            <w:r>
              <w:rPr>
                <w:noProof/>
                <w:webHidden/>
              </w:rPr>
              <w:tab/>
            </w:r>
            <w:r>
              <w:rPr>
                <w:noProof/>
                <w:webHidden/>
              </w:rPr>
              <w:fldChar w:fldCharType="begin"/>
            </w:r>
            <w:r>
              <w:rPr>
                <w:noProof/>
                <w:webHidden/>
              </w:rPr>
              <w:instrText xml:space="preserve"> PAGEREF _Toc243474819 \h </w:instrText>
            </w:r>
            <w:r>
              <w:rPr>
                <w:noProof/>
                <w:webHidden/>
              </w:rPr>
            </w:r>
            <w:r>
              <w:rPr>
                <w:noProof/>
                <w:webHidden/>
              </w:rPr>
              <w:fldChar w:fldCharType="separate"/>
            </w:r>
            <w:r>
              <w:rPr>
                <w:noProof/>
                <w:webHidden/>
              </w:rPr>
              <w:t>25</w:t>
            </w:r>
            <w:r>
              <w:rPr>
                <w:noProof/>
                <w:webHidden/>
              </w:rPr>
              <w:fldChar w:fldCharType="end"/>
            </w:r>
          </w:hyperlink>
        </w:p>
        <w:p w14:paraId="76D3F0B7" w14:textId="73105EE6" w:rsidR="009C5A73" w:rsidRDefault="009C5A73">
          <w:pPr>
            <w:pStyle w:val="TOC2"/>
            <w:tabs>
              <w:tab w:val="right" w:leader="dot" w:pos="9350"/>
            </w:tabs>
            <w:rPr>
              <w:noProof/>
              <w:kern w:val="2"/>
              <w:sz w:val="24"/>
              <w:szCs w:val="24"/>
              <w14:ligatures w14:val="standardContextual"/>
            </w:rPr>
          </w:pPr>
          <w:hyperlink w:anchor="_Toc243474820" w:history="1">
            <w:r w:rsidRPr="00E30138">
              <w:rPr>
                <w:rStyle w:val="Hyperlink"/>
                <w:noProof/>
              </w:rPr>
              <w:t>C.6  52.240-91  SECURITY PROHIBITIONS AND EXCLUSIONS  (NOV 2025) (DEVIATION)</w:t>
            </w:r>
            <w:r>
              <w:rPr>
                <w:noProof/>
                <w:webHidden/>
              </w:rPr>
              <w:tab/>
            </w:r>
            <w:r>
              <w:rPr>
                <w:noProof/>
                <w:webHidden/>
              </w:rPr>
              <w:fldChar w:fldCharType="begin"/>
            </w:r>
            <w:r>
              <w:rPr>
                <w:noProof/>
                <w:webHidden/>
              </w:rPr>
              <w:instrText xml:space="preserve"> PAGEREF _Toc243474820 \h </w:instrText>
            </w:r>
            <w:r>
              <w:rPr>
                <w:noProof/>
                <w:webHidden/>
              </w:rPr>
            </w:r>
            <w:r>
              <w:rPr>
                <w:noProof/>
                <w:webHidden/>
              </w:rPr>
              <w:fldChar w:fldCharType="separate"/>
            </w:r>
            <w:r>
              <w:rPr>
                <w:noProof/>
                <w:webHidden/>
              </w:rPr>
              <w:t>25</w:t>
            </w:r>
            <w:r>
              <w:rPr>
                <w:noProof/>
                <w:webHidden/>
              </w:rPr>
              <w:fldChar w:fldCharType="end"/>
            </w:r>
          </w:hyperlink>
        </w:p>
        <w:p w14:paraId="3BC69BC9" w14:textId="1765E0D0" w:rsidR="009C5A73" w:rsidRDefault="009C5A73">
          <w:pPr>
            <w:pStyle w:val="TOC1"/>
            <w:tabs>
              <w:tab w:val="right" w:leader="dot" w:pos="9350"/>
            </w:tabs>
            <w:rPr>
              <w:b w:val="0"/>
              <w:bCs w:val="0"/>
              <w:noProof/>
              <w:kern w:val="2"/>
              <w:sz w:val="24"/>
              <w:szCs w:val="24"/>
              <w14:ligatures w14:val="standardContextual"/>
            </w:rPr>
          </w:pPr>
          <w:hyperlink w:anchor="_Toc243474821" w:history="1">
            <w:r w:rsidRPr="00E30138">
              <w:rPr>
                <w:rStyle w:val="Hyperlink"/>
                <w:noProof/>
              </w:rPr>
              <w:t>SECTION D - CONTRACT DOCUMENTS, EXHIBITS, OR ATTACHMENTS</w:t>
            </w:r>
            <w:r>
              <w:rPr>
                <w:noProof/>
                <w:webHidden/>
              </w:rPr>
              <w:tab/>
            </w:r>
            <w:r>
              <w:rPr>
                <w:noProof/>
                <w:webHidden/>
              </w:rPr>
              <w:fldChar w:fldCharType="begin"/>
            </w:r>
            <w:r>
              <w:rPr>
                <w:noProof/>
                <w:webHidden/>
              </w:rPr>
              <w:instrText xml:space="preserve"> PAGEREF _Toc243474821 \h </w:instrText>
            </w:r>
            <w:r>
              <w:rPr>
                <w:noProof/>
                <w:webHidden/>
              </w:rPr>
            </w:r>
            <w:r>
              <w:rPr>
                <w:noProof/>
                <w:webHidden/>
              </w:rPr>
              <w:fldChar w:fldCharType="separate"/>
            </w:r>
            <w:r>
              <w:rPr>
                <w:noProof/>
                <w:webHidden/>
              </w:rPr>
              <w:t>33</w:t>
            </w:r>
            <w:r>
              <w:rPr>
                <w:noProof/>
                <w:webHidden/>
              </w:rPr>
              <w:fldChar w:fldCharType="end"/>
            </w:r>
          </w:hyperlink>
        </w:p>
        <w:p w14:paraId="4D5338DF" w14:textId="31A35DBF" w:rsidR="009C5A73" w:rsidRDefault="009C5A73">
          <w:pPr>
            <w:pStyle w:val="TOC1"/>
            <w:tabs>
              <w:tab w:val="right" w:leader="dot" w:pos="9350"/>
            </w:tabs>
            <w:rPr>
              <w:b w:val="0"/>
              <w:bCs w:val="0"/>
              <w:noProof/>
              <w:kern w:val="2"/>
              <w:sz w:val="24"/>
              <w:szCs w:val="24"/>
              <w14:ligatures w14:val="standardContextual"/>
            </w:rPr>
          </w:pPr>
          <w:hyperlink w:anchor="_Toc243474822" w:history="1">
            <w:r w:rsidRPr="00E30138">
              <w:rPr>
                <w:rStyle w:val="Hyperlink"/>
                <w:noProof/>
              </w:rPr>
              <w:t>SECTION E - SOLICITATION PROVISIONS</w:t>
            </w:r>
            <w:r>
              <w:rPr>
                <w:noProof/>
                <w:webHidden/>
              </w:rPr>
              <w:tab/>
            </w:r>
            <w:r>
              <w:rPr>
                <w:noProof/>
                <w:webHidden/>
              </w:rPr>
              <w:fldChar w:fldCharType="begin"/>
            </w:r>
            <w:r>
              <w:rPr>
                <w:noProof/>
                <w:webHidden/>
              </w:rPr>
              <w:instrText xml:space="preserve"> PAGEREF _Toc243474822 \h </w:instrText>
            </w:r>
            <w:r>
              <w:rPr>
                <w:noProof/>
                <w:webHidden/>
              </w:rPr>
            </w:r>
            <w:r>
              <w:rPr>
                <w:noProof/>
                <w:webHidden/>
              </w:rPr>
              <w:fldChar w:fldCharType="separate"/>
            </w:r>
            <w:r>
              <w:rPr>
                <w:noProof/>
                <w:webHidden/>
              </w:rPr>
              <w:t>34</w:t>
            </w:r>
            <w:r>
              <w:rPr>
                <w:noProof/>
                <w:webHidden/>
              </w:rPr>
              <w:fldChar w:fldCharType="end"/>
            </w:r>
          </w:hyperlink>
        </w:p>
        <w:p w14:paraId="0CB9AE76" w14:textId="180F67FF" w:rsidR="009C5A73" w:rsidRDefault="009C5A73">
          <w:pPr>
            <w:pStyle w:val="TOC2"/>
            <w:tabs>
              <w:tab w:val="right" w:leader="dot" w:pos="9350"/>
            </w:tabs>
            <w:rPr>
              <w:noProof/>
              <w:kern w:val="2"/>
              <w:sz w:val="24"/>
              <w:szCs w:val="24"/>
              <w14:ligatures w14:val="standardContextual"/>
            </w:rPr>
          </w:pPr>
          <w:hyperlink w:anchor="_Toc243474823" w:history="1">
            <w:r w:rsidRPr="00E30138">
              <w:rPr>
                <w:rStyle w:val="Hyperlink"/>
                <w:noProof/>
              </w:rPr>
              <w:t>E.1  52.252-1  SOLICITATION PROVISIONS INCORPORATED BY REFERENCE  (FEB 1998)</w:t>
            </w:r>
            <w:r>
              <w:rPr>
                <w:noProof/>
                <w:webHidden/>
              </w:rPr>
              <w:tab/>
            </w:r>
            <w:r>
              <w:rPr>
                <w:noProof/>
                <w:webHidden/>
              </w:rPr>
              <w:fldChar w:fldCharType="begin"/>
            </w:r>
            <w:r>
              <w:rPr>
                <w:noProof/>
                <w:webHidden/>
              </w:rPr>
              <w:instrText xml:space="preserve"> PAGEREF _Toc243474823 \h </w:instrText>
            </w:r>
            <w:r>
              <w:rPr>
                <w:noProof/>
                <w:webHidden/>
              </w:rPr>
            </w:r>
            <w:r>
              <w:rPr>
                <w:noProof/>
                <w:webHidden/>
              </w:rPr>
              <w:fldChar w:fldCharType="separate"/>
            </w:r>
            <w:r>
              <w:rPr>
                <w:noProof/>
                <w:webHidden/>
              </w:rPr>
              <w:t>35</w:t>
            </w:r>
            <w:r>
              <w:rPr>
                <w:noProof/>
                <w:webHidden/>
              </w:rPr>
              <w:fldChar w:fldCharType="end"/>
            </w:r>
          </w:hyperlink>
        </w:p>
        <w:p w14:paraId="4A66AA7A" w14:textId="295A9518" w:rsidR="009C5A73" w:rsidRDefault="009C5A73">
          <w:pPr>
            <w:pStyle w:val="TOC2"/>
            <w:tabs>
              <w:tab w:val="right" w:leader="dot" w:pos="9350"/>
            </w:tabs>
            <w:rPr>
              <w:noProof/>
              <w:kern w:val="2"/>
              <w:sz w:val="24"/>
              <w:szCs w:val="24"/>
              <w14:ligatures w14:val="standardContextual"/>
            </w:rPr>
          </w:pPr>
          <w:hyperlink w:anchor="_Toc243474824" w:history="1">
            <w:r w:rsidRPr="00E30138">
              <w:rPr>
                <w:rStyle w:val="Hyperlink"/>
                <w:noProof/>
              </w:rPr>
              <w:t>E.2  52.212-2  EVALUATION - COMMERCIAL PRODUCTS AND COMMERCIAL SERVICES (OCT 2025) (DEVIATION)</w:t>
            </w:r>
            <w:r>
              <w:rPr>
                <w:noProof/>
                <w:webHidden/>
              </w:rPr>
              <w:tab/>
            </w:r>
            <w:r>
              <w:rPr>
                <w:noProof/>
                <w:webHidden/>
              </w:rPr>
              <w:fldChar w:fldCharType="begin"/>
            </w:r>
            <w:r>
              <w:rPr>
                <w:noProof/>
                <w:webHidden/>
              </w:rPr>
              <w:instrText xml:space="preserve"> PAGEREF _Toc243474824 \h </w:instrText>
            </w:r>
            <w:r>
              <w:rPr>
                <w:noProof/>
                <w:webHidden/>
              </w:rPr>
            </w:r>
            <w:r>
              <w:rPr>
                <w:noProof/>
                <w:webHidden/>
              </w:rPr>
              <w:fldChar w:fldCharType="separate"/>
            </w:r>
            <w:r>
              <w:rPr>
                <w:noProof/>
                <w:webHidden/>
              </w:rPr>
              <w:t>36</w:t>
            </w:r>
            <w:r>
              <w:rPr>
                <w:noProof/>
                <w:webHidden/>
              </w:rPr>
              <w:fldChar w:fldCharType="end"/>
            </w:r>
          </w:hyperlink>
        </w:p>
        <w:p w14:paraId="5FA6DA58" w14:textId="61F71FD6" w:rsidR="009C5A73" w:rsidRDefault="009C5A73">
          <w:pPr>
            <w:pStyle w:val="TOC2"/>
            <w:tabs>
              <w:tab w:val="right" w:leader="dot" w:pos="9350"/>
            </w:tabs>
            <w:rPr>
              <w:noProof/>
              <w:kern w:val="2"/>
              <w:sz w:val="24"/>
              <w:szCs w:val="24"/>
              <w14:ligatures w14:val="standardContextual"/>
            </w:rPr>
          </w:pPr>
          <w:hyperlink w:anchor="_Toc243474825" w:history="1">
            <w:r w:rsidRPr="00E30138">
              <w:rPr>
                <w:rStyle w:val="Hyperlink"/>
                <w:noProof/>
              </w:rPr>
              <w:t>E.3  52.216-1 TYPE OF CONTRACT (NOV 2025) (DEVIATION)</w:t>
            </w:r>
            <w:r>
              <w:rPr>
                <w:noProof/>
                <w:webHidden/>
              </w:rPr>
              <w:tab/>
            </w:r>
            <w:r>
              <w:rPr>
                <w:noProof/>
                <w:webHidden/>
              </w:rPr>
              <w:fldChar w:fldCharType="begin"/>
            </w:r>
            <w:r>
              <w:rPr>
                <w:noProof/>
                <w:webHidden/>
              </w:rPr>
              <w:instrText xml:space="preserve"> PAGEREF _Toc243474825 \h </w:instrText>
            </w:r>
            <w:r>
              <w:rPr>
                <w:noProof/>
                <w:webHidden/>
              </w:rPr>
            </w:r>
            <w:r>
              <w:rPr>
                <w:noProof/>
                <w:webHidden/>
              </w:rPr>
              <w:fldChar w:fldCharType="separate"/>
            </w:r>
            <w:r>
              <w:rPr>
                <w:noProof/>
                <w:webHidden/>
              </w:rPr>
              <w:t>36</w:t>
            </w:r>
            <w:r>
              <w:rPr>
                <w:noProof/>
                <w:webHidden/>
              </w:rPr>
              <w:fldChar w:fldCharType="end"/>
            </w:r>
          </w:hyperlink>
        </w:p>
        <w:p w14:paraId="1FBD978C" w14:textId="1F133B83" w:rsidR="00CF3156" w:rsidRDefault="00213BC3">
          <w:pPr>
            <w:rPr>
              <w:b/>
              <w:bCs/>
              <w:noProof/>
            </w:rPr>
            <w:sectPr w:rsidR="00CF3156">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080" w:right="1440" w:bottom="1080" w:left="1440" w:header="360" w:footer="360" w:gutter="0"/>
              <w:cols w:space="720"/>
            </w:sectPr>
          </w:pPr>
          <w:r>
            <w:rPr>
              <w:b/>
              <w:bCs/>
              <w:noProof/>
            </w:rPr>
            <w:fldChar w:fldCharType="end"/>
          </w:r>
        </w:p>
      </w:sdtContent>
    </w:sdt>
    <w:p w14:paraId="1FBD978D" w14:textId="77777777" w:rsidR="00213BC3" w:rsidRDefault="00213BC3" w:rsidP="0082269C">
      <w:pPr>
        <w:pStyle w:val="Heading1"/>
        <w:pageBreakBefore/>
      </w:pPr>
      <w:bookmarkStart w:id="6" w:name="_Toc256000002"/>
      <w:bookmarkStart w:id="7" w:name="_Toc243474809"/>
      <w:r>
        <w:lastRenderedPageBreak/>
        <w:t>SECTION B - CONTINUATION OF SF 1449 BLOCKS</w:t>
      </w:r>
      <w:bookmarkEnd w:id="6"/>
      <w:bookmarkEnd w:id="7"/>
    </w:p>
    <w:p w14:paraId="1FBD978E" w14:textId="77777777" w:rsidR="00213BC3" w:rsidRDefault="00213BC3" w:rsidP="009063F1">
      <w:pPr>
        <w:pStyle w:val="Heading2"/>
        <w:spacing w:before="0" w:after="0" w:line="240" w:lineRule="auto"/>
      </w:pPr>
      <w:bookmarkStart w:id="8" w:name="_Toc223441803"/>
      <w:bookmarkStart w:id="9" w:name="_Toc243474810"/>
      <w:proofErr w:type="gramStart"/>
      <w:r>
        <w:t>B.1  CONTRACT</w:t>
      </w:r>
      <w:proofErr w:type="gramEnd"/>
      <w:r>
        <w:t xml:space="preserve"> ADMINISTRATION DATA</w:t>
      </w:r>
      <w:bookmarkEnd w:id="8"/>
      <w:bookmarkEnd w:id="9"/>
    </w:p>
    <w:p w14:paraId="1FBD978F" w14:textId="77777777" w:rsidR="00213BC3" w:rsidRDefault="00213BC3" w:rsidP="009063F1">
      <w:pPr>
        <w:spacing w:after="0" w:line="240" w:lineRule="auto"/>
      </w:pPr>
      <w:r>
        <w:t xml:space="preserve">    1</w:t>
      </w:r>
      <w:proofErr w:type="gramStart"/>
      <w:r>
        <w:t>.  Contract</w:t>
      </w:r>
      <w:proofErr w:type="gramEnd"/>
      <w:r>
        <w:t xml:space="preserve"> Administration</w:t>
      </w:r>
      <w:proofErr w:type="gramStart"/>
      <w:r>
        <w:t>:  All</w:t>
      </w:r>
      <w:proofErr w:type="gramEnd"/>
      <w:r>
        <w:t xml:space="preserve"> contract administration matters will be handled by the following individuals:</w:t>
      </w:r>
    </w:p>
    <w:p w14:paraId="1FBD9790" w14:textId="77777777" w:rsidR="00213BC3" w:rsidRDefault="00213BC3" w:rsidP="009063F1">
      <w:pPr>
        <w:spacing w:after="0" w:line="240" w:lineRule="auto"/>
      </w:pPr>
      <w:r>
        <w:t xml:space="preserve">    a.  CONTRACTOR:  </w:t>
      </w:r>
      <w:r>
        <w:tab/>
      </w:r>
    </w:p>
    <w:p w14:paraId="1FBD9791" w14:textId="77777777" w:rsidR="00213BC3" w:rsidRPr="00707463" w:rsidRDefault="00213BC3" w:rsidP="009C5A73">
      <w:pPr>
        <w:spacing w:after="0" w:line="480" w:lineRule="auto"/>
        <w:ind w:left="720" w:firstLine="720"/>
        <w:rPr>
          <w:rStyle w:val="AAMSKBFill-InHighlight"/>
          <w:color w:val="auto"/>
        </w:rPr>
      </w:pPr>
      <w:r>
        <w:rPr>
          <w:rStyle w:val="AAMSKBFill-InHighlight"/>
          <w:color w:val="auto"/>
        </w:rPr>
        <w:t>Organization:</w:t>
      </w:r>
    </w:p>
    <w:p w14:paraId="1FBD9792" w14:textId="77777777" w:rsidR="00213BC3" w:rsidRPr="00903A68" w:rsidRDefault="00213BC3" w:rsidP="009C5A73">
      <w:pPr>
        <w:tabs>
          <w:tab w:val="left" w:pos="1440"/>
        </w:tabs>
        <w:spacing w:after="0" w:line="480" w:lineRule="auto"/>
        <w:rPr>
          <w:rStyle w:val="AAMSKBFill-InHighlight"/>
          <w:color w:val="auto"/>
        </w:rPr>
      </w:pPr>
      <w:r>
        <w:rPr>
          <w:rStyle w:val="AAMSKBFill-InHighlight"/>
          <w:color w:val="auto"/>
        </w:rPr>
        <w:tab/>
        <w:t>POC Name:</w:t>
      </w:r>
    </w:p>
    <w:p w14:paraId="1FBD9793" w14:textId="77777777" w:rsidR="00213BC3" w:rsidRDefault="00213BC3" w:rsidP="009C5A73">
      <w:pPr>
        <w:tabs>
          <w:tab w:val="left" w:pos="2340"/>
        </w:tabs>
        <w:spacing w:after="0" w:line="480" w:lineRule="auto"/>
        <w:ind w:left="2250" w:hanging="810"/>
      </w:pPr>
      <w:r>
        <w:t>Email:</w:t>
      </w:r>
    </w:p>
    <w:p w14:paraId="1FBD9794" w14:textId="77777777" w:rsidR="00213BC3" w:rsidRDefault="00213BC3" w:rsidP="009C5A73">
      <w:pPr>
        <w:tabs>
          <w:tab w:val="left" w:pos="2700"/>
        </w:tabs>
        <w:spacing w:after="0" w:line="480" w:lineRule="auto"/>
        <w:ind w:left="2250" w:hanging="810"/>
      </w:pPr>
      <w:r>
        <w:t>Phone:</w:t>
      </w:r>
    </w:p>
    <w:p w14:paraId="1FBD9795" w14:textId="77777777" w:rsidR="00213BC3" w:rsidRDefault="00213BC3" w:rsidP="009C5A73">
      <w:pPr>
        <w:tabs>
          <w:tab w:val="left" w:pos="2700"/>
        </w:tabs>
        <w:spacing w:after="0" w:line="480" w:lineRule="auto"/>
        <w:ind w:left="2250" w:hanging="810"/>
      </w:pPr>
      <w:r>
        <w:t>SAM UEI:</w:t>
      </w:r>
    </w:p>
    <w:p w14:paraId="1FBD9796" w14:textId="77777777" w:rsidR="00213BC3" w:rsidRDefault="00213BC3" w:rsidP="009C5A73">
      <w:pPr>
        <w:tabs>
          <w:tab w:val="left" w:pos="2700"/>
        </w:tabs>
        <w:spacing w:after="0" w:line="480" w:lineRule="auto"/>
        <w:ind w:left="2250" w:hanging="810"/>
      </w:pPr>
      <w:r>
        <w:t>TIN:</w:t>
      </w:r>
    </w:p>
    <w:p w14:paraId="1FBD9797" w14:textId="77777777" w:rsidR="00213BC3" w:rsidRDefault="00213BC3" w:rsidP="009063F1">
      <w:pPr>
        <w:tabs>
          <w:tab w:val="left" w:pos="2700"/>
        </w:tabs>
        <w:spacing w:after="0" w:line="240" w:lineRule="auto"/>
        <w:ind w:left="2250" w:hanging="810"/>
      </w:pPr>
    </w:p>
    <w:p w14:paraId="1FBD9798" w14:textId="77777777" w:rsidR="00213BC3" w:rsidRDefault="00213BC3" w:rsidP="009063F1">
      <w:pPr>
        <w:spacing w:after="0" w:line="240" w:lineRule="auto"/>
      </w:pPr>
      <w:r>
        <w:t xml:space="preserve">    b.  GOVERNMENT:  </w:t>
      </w:r>
    </w:p>
    <w:p w14:paraId="1FBD9799" w14:textId="77777777" w:rsidR="00213BC3" w:rsidRPr="008F3EA1" w:rsidRDefault="00213BC3" w:rsidP="009063F1">
      <w:pPr>
        <w:spacing w:after="0" w:line="240" w:lineRule="auto"/>
        <w:ind w:left="1440"/>
        <w:rPr>
          <w:rStyle w:val="AAMSKBFill-InHighlight"/>
          <w:color w:val="auto"/>
        </w:rPr>
      </w:pPr>
      <w:r>
        <w:t xml:space="preserve">Contracting Officer </w:t>
      </w:r>
      <w:r>
        <w:rPr>
          <w:rStyle w:val="AAMSKBFill-InHighlight"/>
          <w:color w:val="auto"/>
        </w:rPr>
        <w:t>Jeannie Ortiz</w:t>
      </w:r>
    </w:p>
    <w:p w14:paraId="1FBD979A" w14:textId="77777777" w:rsidR="00213BC3" w:rsidRDefault="00213BC3" w:rsidP="009063F1">
      <w:pPr>
        <w:tabs>
          <w:tab w:val="left" w:pos="2700"/>
        </w:tabs>
        <w:spacing w:after="0" w:line="240" w:lineRule="auto"/>
        <w:ind w:left="1440"/>
      </w:pPr>
      <w:r>
        <w:t>Department of Veterans Affairs</w:t>
      </w:r>
    </w:p>
    <w:p w14:paraId="1FBD979B" w14:textId="77777777" w:rsidR="00213BC3" w:rsidRDefault="00213BC3" w:rsidP="009063F1">
      <w:pPr>
        <w:tabs>
          <w:tab w:val="left" w:pos="2700"/>
        </w:tabs>
        <w:spacing w:after="0" w:line="240" w:lineRule="auto"/>
        <w:ind w:left="1440"/>
      </w:pPr>
      <w:r>
        <w:t>Ann Arbor Healthcare System</w:t>
      </w:r>
    </w:p>
    <w:p w14:paraId="1FBD979C" w14:textId="77777777" w:rsidR="00213BC3" w:rsidRDefault="00213BC3" w:rsidP="009063F1">
      <w:pPr>
        <w:tabs>
          <w:tab w:val="left" w:pos="2700"/>
        </w:tabs>
        <w:spacing w:after="0" w:line="240" w:lineRule="auto"/>
        <w:ind w:left="1440"/>
      </w:pPr>
      <w:r>
        <w:t>Network Contracting Office 10</w:t>
      </w:r>
    </w:p>
    <w:p w14:paraId="1FBD979D" w14:textId="77777777" w:rsidR="00213BC3" w:rsidRDefault="00213BC3" w:rsidP="009063F1">
      <w:pPr>
        <w:tabs>
          <w:tab w:val="left" w:pos="2700"/>
        </w:tabs>
        <w:spacing w:after="0" w:line="240" w:lineRule="auto"/>
        <w:ind w:left="1440"/>
      </w:pPr>
      <w:r>
        <w:t>24 Frank Lloyd Wright Drive</w:t>
      </w:r>
    </w:p>
    <w:p w14:paraId="1FBD979E" w14:textId="77777777" w:rsidR="00213BC3" w:rsidRDefault="00213BC3" w:rsidP="009063F1">
      <w:pPr>
        <w:tabs>
          <w:tab w:val="left" w:pos="2700"/>
        </w:tabs>
        <w:spacing w:after="0" w:line="240" w:lineRule="auto"/>
        <w:ind w:left="1440"/>
      </w:pPr>
      <w:r>
        <w:t>Ann Arbor, MI 48105</w:t>
      </w:r>
      <w:r w:rsidRPr="00E5483D">
        <w:t xml:space="preserve">  </w:t>
      </w:r>
    </w:p>
    <w:p w14:paraId="1FBD979F" w14:textId="77777777" w:rsidR="00213BC3" w:rsidRPr="00E5483D" w:rsidRDefault="00213BC3" w:rsidP="009063F1">
      <w:pPr>
        <w:tabs>
          <w:tab w:val="left" w:pos="2700"/>
        </w:tabs>
        <w:spacing w:after="0" w:line="240" w:lineRule="auto"/>
        <w:ind w:left="1440"/>
      </w:pPr>
    </w:p>
    <w:p w14:paraId="1FBD97A0" w14:textId="77777777" w:rsidR="00213BC3" w:rsidRPr="00FD54A7" w:rsidRDefault="00213BC3" w:rsidP="009063F1">
      <w:pPr>
        <w:spacing w:after="0" w:line="240" w:lineRule="auto"/>
      </w:pPr>
      <w:r w:rsidRPr="00FD54A7">
        <w:t xml:space="preserve">  2</w:t>
      </w:r>
      <w:proofErr w:type="gramStart"/>
      <w:r w:rsidRPr="00FD54A7">
        <w:t>.  CONTRACTOR</w:t>
      </w:r>
      <w:proofErr w:type="gramEnd"/>
      <w:r w:rsidRPr="00FD54A7">
        <w:t xml:space="preserve"> REMITTANCE ADDRESS</w:t>
      </w:r>
      <w:proofErr w:type="gramStart"/>
      <w:r w:rsidRPr="00FD54A7">
        <w:t>:  All</w:t>
      </w:r>
      <w:proofErr w:type="gramEnd"/>
      <w:r w:rsidRPr="00FD54A7">
        <w:t xml:space="preserve"> payments by the Government to the contractor will be made in accordance with:</w:t>
      </w:r>
    </w:p>
    <w:tbl>
      <w:tblPr>
        <w:tblStyle w:val="TableGrid"/>
        <w:tblW w:w="891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449"/>
      </w:tblGrid>
      <w:tr w:rsidR="00CF3156" w14:paraId="1FBD97A3" w14:textId="77777777" w:rsidTr="00D618BA">
        <w:tc>
          <w:tcPr>
            <w:tcW w:w="461" w:type="dxa"/>
          </w:tcPr>
          <w:p w14:paraId="1FBD97A1" w14:textId="77777777" w:rsidR="00213BC3" w:rsidRPr="002F6B02" w:rsidRDefault="00213BC3" w:rsidP="00D618BA">
            <w:pPr>
              <w:rPr>
                <w:sz w:val="20"/>
                <w:szCs w:val="20"/>
              </w:rPr>
            </w:pPr>
            <w:r w:rsidRPr="002F6B02">
              <w:rPr>
                <w:sz w:val="20"/>
                <w:szCs w:val="20"/>
              </w:rPr>
              <w:t>[X]</w:t>
            </w:r>
          </w:p>
        </w:tc>
        <w:tc>
          <w:tcPr>
            <w:tcW w:w="8449" w:type="dxa"/>
          </w:tcPr>
          <w:p w14:paraId="1FBD97A2" w14:textId="77777777" w:rsidR="00213BC3" w:rsidRPr="002F6B02" w:rsidRDefault="00213BC3" w:rsidP="00D618BA">
            <w:pPr>
              <w:rPr>
                <w:sz w:val="20"/>
                <w:szCs w:val="20"/>
              </w:rPr>
            </w:pPr>
            <w:r w:rsidRPr="002F6B02">
              <w:rPr>
                <w:sz w:val="20"/>
                <w:szCs w:val="20"/>
              </w:rPr>
              <w:t xml:space="preserve">52.232-33, Payment by Electronic Funds Transfer—System </w:t>
            </w:r>
            <w:proofErr w:type="gramStart"/>
            <w:r w:rsidRPr="002F6B02">
              <w:rPr>
                <w:sz w:val="20"/>
                <w:szCs w:val="20"/>
              </w:rPr>
              <w:t>For</w:t>
            </w:r>
            <w:proofErr w:type="gramEnd"/>
            <w:r w:rsidRPr="002F6B02">
              <w:rPr>
                <w:sz w:val="20"/>
                <w:szCs w:val="20"/>
              </w:rPr>
              <w:t xml:space="preserve"> Award Management, or</w:t>
            </w:r>
          </w:p>
        </w:tc>
      </w:tr>
      <w:tr w:rsidR="00CF3156" w14:paraId="1FBD97A6" w14:textId="77777777" w:rsidTr="00D618BA">
        <w:trPr>
          <w:trHeight w:val="216"/>
        </w:trPr>
        <w:tc>
          <w:tcPr>
            <w:tcW w:w="461" w:type="dxa"/>
          </w:tcPr>
          <w:p w14:paraId="1FBD97A4" w14:textId="77777777" w:rsidR="00213BC3" w:rsidRPr="002F6B02" w:rsidRDefault="00213BC3" w:rsidP="00D618BA">
            <w:pPr>
              <w:rPr>
                <w:sz w:val="20"/>
                <w:szCs w:val="20"/>
              </w:rPr>
            </w:pPr>
            <w:r w:rsidRPr="002F6B02">
              <w:rPr>
                <w:sz w:val="20"/>
                <w:szCs w:val="20"/>
              </w:rPr>
              <w:t>[]</w:t>
            </w:r>
          </w:p>
        </w:tc>
        <w:tc>
          <w:tcPr>
            <w:tcW w:w="8449" w:type="dxa"/>
          </w:tcPr>
          <w:p w14:paraId="1FBD97A5" w14:textId="77777777" w:rsidR="00213BC3" w:rsidRPr="002F6B02" w:rsidRDefault="00213BC3" w:rsidP="00D618BA">
            <w:pPr>
              <w:rPr>
                <w:sz w:val="20"/>
                <w:szCs w:val="20"/>
              </w:rPr>
            </w:pPr>
            <w:r w:rsidRPr="002F6B02">
              <w:rPr>
                <w:sz w:val="20"/>
                <w:szCs w:val="20"/>
              </w:rPr>
              <w:t>52.232-36, Payment by Third Party</w:t>
            </w:r>
          </w:p>
        </w:tc>
      </w:tr>
    </w:tbl>
    <w:p w14:paraId="1FBD97A7" w14:textId="77777777" w:rsidR="00213BC3" w:rsidRDefault="00213BC3" w:rsidP="009063F1">
      <w:pPr>
        <w:spacing w:after="0" w:line="240" w:lineRule="auto"/>
      </w:pPr>
      <w:r w:rsidRPr="00FD54A7">
        <w:t xml:space="preserve">  </w:t>
      </w:r>
    </w:p>
    <w:p w14:paraId="1FBD97A8" w14:textId="77777777" w:rsidR="00213BC3" w:rsidRPr="00FD54A7" w:rsidRDefault="00213BC3" w:rsidP="009063F1">
      <w:pPr>
        <w:spacing w:after="0" w:line="240" w:lineRule="auto"/>
      </w:pPr>
      <w:r>
        <w:t xml:space="preserve">  </w:t>
      </w:r>
      <w:r w:rsidRPr="00FD54A7">
        <w:t>3</w:t>
      </w:r>
      <w:proofErr w:type="gramStart"/>
      <w:r w:rsidRPr="00FD54A7">
        <w:t>.  INVOICES:  Invoices</w:t>
      </w:r>
      <w:proofErr w:type="gramEnd"/>
      <w:r w:rsidRPr="00FD54A7">
        <w:t xml:space="preserve"> shall be submitted in arrears:</w:t>
      </w:r>
    </w:p>
    <w:p w14:paraId="1FBD97A9" w14:textId="77777777" w:rsidR="00213BC3" w:rsidRPr="00FD54A7" w:rsidRDefault="00213BC3" w:rsidP="009063F1">
      <w:pPr>
        <w:tabs>
          <w:tab w:val="left" w:pos="2520"/>
        </w:tabs>
        <w:spacing w:after="0" w:line="240" w:lineRule="auto"/>
      </w:pPr>
      <w:r w:rsidRPr="00FD54A7">
        <w:t xml:space="preserve">    </w:t>
      </w:r>
      <w:r>
        <w:t xml:space="preserve">   a</w:t>
      </w:r>
      <w:r w:rsidRPr="00FD54A7">
        <w:t xml:space="preserve">.  </w:t>
      </w:r>
      <w:r>
        <w:t>Quarterly</w:t>
      </w:r>
      <w:r w:rsidRPr="00FD54A7">
        <w:tab/>
      </w:r>
      <w:proofErr w:type="gramStart"/>
      <w:r>
        <w:t xml:space="preserve">[  </w:t>
      </w:r>
      <w:r w:rsidRPr="00FD54A7">
        <w:t>]</w:t>
      </w:r>
      <w:proofErr w:type="gramEnd"/>
    </w:p>
    <w:p w14:paraId="1FBD97AA" w14:textId="77777777" w:rsidR="00213BC3" w:rsidRPr="00FD54A7" w:rsidRDefault="00213BC3" w:rsidP="009063F1">
      <w:pPr>
        <w:tabs>
          <w:tab w:val="left" w:pos="2520"/>
        </w:tabs>
        <w:spacing w:after="0" w:line="240" w:lineRule="auto"/>
      </w:pPr>
      <w:r w:rsidRPr="00FD54A7">
        <w:t xml:space="preserve">    </w:t>
      </w:r>
      <w:r>
        <w:t xml:space="preserve">   </w:t>
      </w:r>
      <w:r w:rsidRPr="00FD54A7">
        <w:t>b.  Semi-Annually</w:t>
      </w:r>
      <w:r w:rsidRPr="00FD54A7">
        <w:tab/>
      </w:r>
      <w:proofErr w:type="gramStart"/>
      <w:r w:rsidRPr="00FD54A7">
        <w:t>[</w:t>
      </w:r>
      <w:r>
        <w:t xml:space="preserve">  </w:t>
      </w:r>
      <w:r w:rsidRPr="00FD54A7">
        <w:t>]</w:t>
      </w:r>
      <w:proofErr w:type="gramEnd"/>
    </w:p>
    <w:p w14:paraId="1FBD97AB" w14:textId="77777777" w:rsidR="00213BC3" w:rsidRDefault="00213BC3" w:rsidP="009063F1">
      <w:pPr>
        <w:tabs>
          <w:tab w:val="left" w:pos="2520"/>
        </w:tabs>
        <w:spacing w:after="0" w:line="240" w:lineRule="auto"/>
      </w:pPr>
      <w:r>
        <w:t xml:space="preserve">       c.  Other</w:t>
      </w:r>
      <w:r>
        <w:tab/>
        <w:t>[X</w:t>
      </w:r>
      <w:proofErr w:type="gramStart"/>
      <w:r>
        <w:t>]  In</w:t>
      </w:r>
      <w:proofErr w:type="gramEnd"/>
      <w:r>
        <w:t xml:space="preserve"> arrears, per Price Schedule frequency, post COR-acceptance </w:t>
      </w:r>
    </w:p>
    <w:p w14:paraId="1FBD97AC" w14:textId="77777777" w:rsidR="00213BC3" w:rsidRDefault="00213BC3" w:rsidP="009063F1">
      <w:pPr>
        <w:tabs>
          <w:tab w:val="left" w:pos="2520"/>
        </w:tabs>
        <w:spacing w:after="0" w:line="240" w:lineRule="auto"/>
      </w:pPr>
      <w:r>
        <w:t xml:space="preserve">                                                of services rendered</w:t>
      </w:r>
    </w:p>
    <w:p w14:paraId="1FBD97AD" w14:textId="77777777" w:rsidR="00213BC3" w:rsidRDefault="00213BC3" w:rsidP="009063F1">
      <w:pPr>
        <w:tabs>
          <w:tab w:val="left" w:pos="2520"/>
        </w:tabs>
        <w:spacing w:after="0" w:line="240" w:lineRule="auto"/>
      </w:pPr>
    </w:p>
    <w:p w14:paraId="1FBD97AE" w14:textId="77777777" w:rsidR="00213BC3" w:rsidRDefault="00213BC3" w:rsidP="009063F1">
      <w:pPr>
        <w:spacing w:after="0" w:line="240" w:lineRule="auto"/>
      </w:pPr>
      <w:r>
        <w:t xml:space="preserve">  4.  GOVERNMENT INVOICE ADDRESS:  All Invoices from the contractor shall be submitted electronically in accordance with VAAR Clause 852.232-72 Electronic Submission of Payment Requests.</w:t>
      </w:r>
    </w:p>
    <w:p w14:paraId="1FBD97AF" w14:textId="77777777" w:rsidR="00213BC3" w:rsidRDefault="00213BC3" w:rsidP="009063F1">
      <w:pPr>
        <w:spacing w:after="0" w:line="240" w:lineRule="auto"/>
      </w:pPr>
    </w:p>
    <w:p w14:paraId="1FBD97B0" w14:textId="77777777" w:rsidR="00213BC3" w:rsidRDefault="00213BC3" w:rsidP="009063F1">
      <w:pPr>
        <w:spacing w:after="0" w:line="240" w:lineRule="auto"/>
      </w:pPr>
      <w:r>
        <w:t xml:space="preserve">  ACKNOWLEDGMENT OF AMENDMENTS: The offeror acknowledges receipt of amendments to the Solicitation numbered and dated as follows:</w:t>
      </w:r>
    </w:p>
    <w:p w14:paraId="1FBD97B1" w14:textId="77777777" w:rsidR="00213BC3" w:rsidRDefault="00213BC3" w:rsidP="009063F1">
      <w:pPr>
        <w:spacing w:after="0" w:line="240" w:lineRule="auto"/>
      </w:pPr>
    </w:p>
    <w:tbl>
      <w:tblPr>
        <w:tblStyle w:val="TableGrid"/>
        <w:tblW w:w="0" w:type="auto"/>
        <w:tblLook w:val="04A0" w:firstRow="1" w:lastRow="0" w:firstColumn="1" w:lastColumn="0" w:noHBand="0" w:noVBand="1"/>
      </w:tblPr>
      <w:tblGrid>
        <w:gridCol w:w="4788"/>
        <w:gridCol w:w="4788"/>
      </w:tblGrid>
      <w:tr w:rsidR="00CF3156" w14:paraId="1FBD97B4" w14:textId="77777777" w:rsidTr="00D618BA">
        <w:tc>
          <w:tcPr>
            <w:tcW w:w="4788" w:type="dxa"/>
          </w:tcPr>
          <w:p w14:paraId="1FBD97B2" w14:textId="77777777" w:rsidR="00213BC3" w:rsidRDefault="00213BC3" w:rsidP="009C5A73">
            <w:pPr>
              <w:spacing w:after="0"/>
              <w:jc w:val="center"/>
            </w:pPr>
            <w:bookmarkStart w:id="10" w:name="ColumnTitle"/>
            <w:bookmarkEnd w:id="10"/>
            <w:r>
              <w:t>AMENDMENT NO</w:t>
            </w:r>
          </w:p>
        </w:tc>
        <w:tc>
          <w:tcPr>
            <w:tcW w:w="4788" w:type="dxa"/>
          </w:tcPr>
          <w:p w14:paraId="1FBD97B3" w14:textId="77777777" w:rsidR="00213BC3" w:rsidRDefault="00213BC3" w:rsidP="009C5A73">
            <w:pPr>
              <w:spacing w:after="0"/>
              <w:jc w:val="center"/>
            </w:pPr>
            <w:r>
              <w:t>DATE</w:t>
            </w:r>
          </w:p>
        </w:tc>
      </w:tr>
      <w:tr w:rsidR="00CF3156" w14:paraId="1FBD97B7" w14:textId="77777777" w:rsidTr="00D618BA">
        <w:tc>
          <w:tcPr>
            <w:tcW w:w="4788" w:type="dxa"/>
          </w:tcPr>
          <w:p w14:paraId="1FBD97B5" w14:textId="77777777" w:rsidR="00213BC3" w:rsidRDefault="00213BC3" w:rsidP="009C5A73">
            <w:pPr>
              <w:spacing w:after="0"/>
            </w:pPr>
          </w:p>
        </w:tc>
        <w:tc>
          <w:tcPr>
            <w:tcW w:w="4788" w:type="dxa"/>
          </w:tcPr>
          <w:p w14:paraId="1FBD97B6" w14:textId="77777777" w:rsidR="00213BC3" w:rsidRDefault="00213BC3" w:rsidP="009C5A73">
            <w:pPr>
              <w:spacing w:after="0"/>
            </w:pPr>
          </w:p>
        </w:tc>
      </w:tr>
      <w:tr w:rsidR="00CF3156" w14:paraId="1FBD97BA" w14:textId="77777777" w:rsidTr="00D618BA">
        <w:tc>
          <w:tcPr>
            <w:tcW w:w="4788" w:type="dxa"/>
          </w:tcPr>
          <w:p w14:paraId="1FBD97B8" w14:textId="77777777" w:rsidR="00213BC3" w:rsidRDefault="00213BC3" w:rsidP="009C5A73">
            <w:pPr>
              <w:spacing w:after="0"/>
            </w:pPr>
          </w:p>
        </w:tc>
        <w:tc>
          <w:tcPr>
            <w:tcW w:w="4788" w:type="dxa"/>
          </w:tcPr>
          <w:p w14:paraId="1FBD97B9" w14:textId="77777777" w:rsidR="00213BC3" w:rsidRDefault="00213BC3" w:rsidP="009C5A73">
            <w:pPr>
              <w:spacing w:after="0"/>
            </w:pPr>
          </w:p>
        </w:tc>
      </w:tr>
      <w:tr w:rsidR="00CF3156" w14:paraId="1FBD97BD" w14:textId="77777777" w:rsidTr="00D618BA">
        <w:tc>
          <w:tcPr>
            <w:tcW w:w="4788" w:type="dxa"/>
          </w:tcPr>
          <w:p w14:paraId="1FBD97BB" w14:textId="77777777" w:rsidR="00213BC3" w:rsidRDefault="00213BC3" w:rsidP="009C5A73">
            <w:pPr>
              <w:spacing w:after="0"/>
            </w:pPr>
          </w:p>
        </w:tc>
        <w:tc>
          <w:tcPr>
            <w:tcW w:w="4788" w:type="dxa"/>
          </w:tcPr>
          <w:p w14:paraId="1FBD97BC" w14:textId="77777777" w:rsidR="00213BC3" w:rsidRDefault="00213BC3" w:rsidP="009C5A73">
            <w:pPr>
              <w:spacing w:after="0"/>
            </w:pPr>
          </w:p>
        </w:tc>
      </w:tr>
    </w:tbl>
    <w:p w14:paraId="1FBD97BE" w14:textId="77777777" w:rsidR="00213BC3" w:rsidRDefault="00213BC3">
      <w:pPr>
        <w:pStyle w:val="NoSpacing"/>
      </w:pPr>
    </w:p>
    <w:p w14:paraId="1FBD97BF" w14:textId="77777777" w:rsidR="00213BC3" w:rsidRDefault="00213BC3">
      <w:pPr>
        <w:rPr>
          <w:rFonts w:eastAsiaTheme="minorHAnsi"/>
        </w:rPr>
      </w:pPr>
      <w:r>
        <w:br w:type="page"/>
      </w:r>
    </w:p>
    <w:p w14:paraId="1FBD97C0" w14:textId="77777777" w:rsidR="00213BC3" w:rsidRDefault="00213BC3" w:rsidP="00242FEF">
      <w:pPr>
        <w:pStyle w:val="Heading2"/>
      </w:pPr>
      <w:bookmarkStart w:id="11" w:name="_Toc256000004"/>
      <w:bookmarkStart w:id="12" w:name="_Toc243474811"/>
      <w:r>
        <w:lastRenderedPageBreak/>
        <w:t>B.2 STATEMENT OF WORK</w:t>
      </w:r>
      <w:bookmarkEnd w:id="11"/>
      <w:bookmarkEnd w:id="12"/>
    </w:p>
    <w:p w14:paraId="1FBD97C1" w14:textId="77777777" w:rsidR="00213BC3" w:rsidRPr="009063F1" w:rsidRDefault="00213BC3" w:rsidP="009063F1">
      <w:pPr>
        <w:pStyle w:val="NoSpacing"/>
        <w:numPr>
          <w:ilvl w:val="0"/>
          <w:numId w:val="1"/>
        </w:numPr>
        <w:jc w:val="both"/>
        <w:rPr>
          <w:rFonts w:ascii="Times New Roman" w:hAnsi="Times New Roman" w:cs="Times New Roman"/>
        </w:rPr>
      </w:pPr>
      <w:bookmarkStart w:id="13" w:name="_Hlk220590308"/>
      <w:bookmarkStart w:id="14" w:name="_Hlk220415367"/>
      <w:r w:rsidRPr="009063F1">
        <w:rPr>
          <w:rFonts w:ascii="Times New Roman" w:hAnsi="Times New Roman" w:cs="Times New Roman"/>
          <w:b/>
          <w:bCs/>
        </w:rPr>
        <w:t xml:space="preserve">GENERAL: </w:t>
      </w:r>
      <w:r w:rsidRPr="009063F1">
        <w:rPr>
          <w:rFonts w:ascii="Times New Roman" w:hAnsi="Times New Roman" w:cs="Times New Roman"/>
        </w:rPr>
        <w:t xml:space="preserve">Contractor shall provide all labor, parts, materials, personnel, transportation and supervision to perform preventive maintenance and non-routine emergency maintenance services of the Reverse Osmosis (RO) Equipment Systems located at the Ann Arbor VA Medical Center (AAVA) located at 2215 Fuller Road, Ann Arbor, MI 48105.  </w:t>
      </w:r>
    </w:p>
    <w:p w14:paraId="1FBD97C2" w14:textId="77777777" w:rsidR="00213BC3" w:rsidRPr="009063F1" w:rsidRDefault="00213BC3" w:rsidP="009063F1">
      <w:pPr>
        <w:pStyle w:val="NoSpacing"/>
        <w:jc w:val="both"/>
        <w:rPr>
          <w:rFonts w:ascii="Times New Roman" w:hAnsi="Times New Roman" w:cs="Times New Roman"/>
        </w:rPr>
      </w:pPr>
    </w:p>
    <w:p w14:paraId="1FBD97C3" w14:textId="77777777" w:rsidR="00213BC3" w:rsidRPr="009063F1" w:rsidRDefault="00213BC3" w:rsidP="009063F1">
      <w:pPr>
        <w:pStyle w:val="NoSpacing"/>
        <w:numPr>
          <w:ilvl w:val="0"/>
          <w:numId w:val="2"/>
        </w:numPr>
        <w:jc w:val="both"/>
        <w:rPr>
          <w:rFonts w:ascii="Times New Roman" w:hAnsi="Times New Roman" w:cs="Times New Roman"/>
        </w:rPr>
      </w:pPr>
      <w:r w:rsidRPr="009063F1">
        <w:rPr>
          <w:rFonts w:ascii="Times New Roman" w:hAnsi="Times New Roman" w:cs="Times New Roman"/>
        </w:rPr>
        <w:t>The Reverse Osmosis (RO) Water Equipment Systems are comprised of one set of RO water systems serving Sterile Processing Service (SPS) and one set of RO water systems serving Laboratory Department (Lab).</w:t>
      </w:r>
    </w:p>
    <w:p w14:paraId="1FBD97C4" w14:textId="77777777" w:rsidR="00213BC3" w:rsidRPr="009063F1" w:rsidRDefault="00213BC3" w:rsidP="009063F1">
      <w:pPr>
        <w:pStyle w:val="NoSpacing"/>
        <w:numPr>
          <w:ilvl w:val="0"/>
          <w:numId w:val="2"/>
        </w:numPr>
        <w:jc w:val="both"/>
        <w:rPr>
          <w:rFonts w:ascii="Times New Roman" w:hAnsi="Times New Roman" w:cs="Times New Roman"/>
        </w:rPr>
      </w:pPr>
      <w:r w:rsidRPr="009063F1">
        <w:rPr>
          <w:rFonts w:ascii="Times New Roman" w:hAnsi="Times New Roman" w:cs="Times New Roman"/>
        </w:rPr>
        <w:t>Preventive maintenance services consist of evaluating system components, replacing consumable system components, generating Field Service Reports and recommending corrective actions for deficiencies.</w:t>
      </w:r>
    </w:p>
    <w:p w14:paraId="1FBD97C5" w14:textId="77777777" w:rsidR="00213BC3" w:rsidRPr="009063F1" w:rsidRDefault="00213BC3" w:rsidP="009063F1">
      <w:pPr>
        <w:pStyle w:val="NoSpacing"/>
        <w:numPr>
          <w:ilvl w:val="0"/>
          <w:numId w:val="2"/>
        </w:numPr>
        <w:jc w:val="both"/>
        <w:rPr>
          <w:rFonts w:ascii="Times New Roman" w:hAnsi="Times New Roman" w:cs="Times New Roman"/>
        </w:rPr>
      </w:pPr>
      <w:r w:rsidRPr="009063F1">
        <w:rPr>
          <w:rFonts w:ascii="Times New Roman" w:hAnsi="Times New Roman" w:cs="Times New Roman"/>
        </w:rPr>
        <w:t xml:space="preserve">Emergency maintenance services consist of making timely and critical repairs to reverse osmosis equipment to ensure uninterrupted operation of the process water.  </w:t>
      </w:r>
    </w:p>
    <w:p w14:paraId="1FBD97C6" w14:textId="77777777" w:rsidR="00213BC3" w:rsidRPr="009063F1" w:rsidRDefault="00213BC3" w:rsidP="009063F1">
      <w:pPr>
        <w:pStyle w:val="NoSpacing"/>
        <w:jc w:val="both"/>
        <w:rPr>
          <w:rFonts w:ascii="Times New Roman" w:hAnsi="Times New Roman" w:cs="Times New Roman"/>
        </w:rPr>
      </w:pPr>
      <w:r w:rsidRPr="009063F1">
        <w:rPr>
          <w:rFonts w:ascii="Times New Roman" w:hAnsi="Times New Roman" w:cs="Times New Roman"/>
        </w:rPr>
        <w:t xml:space="preserve"> </w:t>
      </w:r>
    </w:p>
    <w:p w14:paraId="1FBD97C7" w14:textId="77777777" w:rsidR="00213BC3" w:rsidRPr="009063F1" w:rsidRDefault="00213BC3" w:rsidP="009063F1">
      <w:pPr>
        <w:pStyle w:val="NoSpacing"/>
        <w:numPr>
          <w:ilvl w:val="0"/>
          <w:numId w:val="1"/>
        </w:numPr>
        <w:jc w:val="both"/>
        <w:rPr>
          <w:rFonts w:ascii="Times New Roman" w:hAnsi="Times New Roman" w:cs="Times New Roman"/>
        </w:rPr>
      </w:pPr>
      <w:r w:rsidRPr="009063F1">
        <w:rPr>
          <w:rFonts w:ascii="Times New Roman" w:hAnsi="Times New Roman" w:cs="Times New Roman"/>
          <w:b/>
          <w:bCs/>
        </w:rPr>
        <w:t xml:space="preserve">CONFORMANCE STANDARDS: </w:t>
      </w:r>
      <w:r w:rsidRPr="009063F1">
        <w:rPr>
          <w:rFonts w:ascii="Times New Roman" w:hAnsi="Times New Roman" w:cs="Times New Roman"/>
        </w:rPr>
        <w:t xml:space="preserve">Services provided in this contract shall conform to original equipment manufacturer maintenance and operation instructions, ST108 Standard, AAMI Standard 79, and AAMI TIR 34:2014 recommendations for the water quality necessary for the reprocessing of medical instruments, and all other applicable AAMI Standards. </w:t>
      </w:r>
    </w:p>
    <w:p w14:paraId="1FBD97C8" w14:textId="77777777" w:rsidR="00213BC3" w:rsidRPr="009063F1" w:rsidRDefault="00213BC3" w:rsidP="009063F1">
      <w:pPr>
        <w:pStyle w:val="NoSpacing"/>
        <w:jc w:val="both"/>
        <w:rPr>
          <w:rFonts w:ascii="Times New Roman" w:hAnsi="Times New Roman" w:cs="Times New Roman"/>
          <w:color w:val="0000FF"/>
        </w:rPr>
      </w:pPr>
    </w:p>
    <w:p w14:paraId="1FBD97C9" w14:textId="77777777" w:rsidR="00213BC3" w:rsidRPr="009063F1" w:rsidRDefault="00213BC3" w:rsidP="009063F1">
      <w:pPr>
        <w:pStyle w:val="NoSpacing"/>
        <w:numPr>
          <w:ilvl w:val="0"/>
          <w:numId w:val="1"/>
        </w:numPr>
        <w:jc w:val="both"/>
        <w:rPr>
          <w:rFonts w:ascii="Times New Roman" w:hAnsi="Times New Roman" w:cs="Times New Roman"/>
        </w:rPr>
      </w:pPr>
      <w:r w:rsidRPr="009063F1">
        <w:rPr>
          <w:rFonts w:ascii="Times New Roman" w:hAnsi="Times New Roman" w:cs="Times New Roman"/>
          <w:b/>
          <w:bCs/>
        </w:rPr>
        <w:t xml:space="preserve">SCOPE OF WORK: </w:t>
      </w:r>
      <w:r w:rsidRPr="009063F1">
        <w:rPr>
          <w:rFonts w:ascii="Times New Roman" w:hAnsi="Times New Roman" w:cs="Times New Roman"/>
        </w:rPr>
        <w:t xml:space="preserve">The Preventive Maintenance Service shall consist of quarterly, semi-annual, </w:t>
      </w:r>
      <w:proofErr w:type="gramStart"/>
      <w:r w:rsidRPr="009063F1">
        <w:rPr>
          <w:rFonts w:ascii="Times New Roman" w:hAnsi="Times New Roman" w:cs="Times New Roman"/>
        </w:rPr>
        <w:t>annual</w:t>
      </w:r>
      <w:proofErr w:type="gramEnd"/>
      <w:r w:rsidRPr="009063F1">
        <w:rPr>
          <w:rFonts w:ascii="Times New Roman" w:hAnsi="Times New Roman" w:cs="Times New Roman"/>
        </w:rPr>
        <w:t xml:space="preserve"> visits to meet scheduled maintenance intervals. Preventive Maintenance shall be performed on the components listed below at the specified intervals and Emergency Services will be performed on an as-needed basis: </w:t>
      </w:r>
    </w:p>
    <w:p w14:paraId="1FBD97CA" w14:textId="77777777" w:rsidR="00213BC3" w:rsidRPr="009063F1" w:rsidRDefault="00213BC3" w:rsidP="009063F1">
      <w:pPr>
        <w:pStyle w:val="NoSpacing"/>
        <w:jc w:val="both"/>
        <w:rPr>
          <w:rFonts w:ascii="Times New Roman" w:hAnsi="Times New Roman" w:cs="Times New Roman"/>
        </w:rPr>
      </w:pPr>
    </w:p>
    <w:p w14:paraId="1FBD97CB" w14:textId="77777777" w:rsidR="00213BC3" w:rsidRPr="009063F1" w:rsidRDefault="00213BC3" w:rsidP="009063F1">
      <w:pPr>
        <w:pStyle w:val="NoSpacing"/>
        <w:ind w:left="360"/>
        <w:jc w:val="both"/>
        <w:rPr>
          <w:rFonts w:ascii="Times New Roman" w:hAnsi="Times New Roman" w:cs="Times New Roman"/>
          <w:u w:val="single"/>
        </w:rPr>
      </w:pPr>
      <w:r w:rsidRPr="009063F1">
        <w:rPr>
          <w:rFonts w:ascii="Times New Roman" w:hAnsi="Times New Roman" w:cs="Times New Roman"/>
          <w:b/>
          <w:bCs/>
          <w:u w:val="single"/>
          <w:shd w:val="clear" w:color="auto" w:fill="76E3FF"/>
        </w:rPr>
        <w:t>Sterile Processing Service (SPS) – Reverse Osmosis Water Systems Preventive Maintenance Services</w:t>
      </w:r>
    </w:p>
    <w:p w14:paraId="1FBD97CC" w14:textId="77777777" w:rsidR="00213BC3" w:rsidRPr="009063F1" w:rsidRDefault="00213BC3" w:rsidP="009063F1">
      <w:pPr>
        <w:pStyle w:val="NoSpacing"/>
        <w:numPr>
          <w:ilvl w:val="0"/>
          <w:numId w:val="3"/>
        </w:numPr>
        <w:jc w:val="both"/>
        <w:rPr>
          <w:rFonts w:ascii="Times New Roman" w:hAnsi="Times New Roman" w:cs="Times New Roman"/>
        </w:rPr>
      </w:pPr>
      <w:r w:rsidRPr="009063F1">
        <w:rPr>
          <w:rFonts w:ascii="Times New Roman" w:hAnsi="Times New Roman" w:cs="Times New Roman"/>
          <w:u w:val="single"/>
          <w:shd w:val="clear" w:color="auto" w:fill="76E3FF"/>
        </w:rPr>
        <w:t>SPS - Preventive Maintenance – Quarterly</w:t>
      </w:r>
      <w:r w:rsidRPr="009063F1">
        <w:rPr>
          <w:rFonts w:ascii="Times New Roman" w:hAnsi="Times New Roman" w:cs="Times New Roman"/>
        </w:rPr>
        <w:t>:</w:t>
      </w:r>
    </w:p>
    <w:p w14:paraId="1FBD97CD" w14:textId="77777777" w:rsidR="00213BC3" w:rsidRPr="009063F1" w:rsidRDefault="00213BC3" w:rsidP="009063F1">
      <w:pPr>
        <w:pStyle w:val="NoSpacing"/>
        <w:numPr>
          <w:ilvl w:val="0"/>
          <w:numId w:val="4"/>
        </w:numPr>
        <w:ind w:left="1080"/>
        <w:jc w:val="both"/>
        <w:rPr>
          <w:rFonts w:ascii="Times New Roman" w:hAnsi="Times New Roman" w:cs="Times New Roman"/>
        </w:rPr>
      </w:pPr>
      <w:r w:rsidRPr="009063F1">
        <w:rPr>
          <w:rFonts w:ascii="Times New Roman" w:hAnsi="Times New Roman" w:cs="Times New Roman"/>
        </w:rPr>
        <w:t xml:space="preserve">Replace Hot Water Prefilter Housing (Part No.: </w:t>
      </w:r>
      <w:r w:rsidRPr="009063F1">
        <w:rPr>
          <w:rFonts w:ascii="Times New Roman" w:hAnsi="Times New Roman" w:cs="Times New Roman"/>
          <w:color w:val="221F1F"/>
        </w:rPr>
        <w:t>W2T934190, Quantity: 5)</w:t>
      </w:r>
    </w:p>
    <w:p w14:paraId="1FBD97CE" w14:textId="77777777" w:rsidR="00213BC3" w:rsidRPr="009063F1" w:rsidRDefault="00213BC3" w:rsidP="009063F1">
      <w:pPr>
        <w:pStyle w:val="NoSpacing"/>
        <w:numPr>
          <w:ilvl w:val="0"/>
          <w:numId w:val="4"/>
        </w:numPr>
        <w:ind w:left="1080"/>
        <w:jc w:val="both"/>
        <w:rPr>
          <w:rFonts w:ascii="Times New Roman" w:hAnsi="Times New Roman" w:cs="Times New Roman"/>
        </w:rPr>
      </w:pPr>
      <w:r w:rsidRPr="009063F1">
        <w:rPr>
          <w:rFonts w:ascii="Times New Roman" w:hAnsi="Times New Roman" w:cs="Times New Roman"/>
        </w:rPr>
        <w:t xml:space="preserve">Replace Cold Water Prefilter Housing (Part No.: </w:t>
      </w:r>
      <w:r w:rsidRPr="009063F1">
        <w:rPr>
          <w:rFonts w:ascii="Times New Roman" w:hAnsi="Times New Roman" w:cs="Times New Roman"/>
          <w:color w:val="221F1F"/>
        </w:rPr>
        <w:t>W2T159682, Quantity: 5)</w:t>
      </w:r>
      <w:r w:rsidRPr="009063F1">
        <w:rPr>
          <w:rFonts w:ascii="Times New Roman" w:hAnsi="Times New Roman" w:cs="Times New Roman"/>
        </w:rPr>
        <w:t xml:space="preserve">  </w:t>
      </w:r>
    </w:p>
    <w:p w14:paraId="1FBD97CF" w14:textId="77777777" w:rsidR="00213BC3" w:rsidRPr="009063F1" w:rsidRDefault="00213BC3" w:rsidP="009063F1">
      <w:pPr>
        <w:pStyle w:val="NoSpacing"/>
        <w:numPr>
          <w:ilvl w:val="0"/>
          <w:numId w:val="4"/>
        </w:numPr>
        <w:ind w:left="1080"/>
        <w:jc w:val="both"/>
        <w:rPr>
          <w:rFonts w:ascii="Times New Roman" w:hAnsi="Times New Roman" w:cs="Times New Roman"/>
        </w:rPr>
      </w:pPr>
      <w:r w:rsidRPr="009063F1">
        <w:rPr>
          <w:rFonts w:ascii="Times New Roman" w:hAnsi="Times New Roman" w:cs="Times New Roman"/>
        </w:rPr>
        <w:t>Replace 20", "Big Blue" Inlet Pre-Filter (Model No.: FCXBF2005, Part No.: W2T150325</w:t>
      </w:r>
      <w:r w:rsidRPr="009063F1">
        <w:rPr>
          <w:rFonts w:ascii="Times New Roman" w:hAnsi="Times New Roman" w:cs="Times New Roman"/>
          <w:color w:val="221F1F"/>
        </w:rPr>
        <w:t>, Quantity: 1</w:t>
      </w:r>
      <w:r w:rsidRPr="009063F1">
        <w:rPr>
          <w:rFonts w:ascii="Times New Roman" w:hAnsi="Times New Roman" w:cs="Times New Roman"/>
        </w:rPr>
        <w:t>)</w:t>
      </w:r>
    </w:p>
    <w:p w14:paraId="1FBD97D0" w14:textId="77777777" w:rsidR="00213BC3" w:rsidRPr="009063F1" w:rsidRDefault="00213BC3" w:rsidP="009063F1">
      <w:pPr>
        <w:pStyle w:val="NoSpacing"/>
        <w:numPr>
          <w:ilvl w:val="0"/>
          <w:numId w:val="4"/>
        </w:numPr>
        <w:ind w:left="1080"/>
        <w:jc w:val="both"/>
        <w:rPr>
          <w:rFonts w:ascii="Times New Roman" w:hAnsi="Times New Roman" w:cs="Times New Roman"/>
        </w:rPr>
      </w:pPr>
      <w:proofErr w:type="gramStart"/>
      <w:r w:rsidRPr="009063F1">
        <w:rPr>
          <w:rFonts w:ascii="Times New Roman" w:hAnsi="Times New Roman" w:cs="Times New Roman"/>
        </w:rPr>
        <w:t>Deliver</w:t>
      </w:r>
      <w:proofErr w:type="gramEnd"/>
      <w:r w:rsidRPr="009063F1">
        <w:rPr>
          <w:rFonts w:ascii="Times New Roman" w:hAnsi="Times New Roman" w:cs="Times New Roman"/>
        </w:rPr>
        <w:t xml:space="preserve"> 3.6 cu. ft. Mixed Bed Tank and Replace as indicated by monthly evaluations (Part No.: </w:t>
      </w:r>
      <w:r w:rsidRPr="009063F1">
        <w:rPr>
          <w:rFonts w:ascii="Times New Roman" w:hAnsi="Times New Roman" w:cs="Times New Roman"/>
          <w:color w:val="221F1F"/>
        </w:rPr>
        <w:t>W5TDIMB10360FSP, Quantity: 3)</w:t>
      </w:r>
      <w:r w:rsidRPr="009063F1">
        <w:rPr>
          <w:rFonts w:ascii="Times New Roman" w:hAnsi="Times New Roman" w:cs="Times New Roman"/>
        </w:rPr>
        <w:t xml:space="preserve"> </w:t>
      </w:r>
    </w:p>
    <w:p w14:paraId="1FBD97D1" w14:textId="77777777" w:rsidR="00213BC3" w:rsidRPr="009063F1" w:rsidRDefault="00213BC3" w:rsidP="009063F1">
      <w:pPr>
        <w:pStyle w:val="NoSpacing"/>
        <w:ind w:left="1080"/>
        <w:jc w:val="both"/>
        <w:rPr>
          <w:rFonts w:ascii="Times New Roman" w:hAnsi="Times New Roman" w:cs="Times New Roman"/>
        </w:rPr>
      </w:pPr>
    </w:p>
    <w:p w14:paraId="1FBD97D2" w14:textId="77777777" w:rsidR="00213BC3" w:rsidRPr="009063F1" w:rsidRDefault="00213BC3" w:rsidP="009063F1">
      <w:pPr>
        <w:pStyle w:val="NoSpacing"/>
        <w:numPr>
          <w:ilvl w:val="0"/>
          <w:numId w:val="3"/>
        </w:numPr>
        <w:jc w:val="both"/>
        <w:rPr>
          <w:rFonts w:ascii="Times New Roman" w:hAnsi="Times New Roman" w:cs="Times New Roman"/>
          <w:b/>
          <w:bCs/>
        </w:rPr>
      </w:pPr>
      <w:r w:rsidRPr="009063F1">
        <w:rPr>
          <w:rFonts w:ascii="Times New Roman" w:hAnsi="Times New Roman" w:cs="Times New Roman"/>
          <w:u w:val="single"/>
          <w:shd w:val="clear" w:color="auto" w:fill="76E3FF"/>
        </w:rPr>
        <w:t>SPS - Preventive Maintenance – Semi-Annually</w:t>
      </w:r>
      <w:r w:rsidRPr="009063F1">
        <w:rPr>
          <w:rFonts w:ascii="Times New Roman" w:hAnsi="Times New Roman" w:cs="Times New Roman"/>
        </w:rPr>
        <w:t>:</w:t>
      </w:r>
    </w:p>
    <w:p w14:paraId="1FBD97D3" w14:textId="77777777" w:rsidR="00213BC3" w:rsidRPr="009063F1" w:rsidRDefault="00213BC3" w:rsidP="009063F1">
      <w:pPr>
        <w:pStyle w:val="NoSpacing"/>
        <w:numPr>
          <w:ilvl w:val="0"/>
          <w:numId w:val="5"/>
        </w:numPr>
        <w:jc w:val="both"/>
        <w:rPr>
          <w:rFonts w:ascii="Times New Roman" w:hAnsi="Times New Roman" w:cs="Times New Roman"/>
        </w:rPr>
      </w:pPr>
      <w:r w:rsidRPr="009063F1">
        <w:rPr>
          <w:rFonts w:ascii="Times New Roman" w:hAnsi="Times New Roman" w:cs="Times New Roman"/>
        </w:rPr>
        <w:t>Replace 3.6 cu. ft. Carbon Tank (Part No.: W5TDIRAC0360FSP</w:t>
      </w:r>
      <w:r w:rsidRPr="009063F1">
        <w:rPr>
          <w:rFonts w:ascii="Times New Roman" w:hAnsi="Times New Roman" w:cs="Times New Roman"/>
          <w:color w:val="221F1F"/>
        </w:rPr>
        <w:t>, Quantity: 1</w:t>
      </w:r>
      <w:r w:rsidRPr="009063F1">
        <w:rPr>
          <w:rFonts w:ascii="Times New Roman" w:hAnsi="Times New Roman" w:cs="Times New Roman"/>
        </w:rPr>
        <w:t>)</w:t>
      </w:r>
    </w:p>
    <w:p w14:paraId="1FBD97D4" w14:textId="77777777" w:rsidR="00213BC3" w:rsidRPr="009063F1" w:rsidRDefault="00213BC3" w:rsidP="009063F1">
      <w:pPr>
        <w:pStyle w:val="NoSpacing"/>
        <w:numPr>
          <w:ilvl w:val="0"/>
          <w:numId w:val="5"/>
        </w:numPr>
        <w:jc w:val="both"/>
        <w:rPr>
          <w:rFonts w:ascii="Times New Roman" w:hAnsi="Times New Roman" w:cs="Times New Roman"/>
        </w:rPr>
      </w:pPr>
      <w:r w:rsidRPr="009063F1">
        <w:rPr>
          <w:rFonts w:ascii="Times New Roman" w:hAnsi="Times New Roman" w:cs="Times New Roman"/>
        </w:rPr>
        <w:t>Replace 10", 0.2 Micron Filter (Model No: FCWNF09S2, Part No: W2T177036</w:t>
      </w:r>
      <w:r w:rsidRPr="009063F1">
        <w:rPr>
          <w:rFonts w:ascii="Times New Roman" w:hAnsi="Times New Roman" w:cs="Times New Roman"/>
          <w:color w:val="221F1F"/>
        </w:rPr>
        <w:t>, Quantity: 1</w:t>
      </w:r>
      <w:r w:rsidRPr="009063F1">
        <w:rPr>
          <w:rFonts w:ascii="Times New Roman" w:hAnsi="Times New Roman" w:cs="Times New Roman"/>
        </w:rPr>
        <w:t>)</w:t>
      </w:r>
    </w:p>
    <w:p w14:paraId="1FBD97D5" w14:textId="77777777" w:rsidR="00213BC3" w:rsidRPr="009063F1" w:rsidRDefault="00213BC3" w:rsidP="009063F1">
      <w:pPr>
        <w:pStyle w:val="NoSpacing"/>
        <w:numPr>
          <w:ilvl w:val="0"/>
          <w:numId w:val="5"/>
        </w:numPr>
        <w:jc w:val="both"/>
        <w:rPr>
          <w:rFonts w:ascii="Times New Roman" w:hAnsi="Times New Roman" w:cs="Times New Roman"/>
        </w:rPr>
      </w:pPr>
      <w:r w:rsidRPr="009063F1">
        <w:rPr>
          <w:rFonts w:ascii="Times New Roman" w:hAnsi="Times New Roman" w:cs="Times New Roman"/>
        </w:rPr>
        <w:t>Replace Ultraviolet Bulb (Model No.: ZCSPL3084, Part No.: W2T472870</w:t>
      </w:r>
      <w:r w:rsidRPr="009063F1">
        <w:rPr>
          <w:rFonts w:ascii="Times New Roman" w:hAnsi="Times New Roman" w:cs="Times New Roman"/>
          <w:color w:val="221F1F"/>
        </w:rPr>
        <w:t>, Quantity: 2</w:t>
      </w:r>
      <w:r w:rsidRPr="009063F1">
        <w:rPr>
          <w:rFonts w:ascii="Times New Roman" w:hAnsi="Times New Roman" w:cs="Times New Roman"/>
        </w:rPr>
        <w:t>)</w:t>
      </w:r>
    </w:p>
    <w:p w14:paraId="1FBD97D6" w14:textId="77777777" w:rsidR="00213BC3" w:rsidRPr="009063F1" w:rsidRDefault="00213BC3" w:rsidP="009063F1">
      <w:pPr>
        <w:pStyle w:val="NoSpacing"/>
        <w:numPr>
          <w:ilvl w:val="0"/>
          <w:numId w:val="5"/>
        </w:numPr>
        <w:jc w:val="both"/>
        <w:rPr>
          <w:rFonts w:ascii="Times New Roman" w:hAnsi="Times New Roman" w:cs="Times New Roman"/>
        </w:rPr>
      </w:pPr>
      <w:r w:rsidRPr="009063F1">
        <w:rPr>
          <w:rFonts w:ascii="Times New Roman" w:hAnsi="Times New Roman" w:cs="Times New Roman"/>
        </w:rPr>
        <w:t>Replace Ultraviolet Quartz Sleeve (Model No.: ZCSPQ3184, Part No.: W2T164367</w:t>
      </w:r>
      <w:r w:rsidRPr="009063F1">
        <w:rPr>
          <w:rFonts w:ascii="Times New Roman" w:hAnsi="Times New Roman" w:cs="Times New Roman"/>
          <w:color w:val="221F1F"/>
        </w:rPr>
        <w:t>, Quantity: 2</w:t>
      </w:r>
      <w:r w:rsidRPr="009063F1">
        <w:rPr>
          <w:rFonts w:ascii="Times New Roman" w:hAnsi="Times New Roman" w:cs="Times New Roman"/>
        </w:rPr>
        <w:t>)</w:t>
      </w:r>
    </w:p>
    <w:p w14:paraId="1FBD97D7" w14:textId="77777777" w:rsidR="00213BC3" w:rsidRPr="009063F1" w:rsidRDefault="00213BC3" w:rsidP="009063F1">
      <w:pPr>
        <w:pStyle w:val="NoSpacing"/>
        <w:ind w:left="1080"/>
        <w:jc w:val="both"/>
        <w:rPr>
          <w:rFonts w:ascii="Times New Roman" w:hAnsi="Times New Roman" w:cs="Times New Roman"/>
        </w:rPr>
      </w:pPr>
    </w:p>
    <w:p w14:paraId="1FBD97D8" w14:textId="77777777" w:rsidR="00213BC3" w:rsidRPr="009063F1" w:rsidRDefault="00213BC3" w:rsidP="009063F1">
      <w:pPr>
        <w:pStyle w:val="NoSpacing"/>
        <w:numPr>
          <w:ilvl w:val="0"/>
          <w:numId w:val="6"/>
        </w:numPr>
        <w:jc w:val="both"/>
        <w:rPr>
          <w:rFonts w:ascii="Times New Roman" w:hAnsi="Times New Roman" w:cs="Times New Roman"/>
        </w:rPr>
      </w:pPr>
      <w:r w:rsidRPr="009063F1">
        <w:rPr>
          <w:rFonts w:ascii="Times New Roman" w:hAnsi="Times New Roman" w:cs="Times New Roman"/>
          <w:u w:val="single"/>
          <w:shd w:val="clear" w:color="auto" w:fill="76E3FF"/>
        </w:rPr>
        <w:t>SPS - Preventive Maintenance – Annually</w:t>
      </w:r>
      <w:r w:rsidRPr="009063F1">
        <w:rPr>
          <w:rFonts w:ascii="Times New Roman" w:hAnsi="Times New Roman" w:cs="Times New Roman"/>
        </w:rPr>
        <w:t>:</w:t>
      </w:r>
    </w:p>
    <w:p w14:paraId="1FBD97D9" w14:textId="77777777" w:rsidR="00213BC3" w:rsidRPr="009063F1" w:rsidRDefault="00213BC3" w:rsidP="009063F1">
      <w:pPr>
        <w:pStyle w:val="NoSpacing"/>
        <w:numPr>
          <w:ilvl w:val="0"/>
          <w:numId w:val="7"/>
        </w:numPr>
        <w:jc w:val="both"/>
        <w:rPr>
          <w:rFonts w:ascii="Times New Roman" w:hAnsi="Times New Roman" w:cs="Times New Roman"/>
        </w:rPr>
      </w:pPr>
      <w:r w:rsidRPr="009063F1">
        <w:rPr>
          <w:rFonts w:ascii="Times New Roman" w:hAnsi="Times New Roman" w:cs="Times New Roman"/>
        </w:rPr>
        <w:t>Replace Reverse Osmosis Membrane Filters (Part No. W2T844451, Quantity: 6)</w:t>
      </w:r>
    </w:p>
    <w:p w14:paraId="1FBD97DA" w14:textId="77777777" w:rsidR="00213BC3" w:rsidRPr="009063F1" w:rsidRDefault="00213BC3" w:rsidP="009063F1">
      <w:pPr>
        <w:pStyle w:val="NoSpacing"/>
        <w:numPr>
          <w:ilvl w:val="0"/>
          <w:numId w:val="7"/>
        </w:numPr>
        <w:jc w:val="both"/>
        <w:rPr>
          <w:rFonts w:ascii="Times New Roman" w:hAnsi="Times New Roman" w:cs="Times New Roman"/>
        </w:rPr>
      </w:pPr>
      <w:r w:rsidRPr="009063F1">
        <w:rPr>
          <w:rFonts w:ascii="Times New Roman" w:hAnsi="Times New Roman" w:cs="Times New Roman"/>
        </w:rPr>
        <w:t>Perform Loop Sanitizing (Part No. W3TSP4707)</w:t>
      </w:r>
    </w:p>
    <w:p w14:paraId="1FBD97DB" w14:textId="77777777" w:rsidR="00213BC3" w:rsidRPr="009063F1" w:rsidRDefault="00213BC3" w:rsidP="009063F1">
      <w:pPr>
        <w:pStyle w:val="NoSpacing"/>
        <w:numPr>
          <w:ilvl w:val="0"/>
          <w:numId w:val="7"/>
        </w:numPr>
        <w:jc w:val="both"/>
        <w:rPr>
          <w:rFonts w:ascii="Times New Roman" w:hAnsi="Times New Roman" w:cs="Times New Roman"/>
        </w:rPr>
      </w:pPr>
      <w:r w:rsidRPr="009063F1">
        <w:rPr>
          <w:rFonts w:ascii="Times New Roman" w:hAnsi="Times New Roman" w:cs="Times New Roman"/>
        </w:rPr>
        <w:t>Replace Filter Cartridges, 20", 0.05um HLLW FBR UF CODE (Part No.: W2T149000</w:t>
      </w:r>
      <w:r w:rsidRPr="009063F1">
        <w:rPr>
          <w:rFonts w:ascii="Times New Roman" w:hAnsi="Times New Roman" w:cs="Times New Roman"/>
          <w:color w:val="221F1F"/>
        </w:rPr>
        <w:t>, Quantity: 7</w:t>
      </w:r>
      <w:r w:rsidRPr="009063F1">
        <w:rPr>
          <w:rFonts w:ascii="Times New Roman" w:hAnsi="Times New Roman" w:cs="Times New Roman"/>
        </w:rPr>
        <w:t>)</w:t>
      </w:r>
    </w:p>
    <w:p w14:paraId="1FBD97DC" w14:textId="77777777" w:rsidR="00213BC3" w:rsidRPr="009063F1" w:rsidRDefault="00213BC3" w:rsidP="009063F1">
      <w:pPr>
        <w:pStyle w:val="NoSpacing"/>
        <w:numPr>
          <w:ilvl w:val="0"/>
          <w:numId w:val="7"/>
        </w:numPr>
        <w:jc w:val="both"/>
        <w:rPr>
          <w:rFonts w:ascii="Times New Roman" w:hAnsi="Times New Roman" w:cs="Times New Roman"/>
        </w:rPr>
      </w:pPr>
      <w:r w:rsidRPr="009063F1">
        <w:rPr>
          <w:rFonts w:ascii="Times New Roman" w:hAnsi="Times New Roman" w:cs="Times New Roman"/>
        </w:rPr>
        <w:t>Replace Filter, 10", 0.2um, Code F Pleated Vent (Part No.:</w:t>
      </w:r>
      <w:r w:rsidRPr="009063F1">
        <w:rPr>
          <w:rFonts w:ascii="Times New Roman" w:hAnsi="Times New Roman" w:cs="Times New Roman"/>
          <w:color w:val="221F1F"/>
        </w:rPr>
        <w:t xml:space="preserve"> W2T915015, Quantity: 1</w:t>
      </w:r>
      <w:r w:rsidRPr="009063F1">
        <w:rPr>
          <w:rFonts w:ascii="Times New Roman" w:hAnsi="Times New Roman" w:cs="Times New Roman"/>
        </w:rPr>
        <w:t>)</w:t>
      </w:r>
    </w:p>
    <w:p w14:paraId="1FBD97DD" w14:textId="77777777" w:rsidR="00213BC3" w:rsidRPr="009063F1" w:rsidRDefault="00213BC3" w:rsidP="009063F1">
      <w:pPr>
        <w:pStyle w:val="NoSpacing"/>
        <w:numPr>
          <w:ilvl w:val="0"/>
          <w:numId w:val="7"/>
        </w:numPr>
        <w:jc w:val="both"/>
        <w:rPr>
          <w:rFonts w:ascii="Times New Roman" w:hAnsi="Times New Roman" w:cs="Times New Roman"/>
          <w:color w:val="221F1F"/>
        </w:rPr>
      </w:pPr>
      <w:r w:rsidRPr="009063F1">
        <w:rPr>
          <w:rFonts w:ascii="Times New Roman" w:hAnsi="Times New Roman" w:cs="Times New Roman"/>
        </w:rPr>
        <w:t xml:space="preserve">Replace </w:t>
      </w:r>
      <w:r w:rsidRPr="009063F1">
        <w:rPr>
          <w:rFonts w:ascii="Times New Roman" w:hAnsi="Times New Roman" w:cs="Times New Roman"/>
          <w:color w:val="221F1F"/>
        </w:rPr>
        <w:t>Filter Cap, 0.2UM 1-2 NPT (</w:t>
      </w:r>
      <w:r w:rsidRPr="009063F1">
        <w:rPr>
          <w:rFonts w:ascii="Times New Roman" w:hAnsi="Times New Roman" w:cs="Times New Roman"/>
        </w:rPr>
        <w:t>Part No.:</w:t>
      </w:r>
      <w:r w:rsidRPr="009063F1">
        <w:rPr>
          <w:rFonts w:ascii="Times New Roman" w:hAnsi="Times New Roman" w:cs="Times New Roman"/>
          <w:color w:val="221F1F"/>
        </w:rPr>
        <w:t xml:space="preserve"> W2T165344, Quantity: 6)</w:t>
      </w:r>
    </w:p>
    <w:p w14:paraId="1FBD97DE" w14:textId="77777777" w:rsidR="00213BC3" w:rsidRPr="009063F1" w:rsidRDefault="00213BC3" w:rsidP="009063F1">
      <w:pPr>
        <w:pStyle w:val="NoSpacing"/>
        <w:ind w:left="1080"/>
        <w:jc w:val="both"/>
        <w:rPr>
          <w:rFonts w:ascii="Times New Roman" w:hAnsi="Times New Roman" w:cs="Times New Roman"/>
          <w:color w:val="221F1F"/>
        </w:rPr>
      </w:pPr>
    </w:p>
    <w:p w14:paraId="1FBD97DF" w14:textId="77777777" w:rsidR="00213BC3" w:rsidRPr="009063F1" w:rsidRDefault="00213BC3" w:rsidP="009063F1">
      <w:pPr>
        <w:pStyle w:val="NoSpacing"/>
        <w:ind w:left="360"/>
        <w:jc w:val="both"/>
        <w:rPr>
          <w:rFonts w:ascii="Times New Roman" w:hAnsi="Times New Roman" w:cs="Times New Roman"/>
          <w:b/>
          <w:bCs/>
          <w:u w:val="single"/>
        </w:rPr>
      </w:pPr>
      <w:r w:rsidRPr="009063F1">
        <w:rPr>
          <w:rFonts w:ascii="Times New Roman" w:hAnsi="Times New Roman" w:cs="Times New Roman"/>
          <w:b/>
          <w:bCs/>
          <w:u w:val="single"/>
          <w:shd w:val="clear" w:color="auto" w:fill="7CEB99"/>
        </w:rPr>
        <w:t>Laboratory Department – Reverse Osmosis Water Systems Preventive Maintenance Services</w:t>
      </w:r>
    </w:p>
    <w:p w14:paraId="1FBD97E0" w14:textId="77777777" w:rsidR="00213BC3" w:rsidRPr="009063F1" w:rsidRDefault="00213BC3" w:rsidP="009063F1">
      <w:pPr>
        <w:pStyle w:val="NoSpacing"/>
        <w:numPr>
          <w:ilvl w:val="0"/>
          <w:numId w:val="8"/>
        </w:numPr>
        <w:shd w:val="clear" w:color="auto" w:fill="7CEB99"/>
        <w:ind w:left="720"/>
        <w:jc w:val="both"/>
        <w:rPr>
          <w:rFonts w:ascii="Times New Roman" w:hAnsi="Times New Roman" w:cs="Times New Roman"/>
          <w:b/>
          <w:bCs/>
        </w:rPr>
      </w:pPr>
      <w:r w:rsidRPr="009063F1">
        <w:rPr>
          <w:rFonts w:ascii="Times New Roman" w:hAnsi="Times New Roman" w:cs="Times New Roman"/>
          <w:u w:val="single"/>
        </w:rPr>
        <w:t>Medica 15, Room E326 (Make: ELGA, Model: Medica 15, Serial No.: ME00015946, ID No: 0013008807) Semi-Annually</w:t>
      </w:r>
      <w:r w:rsidRPr="009063F1">
        <w:rPr>
          <w:rFonts w:ascii="Times New Roman" w:hAnsi="Times New Roman" w:cs="Times New Roman"/>
          <w:b/>
          <w:bCs/>
        </w:rPr>
        <w:t xml:space="preserve">: </w:t>
      </w:r>
    </w:p>
    <w:p w14:paraId="1FBD97E1" w14:textId="77777777" w:rsidR="00213BC3" w:rsidRPr="009063F1" w:rsidRDefault="00213BC3" w:rsidP="009063F1">
      <w:pPr>
        <w:pStyle w:val="NoSpacing"/>
        <w:numPr>
          <w:ilvl w:val="0"/>
          <w:numId w:val="9"/>
        </w:numPr>
        <w:jc w:val="both"/>
        <w:rPr>
          <w:rFonts w:ascii="Times New Roman" w:hAnsi="Times New Roman" w:cs="Times New Roman"/>
        </w:rPr>
      </w:pPr>
      <w:r w:rsidRPr="009063F1">
        <w:rPr>
          <w:rFonts w:ascii="Times New Roman" w:hAnsi="Times New Roman" w:cs="Times New Roman"/>
        </w:rPr>
        <w:lastRenderedPageBreak/>
        <w:t xml:space="preserve">Replace Pre-Treatment Cartridge </w:t>
      </w:r>
      <w:proofErr w:type="gramStart"/>
      <w:r w:rsidRPr="009063F1">
        <w:rPr>
          <w:rFonts w:ascii="Times New Roman" w:hAnsi="Times New Roman" w:cs="Times New Roman"/>
        </w:rPr>
        <w:t>For</w:t>
      </w:r>
      <w:proofErr w:type="gramEnd"/>
      <w:r w:rsidRPr="009063F1">
        <w:rPr>
          <w:rFonts w:ascii="Times New Roman" w:hAnsi="Times New Roman" w:cs="Times New Roman"/>
        </w:rPr>
        <w:t xml:space="preserve"> Small O (Part No.: W2T167305</w:t>
      </w:r>
      <w:r w:rsidRPr="009063F1">
        <w:rPr>
          <w:rFonts w:ascii="Times New Roman" w:hAnsi="Times New Roman" w:cs="Times New Roman"/>
          <w:color w:val="221F1F"/>
        </w:rPr>
        <w:t>, Quantity: 1</w:t>
      </w:r>
      <w:r w:rsidRPr="009063F1">
        <w:rPr>
          <w:rFonts w:ascii="Times New Roman" w:hAnsi="Times New Roman" w:cs="Times New Roman"/>
        </w:rPr>
        <w:t>)</w:t>
      </w:r>
    </w:p>
    <w:p w14:paraId="1FBD97E2" w14:textId="77777777" w:rsidR="00213BC3" w:rsidRPr="009063F1" w:rsidRDefault="00213BC3" w:rsidP="009063F1">
      <w:pPr>
        <w:pStyle w:val="NoSpacing"/>
        <w:numPr>
          <w:ilvl w:val="0"/>
          <w:numId w:val="9"/>
        </w:numPr>
        <w:jc w:val="both"/>
        <w:rPr>
          <w:rFonts w:ascii="Times New Roman" w:hAnsi="Times New Roman" w:cs="Times New Roman"/>
        </w:rPr>
      </w:pPr>
      <w:r w:rsidRPr="009063F1">
        <w:rPr>
          <w:rFonts w:ascii="Times New Roman" w:hAnsi="Times New Roman" w:cs="Times New Roman"/>
        </w:rPr>
        <w:t>Replace Filter CTRDG, Deionization DI Twin Pac (Part No.: W2T167306</w:t>
      </w:r>
      <w:r w:rsidRPr="009063F1">
        <w:rPr>
          <w:rFonts w:ascii="Times New Roman" w:hAnsi="Times New Roman" w:cs="Times New Roman"/>
          <w:color w:val="221F1F"/>
        </w:rPr>
        <w:t>, Quantity: 1</w:t>
      </w:r>
      <w:r w:rsidRPr="009063F1">
        <w:rPr>
          <w:rFonts w:ascii="Times New Roman" w:hAnsi="Times New Roman" w:cs="Times New Roman"/>
        </w:rPr>
        <w:t>)</w:t>
      </w:r>
    </w:p>
    <w:p w14:paraId="1FBD97E3" w14:textId="77777777" w:rsidR="00213BC3" w:rsidRPr="009063F1" w:rsidRDefault="00213BC3" w:rsidP="009063F1">
      <w:pPr>
        <w:pStyle w:val="NoSpacing"/>
        <w:numPr>
          <w:ilvl w:val="0"/>
          <w:numId w:val="9"/>
        </w:numPr>
        <w:jc w:val="both"/>
        <w:rPr>
          <w:rFonts w:ascii="Times New Roman" w:hAnsi="Times New Roman" w:cs="Times New Roman"/>
        </w:rPr>
      </w:pPr>
      <w:r w:rsidRPr="009063F1">
        <w:rPr>
          <w:rFonts w:ascii="Times New Roman" w:hAnsi="Times New Roman" w:cs="Times New Roman"/>
        </w:rPr>
        <w:t>Replace Filter Cap, In Line 0.2um (Part No.: W2T167312</w:t>
      </w:r>
      <w:r w:rsidRPr="009063F1">
        <w:rPr>
          <w:rFonts w:ascii="Times New Roman" w:hAnsi="Times New Roman" w:cs="Times New Roman"/>
          <w:color w:val="221F1F"/>
        </w:rPr>
        <w:t>, Quantity: 1</w:t>
      </w:r>
      <w:r w:rsidRPr="009063F1">
        <w:rPr>
          <w:rFonts w:ascii="Times New Roman" w:hAnsi="Times New Roman" w:cs="Times New Roman"/>
        </w:rPr>
        <w:t>)</w:t>
      </w:r>
    </w:p>
    <w:p w14:paraId="1FBD97E4" w14:textId="77777777" w:rsidR="00213BC3" w:rsidRPr="009063F1" w:rsidRDefault="00213BC3" w:rsidP="009063F1">
      <w:pPr>
        <w:pStyle w:val="NoSpacing"/>
        <w:numPr>
          <w:ilvl w:val="0"/>
          <w:numId w:val="9"/>
        </w:numPr>
        <w:jc w:val="both"/>
        <w:rPr>
          <w:rFonts w:ascii="Times New Roman" w:hAnsi="Times New Roman" w:cs="Times New Roman"/>
        </w:rPr>
      </w:pPr>
      <w:r w:rsidRPr="009063F1">
        <w:rPr>
          <w:rFonts w:ascii="Times New Roman" w:hAnsi="Times New Roman" w:cs="Times New Roman"/>
        </w:rPr>
        <w:t>Replace Filter, Composite Vent Air 0.2um (Part No.: W2T167303</w:t>
      </w:r>
      <w:r w:rsidRPr="009063F1">
        <w:rPr>
          <w:rFonts w:ascii="Times New Roman" w:hAnsi="Times New Roman" w:cs="Times New Roman"/>
          <w:color w:val="221F1F"/>
        </w:rPr>
        <w:t>, Quantity: 1</w:t>
      </w:r>
      <w:r w:rsidRPr="009063F1">
        <w:rPr>
          <w:rFonts w:ascii="Times New Roman" w:hAnsi="Times New Roman" w:cs="Times New Roman"/>
        </w:rPr>
        <w:t>)</w:t>
      </w:r>
    </w:p>
    <w:p w14:paraId="1FBD97E5" w14:textId="77777777" w:rsidR="00213BC3" w:rsidRPr="009063F1" w:rsidRDefault="00213BC3" w:rsidP="009063F1">
      <w:pPr>
        <w:pStyle w:val="NoSpacing"/>
        <w:numPr>
          <w:ilvl w:val="0"/>
          <w:numId w:val="9"/>
        </w:numPr>
        <w:jc w:val="both"/>
        <w:rPr>
          <w:rFonts w:ascii="Times New Roman" w:hAnsi="Times New Roman" w:cs="Times New Roman"/>
        </w:rPr>
      </w:pPr>
      <w:r w:rsidRPr="009063F1">
        <w:rPr>
          <w:rFonts w:ascii="Times New Roman" w:hAnsi="Times New Roman" w:cs="Times New Roman"/>
        </w:rPr>
        <w:t>Replace Cart 20” 5um Code F PP String Wound (Part No.: W2T170725</w:t>
      </w:r>
      <w:r w:rsidRPr="009063F1">
        <w:rPr>
          <w:rFonts w:ascii="Times New Roman" w:hAnsi="Times New Roman" w:cs="Times New Roman"/>
          <w:color w:val="221F1F"/>
        </w:rPr>
        <w:t>, Quantity: 1</w:t>
      </w:r>
      <w:r w:rsidRPr="009063F1">
        <w:rPr>
          <w:rFonts w:ascii="Times New Roman" w:hAnsi="Times New Roman" w:cs="Times New Roman"/>
        </w:rPr>
        <w:t>)</w:t>
      </w:r>
    </w:p>
    <w:p w14:paraId="1FBD97E6" w14:textId="77777777" w:rsidR="00213BC3" w:rsidRPr="009063F1" w:rsidRDefault="00213BC3" w:rsidP="009063F1">
      <w:pPr>
        <w:pStyle w:val="NoSpacing"/>
        <w:numPr>
          <w:ilvl w:val="0"/>
          <w:numId w:val="9"/>
        </w:numPr>
        <w:jc w:val="both"/>
        <w:rPr>
          <w:rFonts w:ascii="Times New Roman" w:hAnsi="Times New Roman" w:cs="Times New Roman"/>
        </w:rPr>
      </w:pPr>
      <w:r w:rsidRPr="009063F1">
        <w:rPr>
          <w:rFonts w:ascii="Times New Roman" w:hAnsi="Times New Roman" w:cs="Times New Roman"/>
        </w:rPr>
        <w:t xml:space="preserve">Replace Lamp, UV 254 NM for Optn 2/4/5 Medi (Part No.: </w:t>
      </w:r>
      <w:r w:rsidRPr="009063F1">
        <w:rPr>
          <w:rFonts w:ascii="Times New Roman" w:hAnsi="Times New Roman" w:cs="Times New Roman"/>
          <w:color w:val="221F1F"/>
        </w:rPr>
        <w:t>W2T167317, Quantity: 1)</w:t>
      </w:r>
    </w:p>
    <w:p w14:paraId="1FBD97E7" w14:textId="77777777" w:rsidR="00213BC3" w:rsidRPr="009063F1" w:rsidRDefault="00213BC3" w:rsidP="009063F1">
      <w:pPr>
        <w:pStyle w:val="NoSpacing"/>
        <w:numPr>
          <w:ilvl w:val="0"/>
          <w:numId w:val="9"/>
        </w:numPr>
        <w:jc w:val="both"/>
        <w:rPr>
          <w:rFonts w:ascii="Times New Roman" w:hAnsi="Times New Roman" w:cs="Times New Roman"/>
        </w:rPr>
      </w:pPr>
      <w:r w:rsidRPr="009063F1">
        <w:rPr>
          <w:rFonts w:ascii="Times New Roman" w:hAnsi="Times New Roman" w:cs="Times New Roman"/>
          <w:color w:val="221F1F"/>
        </w:rPr>
        <w:t xml:space="preserve">Replace RO Cartridge 7.5 LPH Flow Rate </w:t>
      </w:r>
      <w:r w:rsidRPr="009063F1">
        <w:rPr>
          <w:rFonts w:ascii="Times New Roman" w:hAnsi="Times New Roman" w:cs="Times New Roman"/>
        </w:rPr>
        <w:t>(</w:t>
      </w:r>
      <w:bookmarkStart w:id="15" w:name="_Hlk57716316"/>
      <w:r w:rsidRPr="009063F1">
        <w:rPr>
          <w:rFonts w:ascii="Times New Roman" w:hAnsi="Times New Roman" w:cs="Times New Roman"/>
        </w:rPr>
        <w:t>Part No.: W2T167307</w:t>
      </w:r>
      <w:r w:rsidRPr="009063F1">
        <w:rPr>
          <w:rFonts w:ascii="Times New Roman" w:hAnsi="Times New Roman" w:cs="Times New Roman"/>
          <w:color w:val="221F1F"/>
        </w:rPr>
        <w:t xml:space="preserve">, Quantity: </w:t>
      </w:r>
      <w:bookmarkEnd w:id="15"/>
      <w:r w:rsidRPr="009063F1">
        <w:rPr>
          <w:rFonts w:ascii="Times New Roman" w:hAnsi="Times New Roman" w:cs="Times New Roman"/>
          <w:color w:val="221F1F"/>
        </w:rPr>
        <w:t>2)</w:t>
      </w:r>
    </w:p>
    <w:p w14:paraId="1FBD97E8" w14:textId="77777777" w:rsidR="00213BC3" w:rsidRPr="009063F1" w:rsidRDefault="00213BC3" w:rsidP="009063F1">
      <w:pPr>
        <w:pStyle w:val="NoSpacing"/>
        <w:numPr>
          <w:ilvl w:val="0"/>
          <w:numId w:val="9"/>
        </w:numPr>
        <w:jc w:val="both"/>
        <w:rPr>
          <w:rFonts w:ascii="Times New Roman" w:hAnsi="Times New Roman" w:cs="Times New Roman"/>
        </w:rPr>
      </w:pPr>
      <w:r w:rsidRPr="009063F1">
        <w:rPr>
          <w:rFonts w:ascii="Times New Roman" w:hAnsi="Times New Roman" w:cs="Times New Roman"/>
        </w:rPr>
        <w:t xml:space="preserve">Replace Duplex, Pretreatment kit for Small B </w:t>
      </w:r>
      <w:r w:rsidRPr="009063F1">
        <w:rPr>
          <w:rFonts w:ascii="Times New Roman" w:hAnsi="Times New Roman" w:cs="Times New Roman"/>
          <w:color w:val="474E58"/>
        </w:rPr>
        <w:t>(</w:t>
      </w:r>
      <w:r w:rsidRPr="009063F1">
        <w:rPr>
          <w:rFonts w:ascii="Times New Roman" w:hAnsi="Times New Roman" w:cs="Times New Roman"/>
        </w:rPr>
        <w:t>Part No.: W3T185358</w:t>
      </w:r>
      <w:r w:rsidRPr="009063F1">
        <w:rPr>
          <w:rFonts w:ascii="Times New Roman" w:hAnsi="Times New Roman" w:cs="Times New Roman"/>
          <w:color w:val="221F1F"/>
        </w:rPr>
        <w:t>, Quantity: 1)</w:t>
      </w:r>
    </w:p>
    <w:p w14:paraId="1FBD97E9" w14:textId="77777777" w:rsidR="00213BC3" w:rsidRPr="009063F1" w:rsidRDefault="00213BC3" w:rsidP="009063F1">
      <w:pPr>
        <w:pStyle w:val="NoSpacing"/>
        <w:numPr>
          <w:ilvl w:val="0"/>
          <w:numId w:val="9"/>
        </w:numPr>
        <w:jc w:val="both"/>
        <w:rPr>
          <w:rFonts w:ascii="Times New Roman" w:hAnsi="Times New Roman" w:cs="Times New Roman"/>
        </w:rPr>
      </w:pPr>
      <w:r w:rsidRPr="009063F1">
        <w:rPr>
          <w:rFonts w:ascii="Times New Roman" w:hAnsi="Times New Roman" w:cs="Times New Roman"/>
          <w:color w:val="221F1F"/>
        </w:rPr>
        <w:t>SDI React Carbon .25CF FLAT P – Carbon Tank (Part No. W5TDIRAC0025FFP)</w:t>
      </w:r>
    </w:p>
    <w:p w14:paraId="1FBD97EA" w14:textId="77777777" w:rsidR="00213BC3" w:rsidRPr="009063F1" w:rsidRDefault="00213BC3" w:rsidP="009063F1">
      <w:pPr>
        <w:pStyle w:val="NoSpacing"/>
        <w:jc w:val="both"/>
        <w:rPr>
          <w:rFonts w:ascii="Times New Roman" w:hAnsi="Times New Roman" w:cs="Times New Roman"/>
          <w:color w:val="221F1F"/>
        </w:rPr>
      </w:pPr>
    </w:p>
    <w:p w14:paraId="1FBD97EB" w14:textId="77777777" w:rsidR="00213BC3" w:rsidRPr="009063F1" w:rsidRDefault="00213BC3" w:rsidP="009063F1">
      <w:pPr>
        <w:pStyle w:val="Default"/>
        <w:numPr>
          <w:ilvl w:val="0"/>
          <w:numId w:val="10"/>
        </w:numPr>
        <w:jc w:val="both"/>
        <w:rPr>
          <w:b/>
          <w:bCs/>
          <w:sz w:val="22"/>
          <w:szCs w:val="22"/>
        </w:rPr>
      </w:pPr>
      <w:r w:rsidRPr="009063F1">
        <w:rPr>
          <w:sz w:val="22"/>
          <w:szCs w:val="22"/>
        </w:rPr>
        <w:t>Emergency Services</w:t>
      </w:r>
      <w:r w:rsidRPr="009063F1">
        <w:rPr>
          <w:b/>
          <w:bCs/>
          <w:sz w:val="22"/>
          <w:szCs w:val="22"/>
        </w:rPr>
        <w:t>:</w:t>
      </w:r>
    </w:p>
    <w:p w14:paraId="1FBD97EC" w14:textId="77777777" w:rsidR="00213BC3" w:rsidRPr="009063F1" w:rsidRDefault="00213BC3" w:rsidP="009063F1">
      <w:pPr>
        <w:pStyle w:val="ListParagraph"/>
        <w:numPr>
          <w:ilvl w:val="2"/>
          <w:numId w:val="11"/>
        </w:numPr>
        <w:tabs>
          <w:tab w:val="left" w:pos="360"/>
          <w:tab w:val="left" w:pos="720"/>
        </w:tabs>
        <w:spacing w:after="0" w:line="240" w:lineRule="auto"/>
        <w:contextualSpacing w:val="0"/>
        <w:jc w:val="both"/>
        <w:rPr>
          <w:rFonts w:ascii="Times New Roman" w:hAnsi="Times New Roman" w:cs="Times New Roman"/>
        </w:rPr>
      </w:pPr>
      <w:bookmarkStart w:id="16" w:name="_Hlk57996674"/>
      <w:r w:rsidRPr="009063F1">
        <w:rPr>
          <w:rFonts w:ascii="Times New Roman" w:hAnsi="Times New Roman" w:cs="Times New Roman"/>
        </w:rPr>
        <w:t xml:space="preserve">Contractor shall provide the Service POC/COR with emergency telephone numbers to call in the event of an emergency. At least one of the emergency telephone numbers </w:t>
      </w:r>
      <w:proofErr w:type="gramStart"/>
      <w:r w:rsidRPr="009063F1">
        <w:rPr>
          <w:rFonts w:ascii="Times New Roman" w:hAnsi="Times New Roman" w:cs="Times New Roman"/>
        </w:rPr>
        <w:t>shall</w:t>
      </w:r>
      <w:proofErr w:type="gramEnd"/>
      <w:r w:rsidRPr="009063F1">
        <w:rPr>
          <w:rFonts w:ascii="Times New Roman" w:hAnsi="Times New Roman" w:cs="Times New Roman"/>
        </w:rPr>
        <w:t xml:space="preserve"> be manned twenty-four (24) hours per day, 365 days per year. This information shall be provided in writing to the Service POC/COR.</w:t>
      </w:r>
    </w:p>
    <w:p w14:paraId="1FBD97ED" w14:textId="77777777" w:rsidR="00213BC3" w:rsidRPr="009063F1" w:rsidRDefault="00213BC3" w:rsidP="009063F1">
      <w:pPr>
        <w:pStyle w:val="ListParagraph"/>
        <w:numPr>
          <w:ilvl w:val="2"/>
          <w:numId w:val="11"/>
        </w:numPr>
        <w:tabs>
          <w:tab w:val="left" w:pos="374"/>
          <w:tab w:val="left" w:pos="720"/>
          <w:tab w:val="left" w:pos="1080"/>
        </w:tabs>
        <w:spacing w:after="0" w:line="240" w:lineRule="auto"/>
        <w:contextualSpacing w:val="0"/>
        <w:jc w:val="both"/>
        <w:rPr>
          <w:rFonts w:ascii="Times New Roman" w:hAnsi="Times New Roman" w:cs="Times New Roman"/>
        </w:rPr>
      </w:pPr>
      <w:r w:rsidRPr="009063F1">
        <w:rPr>
          <w:rFonts w:ascii="Times New Roman" w:hAnsi="Times New Roman" w:cs="Times New Roman"/>
        </w:rPr>
        <w:t>Contractor shall respond to all callbacks and be prepared to take corrective action at the site within 8 hours for all emergency service calls.</w:t>
      </w:r>
    </w:p>
    <w:p w14:paraId="1FBD97EE" w14:textId="77777777" w:rsidR="00213BC3" w:rsidRPr="009063F1" w:rsidRDefault="00213BC3" w:rsidP="009063F1">
      <w:pPr>
        <w:pStyle w:val="ListParagraph"/>
        <w:numPr>
          <w:ilvl w:val="2"/>
          <w:numId w:val="11"/>
        </w:numPr>
        <w:tabs>
          <w:tab w:val="left" w:pos="360"/>
          <w:tab w:val="left" w:pos="720"/>
          <w:tab w:val="left" w:pos="1080"/>
        </w:tabs>
        <w:spacing w:after="0" w:line="240" w:lineRule="auto"/>
        <w:contextualSpacing w:val="0"/>
        <w:jc w:val="both"/>
        <w:rPr>
          <w:rFonts w:ascii="Times New Roman" w:hAnsi="Times New Roman" w:cs="Times New Roman"/>
        </w:rPr>
      </w:pPr>
      <w:r w:rsidRPr="009063F1">
        <w:rPr>
          <w:rFonts w:ascii="Times New Roman" w:hAnsi="Times New Roman" w:cs="Times New Roman"/>
        </w:rPr>
        <w:t xml:space="preserve">Callbacks hours are not to take time away from preventive maintenance hours required under this contract. </w:t>
      </w:r>
    </w:p>
    <w:p w14:paraId="1FBD97EF" w14:textId="77777777" w:rsidR="00213BC3" w:rsidRPr="009063F1" w:rsidRDefault="00213BC3" w:rsidP="009063F1">
      <w:pPr>
        <w:pStyle w:val="ListParagraph"/>
        <w:numPr>
          <w:ilvl w:val="2"/>
          <w:numId w:val="11"/>
        </w:numPr>
        <w:tabs>
          <w:tab w:val="left" w:pos="360"/>
          <w:tab w:val="left" w:pos="720"/>
          <w:tab w:val="left" w:pos="1080"/>
        </w:tabs>
        <w:spacing w:after="0" w:line="240" w:lineRule="auto"/>
        <w:contextualSpacing w:val="0"/>
        <w:jc w:val="both"/>
        <w:rPr>
          <w:rFonts w:ascii="Times New Roman" w:hAnsi="Times New Roman" w:cs="Times New Roman"/>
        </w:rPr>
      </w:pPr>
      <w:r w:rsidRPr="009063F1">
        <w:rPr>
          <w:rFonts w:ascii="Times New Roman" w:hAnsi="Times New Roman" w:cs="Times New Roman"/>
        </w:rPr>
        <w:t xml:space="preserve">Equipment malfunctions </w:t>
      </w:r>
      <w:proofErr w:type="gramStart"/>
      <w:r w:rsidRPr="009063F1">
        <w:rPr>
          <w:rFonts w:ascii="Times New Roman" w:hAnsi="Times New Roman" w:cs="Times New Roman"/>
        </w:rPr>
        <w:t>shall</w:t>
      </w:r>
      <w:proofErr w:type="gramEnd"/>
      <w:r w:rsidRPr="009063F1">
        <w:rPr>
          <w:rFonts w:ascii="Times New Roman" w:hAnsi="Times New Roman" w:cs="Times New Roman"/>
        </w:rPr>
        <w:t xml:space="preserve"> be corrected the same day that the emergency service call was made. If circumstances beyond the Contractor’s control preclude resolution of the problem that day, the Service POC/COR must be notified in writing with an explanation of the delay. </w:t>
      </w:r>
    </w:p>
    <w:bookmarkEnd w:id="16"/>
    <w:p w14:paraId="1FBD97F0" w14:textId="77777777" w:rsidR="00213BC3" w:rsidRPr="009063F1" w:rsidRDefault="00213BC3" w:rsidP="009063F1">
      <w:pPr>
        <w:pStyle w:val="ListParagraph"/>
        <w:numPr>
          <w:ilvl w:val="2"/>
          <w:numId w:val="11"/>
        </w:numPr>
        <w:tabs>
          <w:tab w:val="left" w:pos="374"/>
          <w:tab w:val="left" w:pos="720"/>
        </w:tabs>
        <w:spacing w:after="0" w:line="240" w:lineRule="auto"/>
        <w:contextualSpacing w:val="0"/>
        <w:jc w:val="both"/>
        <w:rPr>
          <w:rFonts w:ascii="Times New Roman" w:hAnsi="Times New Roman" w:cs="Times New Roman"/>
          <w:b/>
        </w:rPr>
      </w:pPr>
      <w:r w:rsidRPr="009063F1">
        <w:rPr>
          <w:rFonts w:ascii="Times New Roman" w:hAnsi="Times New Roman" w:cs="Times New Roman"/>
        </w:rPr>
        <w:t xml:space="preserve">All AAMI required tests shall be performed at the conclusion of emergency work and reported in accordance with Section E. </w:t>
      </w:r>
    </w:p>
    <w:p w14:paraId="1FBD97F1" w14:textId="77777777" w:rsidR="00213BC3" w:rsidRPr="009063F1" w:rsidRDefault="00213BC3" w:rsidP="009063F1">
      <w:pPr>
        <w:pStyle w:val="NoSpacing"/>
        <w:jc w:val="both"/>
        <w:rPr>
          <w:rFonts w:ascii="Times New Roman" w:hAnsi="Times New Roman" w:cs="Times New Roman"/>
          <w:color w:val="221F1F"/>
        </w:rPr>
      </w:pPr>
    </w:p>
    <w:p w14:paraId="1FBD97F2" w14:textId="77777777" w:rsidR="00213BC3" w:rsidRPr="009063F1" w:rsidRDefault="00213BC3" w:rsidP="009063F1">
      <w:pPr>
        <w:pStyle w:val="Default"/>
        <w:numPr>
          <w:ilvl w:val="0"/>
          <w:numId w:val="12"/>
        </w:numPr>
        <w:jc w:val="both"/>
        <w:rPr>
          <w:b/>
          <w:bCs/>
          <w:sz w:val="22"/>
          <w:szCs w:val="22"/>
          <w:u w:val="single"/>
        </w:rPr>
      </w:pPr>
      <w:r w:rsidRPr="009063F1">
        <w:rPr>
          <w:b/>
          <w:bCs/>
          <w:sz w:val="22"/>
          <w:szCs w:val="22"/>
        </w:rPr>
        <w:t xml:space="preserve">COVERED EQUIPMENT: </w:t>
      </w:r>
      <w:r w:rsidRPr="009063F1">
        <w:rPr>
          <w:sz w:val="22"/>
          <w:szCs w:val="22"/>
        </w:rPr>
        <w:t xml:space="preserve">The following equipment and/or components shall be covered for emergency service. Contractor staff shall be qualified to service, adjust and maintain: </w:t>
      </w:r>
    </w:p>
    <w:p w14:paraId="1FBD97F3" w14:textId="77777777" w:rsidR="00213BC3" w:rsidRPr="009063F1" w:rsidRDefault="00213BC3" w:rsidP="009063F1">
      <w:pPr>
        <w:pStyle w:val="Default"/>
        <w:ind w:left="360"/>
        <w:jc w:val="both"/>
        <w:rPr>
          <w:b/>
          <w:bCs/>
          <w:sz w:val="22"/>
          <w:szCs w:val="22"/>
          <w:u w:val="single"/>
        </w:rPr>
      </w:pPr>
    </w:p>
    <w:p w14:paraId="1FBD97F4" w14:textId="77777777" w:rsidR="00213BC3" w:rsidRPr="009063F1" w:rsidRDefault="00213BC3" w:rsidP="009063F1">
      <w:pPr>
        <w:pStyle w:val="NoSpacing"/>
        <w:numPr>
          <w:ilvl w:val="0"/>
          <w:numId w:val="13"/>
        </w:numPr>
        <w:jc w:val="both"/>
        <w:rPr>
          <w:rFonts w:ascii="Times New Roman" w:hAnsi="Times New Roman" w:cs="Times New Roman"/>
        </w:rPr>
      </w:pPr>
      <w:r w:rsidRPr="009063F1">
        <w:rPr>
          <w:rFonts w:ascii="Times New Roman" w:hAnsi="Times New Roman" w:cs="Times New Roman"/>
        </w:rPr>
        <w:t>Sterile Processing Service:</w:t>
      </w:r>
    </w:p>
    <w:p w14:paraId="1FBD97F5" w14:textId="77777777" w:rsidR="00213BC3" w:rsidRPr="009063F1" w:rsidRDefault="00213BC3" w:rsidP="009063F1">
      <w:pPr>
        <w:pStyle w:val="NoSpacing"/>
        <w:numPr>
          <w:ilvl w:val="0"/>
          <w:numId w:val="14"/>
        </w:numPr>
        <w:jc w:val="both"/>
        <w:rPr>
          <w:rFonts w:ascii="Times New Roman" w:hAnsi="Times New Roman" w:cs="Times New Roman"/>
        </w:rPr>
      </w:pPr>
      <w:r w:rsidRPr="009063F1">
        <w:rPr>
          <w:rFonts w:ascii="Times New Roman" w:hAnsi="Times New Roman" w:cs="Times New Roman"/>
        </w:rPr>
        <w:t>W2T164518, HOUSING FLTR INDUSTRIAL 304SS 5 RD - Prefilter Housing Qty 2</w:t>
      </w:r>
    </w:p>
    <w:p w14:paraId="1FBD97F6" w14:textId="77777777" w:rsidR="00213BC3" w:rsidRPr="009063F1" w:rsidRDefault="00213BC3" w:rsidP="009063F1">
      <w:pPr>
        <w:pStyle w:val="NoSpacing"/>
        <w:numPr>
          <w:ilvl w:val="0"/>
          <w:numId w:val="14"/>
        </w:numPr>
        <w:jc w:val="both"/>
        <w:rPr>
          <w:rFonts w:ascii="Times New Roman" w:hAnsi="Times New Roman" w:cs="Times New Roman"/>
        </w:rPr>
      </w:pPr>
      <w:r w:rsidRPr="009063F1">
        <w:rPr>
          <w:rFonts w:ascii="Times New Roman" w:hAnsi="Times New Roman" w:cs="Times New Roman"/>
        </w:rPr>
        <w:t xml:space="preserve">W5TDIRAC0360FSP, SDI REACT CARBON 3.6CF FBGLS STD PO Qty 1 </w:t>
      </w:r>
    </w:p>
    <w:p w14:paraId="1FBD97F7" w14:textId="77777777" w:rsidR="00213BC3" w:rsidRPr="009063F1" w:rsidRDefault="00213BC3" w:rsidP="009063F1">
      <w:pPr>
        <w:pStyle w:val="NoSpacing"/>
        <w:numPr>
          <w:ilvl w:val="0"/>
          <w:numId w:val="14"/>
        </w:numPr>
        <w:jc w:val="both"/>
        <w:rPr>
          <w:rFonts w:ascii="Times New Roman" w:hAnsi="Times New Roman" w:cs="Times New Roman"/>
        </w:rPr>
      </w:pPr>
      <w:r w:rsidRPr="009063F1">
        <w:rPr>
          <w:rFonts w:ascii="Times New Roman" w:hAnsi="Times New Roman" w:cs="Times New Roman"/>
        </w:rPr>
        <w:t xml:space="preserve">W3T332697, M41RGP 3 MEMB VERT 460VAC (M41RGPV003D) Qty 1 </w:t>
      </w:r>
    </w:p>
    <w:p w14:paraId="1FBD97F8" w14:textId="77777777" w:rsidR="00213BC3" w:rsidRPr="009063F1" w:rsidRDefault="00213BC3" w:rsidP="009063F1">
      <w:pPr>
        <w:pStyle w:val="NoSpacing"/>
        <w:numPr>
          <w:ilvl w:val="0"/>
          <w:numId w:val="14"/>
        </w:numPr>
        <w:jc w:val="both"/>
        <w:rPr>
          <w:rFonts w:ascii="Times New Roman" w:hAnsi="Times New Roman" w:cs="Times New Roman"/>
        </w:rPr>
      </w:pPr>
      <w:r w:rsidRPr="009063F1">
        <w:rPr>
          <w:rFonts w:ascii="Times New Roman" w:hAnsi="Times New Roman" w:cs="Times New Roman"/>
        </w:rPr>
        <w:t xml:space="preserve">W5TDIMB10360FSP, SDI MIXBED1 3.6CF FBGLS STD POT Qty 1 </w:t>
      </w:r>
    </w:p>
    <w:p w14:paraId="1FBD97F9" w14:textId="77777777" w:rsidR="00213BC3" w:rsidRPr="009063F1" w:rsidRDefault="00213BC3" w:rsidP="009063F1">
      <w:pPr>
        <w:pStyle w:val="NoSpacing"/>
        <w:numPr>
          <w:ilvl w:val="0"/>
          <w:numId w:val="14"/>
        </w:numPr>
        <w:jc w:val="both"/>
        <w:rPr>
          <w:rFonts w:ascii="Times New Roman" w:hAnsi="Times New Roman" w:cs="Times New Roman"/>
        </w:rPr>
      </w:pPr>
      <w:r w:rsidRPr="009063F1">
        <w:rPr>
          <w:rFonts w:ascii="Times New Roman" w:hAnsi="Times New Roman" w:cs="Times New Roman"/>
        </w:rPr>
        <w:t xml:space="preserve">W2T813107, </w:t>
      </w:r>
      <w:proofErr w:type="gramStart"/>
      <w:r w:rsidRPr="009063F1">
        <w:rPr>
          <w:rFonts w:ascii="Times New Roman" w:hAnsi="Times New Roman" w:cs="Times New Roman"/>
        </w:rPr>
        <w:t>TANK,CONE</w:t>
      </w:r>
      <w:proofErr w:type="gramEnd"/>
      <w:r w:rsidRPr="009063F1">
        <w:rPr>
          <w:rFonts w:ascii="Times New Roman" w:hAnsi="Times New Roman" w:cs="Times New Roman"/>
        </w:rPr>
        <w:t xml:space="preserve"> BTM 500GAL PE STD Qty 1 </w:t>
      </w:r>
    </w:p>
    <w:p w14:paraId="1FBD97FA" w14:textId="77777777" w:rsidR="00213BC3" w:rsidRPr="009063F1" w:rsidRDefault="00213BC3" w:rsidP="009063F1">
      <w:pPr>
        <w:pStyle w:val="NoSpacing"/>
        <w:numPr>
          <w:ilvl w:val="0"/>
          <w:numId w:val="14"/>
        </w:numPr>
        <w:jc w:val="both"/>
        <w:rPr>
          <w:rFonts w:ascii="Times New Roman" w:hAnsi="Times New Roman" w:cs="Times New Roman"/>
        </w:rPr>
      </w:pPr>
      <w:r w:rsidRPr="009063F1">
        <w:rPr>
          <w:rFonts w:ascii="Times New Roman" w:hAnsi="Times New Roman" w:cs="Times New Roman"/>
        </w:rPr>
        <w:t xml:space="preserve">W2T165787, CART 10" 0.2UM CODE F PLTD VNT Qty 1 </w:t>
      </w:r>
    </w:p>
    <w:p w14:paraId="1FBD97FB" w14:textId="77777777" w:rsidR="00213BC3" w:rsidRPr="009063F1" w:rsidRDefault="00213BC3" w:rsidP="009063F1">
      <w:pPr>
        <w:pStyle w:val="NoSpacing"/>
        <w:numPr>
          <w:ilvl w:val="0"/>
          <w:numId w:val="14"/>
        </w:numPr>
        <w:jc w:val="both"/>
        <w:rPr>
          <w:rFonts w:ascii="Times New Roman" w:hAnsi="Times New Roman" w:cs="Times New Roman"/>
        </w:rPr>
      </w:pPr>
      <w:r w:rsidRPr="009063F1">
        <w:rPr>
          <w:rFonts w:ascii="Times New Roman" w:hAnsi="Times New Roman" w:cs="Times New Roman"/>
        </w:rPr>
        <w:t xml:space="preserve">W2T179895, PUMP MULTI CEN 3PH 460 CRNE5-5, Qty 2 </w:t>
      </w:r>
    </w:p>
    <w:p w14:paraId="1FBD97FC" w14:textId="77777777" w:rsidR="00213BC3" w:rsidRPr="009063F1" w:rsidRDefault="00213BC3" w:rsidP="009063F1">
      <w:pPr>
        <w:pStyle w:val="NoSpacing"/>
        <w:numPr>
          <w:ilvl w:val="0"/>
          <w:numId w:val="14"/>
        </w:numPr>
        <w:jc w:val="both"/>
        <w:rPr>
          <w:rFonts w:ascii="Times New Roman" w:hAnsi="Times New Roman" w:cs="Times New Roman"/>
        </w:rPr>
      </w:pPr>
      <w:r w:rsidRPr="009063F1">
        <w:rPr>
          <w:rFonts w:ascii="Times New Roman" w:hAnsi="Times New Roman" w:cs="Times New Roman"/>
        </w:rPr>
        <w:t xml:space="preserve">W2T185418, Panel Qty 1 </w:t>
      </w:r>
    </w:p>
    <w:p w14:paraId="1FBD97FD" w14:textId="77777777" w:rsidR="00213BC3" w:rsidRPr="009063F1" w:rsidRDefault="00213BC3" w:rsidP="009063F1">
      <w:pPr>
        <w:pStyle w:val="NoSpacing"/>
        <w:numPr>
          <w:ilvl w:val="0"/>
          <w:numId w:val="14"/>
        </w:numPr>
        <w:jc w:val="both"/>
        <w:rPr>
          <w:rFonts w:ascii="Times New Roman" w:hAnsi="Times New Roman" w:cs="Times New Roman"/>
        </w:rPr>
      </w:pPr>
      <w:r w:rsidRPr="009063F1">
        <w:rPr>
          <w:rFonts w:ascii="Times New Roman" w:hAnsi="Times New Roman" w:cs="Times New Roman"/>
        </w:rPr>
        <w:t xml:space="preserve">W2T144487, UV </w:t>
      </w:r>
      <w:proofErr w:type="gramStart"/>
      <w:r w:rsidRPr="009063F1">
        <w:rPr>
          <w:rFonts w:ascii="Times New Roman" w:hAnsi="Times New Roman" w:cs="Times New Roman"/>
        </w:rPr>
        <w:t>UNIT,DISFECT</w:t>
      </w:r>
      <w:proofErr w:type="gramEnd"/>
      <w:r w:rsidRPr="009063F1">
        <w:rPr>
          <w:rFonts w:ascii="Times New Roman" w:hAnsi="Times New Roman" w:cs="Times New Roman"/>
        </w:rPr>
        <w:t xml:space="preserve"> MP2SL 120V/60HZ NO OPTNS; Qty 1 </w:t>
      </w:r>
    </w:p>
    <w:p w14:paraId="1FBD97FE" w14:textId="77777777" w:rsidR="00213BC3" w:rsidRPr="009063F1" w:rsidRDefault="00213BC3" w:rsidP="009063F1">
      <w:pPr>
        <w:pStyle w:val="NoSpacing"/>
        <w:numPr>
          <w:ilvl w:val="0"/>
          <w:numId w:val="14"/>
        </w:numPr>
        <w:jc w:val="both"/>
        <w:rPr>
          <w:rFonts w:ascii="Times New Roman" w:hAnsi="Times New Roman" w:cs="Times New Roman"/>
        </w:rPr>
      </w:pPr>
      <w:r w:rsidRPr="009063F1">
        <w:rPr>
          <w:rFonts w:ascii="Times New Roman" w:hAnsi="Times New Roman" w:cs="Times New Roman"/>
        </w:rPr>
        <w:t xml:space="preserve">W2T541231, </w:t>
      </w:r>
      <w:proofErr w:type="gramStart"/>
      <w:r w:rsidRPr="009063F1">
        <w:rPr>
          <w:rFonts w:ascii="Times New Roman" w:hAnsi="Times New Roman" w:cs="Times New Roman"/>
        </w:rPr>
        <w:t>TRANSMITTER,M</w:t>
      </w:r>
      <w:proofErr w:type="gramEnd"/>
      <w:r w:rsidRPr="009063F1">
        <w:rPr>
          <w:rFonts w:ascii="Times New Roman" w:hAnsi="Times New Roman" w:cs="Times New Roman"/>
        </w:rPr>
        <w:t xml:space="preserve">800 ISM/PULSE 120VAC 4 CH; Qty 1 </w:t>
      </w:r>
    </w:p>
    <w:p w14:paraId="1FBD97FF" w14:textId="77777777" w:rsidR="00213BC3" w:rsidRPr="009063F1" w:rsidRDefault="00213BC3" w:rsidP="009063F1">
      <w:pPr>
        <w:pStyle w:val="NoSpacing"/>
        <w:numPr>
          <w:ilvl w:val="0"/>
          <w:numId w:val="14"/>
        </w:numPr>
        <w:jc w:val="both"/>
        <w:rPr>
          <w:rFonts w:ascii="Times New Roman" w:hAnsi="Times New Roman" w:cs="Times New Roman"/>
        </w:rPr>
      </w:pPr>
      <w:r w:rsidRPr="009063F1">
        <w:rPr>
          <w:rFonts w:ascii="Times New Roman" w:hAnsi="Times New Roman" w:cs="Times New Roman"/>
        </w:rPr>
        <w:t xml:space="preserve">W2T149000, 7 Round Ultrafilter Housing Qty 1 </w:t>
      </w:r>
    </w:p>
    <w:p w14:paraId="1FBD9800" w14:textId="77777777" w:rsidR="00213BC3" w:rsidRPr="009063F1" w:rsidRDefault="00213BC3" w:rsidP="009063F1">
      <w:pPr>
        <w:pStyle w:val="NoSpacing"/>
        <w:ind w:firstLine="720"/>
        <w:jc w:val="both"/>
        <w:rPr>
          <w:rFonts w:ascii="Times New Roman" w:hAnsi="Times New Roman" w:cs="Times New Roman"/>
        </w:rPr>
      </w:pPr>
    </w:p>
    <w:p w14:paraId="1FBD9801" w14:textId="77777777" w:rsidR="00213BC3" w:rsidRPr="009063F1" w:rsidRDefault="00213BC3" w:rsidP="009063F1">
      <w:pPr>
        <w:pStyle w:val="NoSpacing"/>
        <w:numPr>
          <w:ilvl w:val="0"/>
          <w:numId w:val="15"/>
        </w:numPr>
        <w:jc w:val="both"/>
        <w:rPr>
          <w:rFonts w:ascii="Times New Roman" w:hAnsi="Times New Roman" w:cs="Times New Roman"/>
        </w:rPr>
      </w:pPr>
      <w:r w:rsidRPr="009063F1">
        <w:rPr>
          <w:rFonts w:ascii="Times New Roman" w:hAnsi="Times New Roman" w:cs="Times New Roman"/>
        </w:rPr>
        <w:t>Lab Services:</w:t>
      </w:r>
    </w:p>
    <w:p w14:paraId="1FBD9802" w14:textId="77777777" w:rsidR="00213BC3" w:rsidRPr="009063F1" w:rsidRDefault="00213BC3" w:rsidP="009063F1">
      <w:pPr>
        <w:pStyle w:val="NoSpacing"/>
        <w:numPr>
          <w:ilvl w:val="0"/>
          <w:numId w:val="16"/>
        </w:numPr>
        <w:jc w:val="both"/>
        <w:rPr>
          <w:rFonts w:ascii="Times New Roman" w:hAnsi="Times New Roman" w:cs="Times New Roman"/>
        </w:rPr>
      </w:pPr>
      <w:r w:rsidRPr="009063F1">
        <w:rPr>
          <w:rFonts w:ascii="Times New Roman" w:hAnsi="Times New Roman" w:cs="Times New Roman"/>
        </w:rPr>
        <w:t>W3T317159, Kit, Leak Prevent 115 .500” No BRS VLV; Qty 1</w:t>
      </w:r>
    </w:p>
    <w:p w14:paraId="1FBD9803" w14:textId="77777777" w:rsidR="00213BC3" w:rsidRPr="009063F1" w:rsidRDefault="00213BC3" w:rsidP="009063F1">
      <w:pPr>
        <w:pStyle w:val="NoSpacing"/>
        <w:numPr>
          <w:ilvl w:val="0"/>
          <w:numId w:val="16"/>
        </w:numPr>
        <w:jc w:val="both"/>
        <w:rPr>
          <w:rFonts w:ascii="Times New Roman" w:hAnsi="Times New Roman" w:cs="Times New Roman"/>
        </w:rPr>
      </w:pPr>
      <w:r w:rsidRPr="009063F1">
        <w:rPr>
          <w:rFonts w:ascii="Times New Roman" w:hAnsi="Times New Roman" w:cs="Times New Roman"/>
        </w:rPr>
        <w:t>W2T809169, Valve, PRV .50” .25” NPT F I/O 250 PSI BRZ; Qty 1</w:t>
      </w:r>
    </w:p>
    <w:p w14:paraId="1FBD9804" w14:textId="77777777" w:rsidR="00213BC3" w:rsidRPr="009063F1" w:rsidRDefault="00213BC3" w:rsidP="009063F1">
      <w:pPr>
        <w:pStyle w:val="NoSpacing"/>
        <w:numPr>
          <w:ilvl w:val="0"/>
          <w:numId w:val="16"/>
        </w:numPr>
        <w:jc w:val="both"/>
        <w:rPr>
          <w:rFonts w:ascii="Times New Roman" w:hAnsi="Times New Roman" w:cs="Times New Roman"/>
        </w:rPr>
      </w:pPr>
      <w:r w:rsidRPr="009063F1">
        <w:rPr>
          <w:rFonts w:ascii="Times New Roman" w:hAnsi="Times New Roman" w:cs="Times New Roman"/>
        </w:rPr>
        <w:t>W2T177833, Medica 15 W/BOOSTER PUMP; Qty 1</w:t>
      </w:r>
    </w:p>
    <w:p w14:paraId="1FBD9805" w14:textId="77777777" w:rsidR="00213BC3" w:rsidRPr="009063F1" w:rsidRDefault="00213BC3" w:rsidP="009063F1">
      <w:pPr>
        <w:pStyle w:val="NoSpacing"/>
        <w:numPr>
          <w:ilvl w:val="0"/>
          <w:numId w:val="16"/>
        </w:numPr>
        <w:jc w:val="both"/>
        <w:rPr>
          <w:rFonts w:ascii="Times New Roman" w:hAnsi="Times New Roman" w:cs="Times New Roman"/>
        </w:rPr>
      </w:pPr>
      <w:r w:rsidRPr="009063F1">
        <w:rPr>
          <w:rFonts w:ascii="Times New Roman" w:hAnsi="Times New Roman" w:cs="Times New Roman"/>
        </w:rPr>
        <w:t>W2T159477, DV25 MODUL DOCK VSL 25 LIT; Qty 1</w:t>
      </w:r>
    </w:p>
    <w:p w14:paraId="1FBD9806" w14:textId="77777777" w:rsidR="00213BC3" w:rsidRPr="009063F1" w:rsidRDefault="00213BC3" w:rsidP="009063F1">
      <w:pPr>
        <w:pStyle w:val="NoSpacing"/>
        <w:numPr>
          <w:ilvl w:val="0"/>
          <w:numId w:val="16"/>
        </w:numPr>
        <w:jc w:val="both"/>
        <w:rPr>
          <w:rFonts w:ascii="Times New Roman" w:hAnsi="Times New Roman" w:cs="Times New Roman"/>
        </w:rPr>
      </w:pPr>
      <w:r w:rsidRPr="009063F1">
        <w:rPr>
          <w:rFonts w:ascii="Times New Roman" w:hAnsi="Times New Roman" w:cs="Times New Roman"/>
        </w:rPr>
        <w:t>W2T183873, BRACKET, WALL MOT 25/40L RESERV; Qty 1</w:t>
      </w:r>
    </w:p>
    <w:p w14:paraId="1FBD9807" w14:textId="77777777" w:rsidR="00213BC3" w:rsidRPr="009063F1" w:rsidRDefault="00213BC3" w:rsidP="009063F1">
      <w:pPr>
        <w:pStyle w:val="NoSpacing"/>
        <w:numPr>
          <w:ilvl w:val="0"/>
          <w:numId w:val="16"/>
        </w:numPr>
        <w:jc w:val="both"/>
        <w:rPr>
          <w:rFonts w:ascii="Times New Roman" w:hAnsi="Times New Roman" w:cs="Times New Roman"/>
        </w:rPr>
      </w:pPr>
      <w:r w:rsidRPr="009063F1">
        <w:rPr>
          <w:rFonts w:ascii="Times New Roman" w:hAnsi="Times New Roman" w:cs="Times New Roman"/>
        </w:rPr>
        <w:t>W2T169124, VALVE, SHUT OFF 0.3125” USH FIT, Qty 7</w:t>
      </w:r>
    </w:p>
    <w:p w14:paraId="1FBD9808" w14:textId="77777777" w:rsidR="00213BC3" w:rsidRPr="009063F1" w:rsidRDefault="00213BC3" w:rsidP="009063F1">
      <w:pPr>
        <w:pStyle w:val="NoSpacing"/>
        <w:numPr>
          <w:ilvl w:val="0"/>
          <w:numId w:val="16"/>
        </w:numPr>
        <w:jc w:val="both"/>
        <w:rPr>
          <w:rFonts w:ascii="Times New Roman" w:hAnsi="Times New Roman" w:cs="Times New Roman"/>
        </w:rPr>
      </w:pPr>
      <w:r w:rsidRPr="009063F1">
        <w:rPr>
          <w:rFonts w:ascii="Times New Roman" w:hAnsi="Times New Roman" w:cs="Times New Roman"/>
        </w:rPr>
        <w:t>W5TDIRAC0025FFP, Carbon Tank, Qty 1</w:t>
      </w:r>
    </w:p>
    <w:p w14:paraId="1FBD9809" w14:textId="77777777" w:rsidR="00213BC3" w:rsidRPr="009063F1" w:rsidRDefault="00213BC3" w:rsidP="009063F1">
      <w:pPr>
        <w:pStyle w:val="NoSpacing"/>
        <w:ind w:left="1080"/>
        <w:jc w:val="both"/>
        <w:rPr>
          <w:rFonts w:ascii="Times New Roman" w:hAnsi="Times New Roman" w:cs="Times New Roman"/>
        </w:rPr>
      </w:pPr>
    </w:p>
    <w:p w14:paraId="1FBD980A" w14:textId="77777777" w:rsidR="00213BC3" w:rsidRPr="009063F1" w:rsidRDefault="00213BC3" w:rsidP="009063F1">
      <w:pPr>
        <w:pStyle w:val="NoSpacing"/>
        <w:numPr>
          <w:ilvl w:val="0"/>
          <w:numId w:val="17"/>
        </w:numPr>
        <w:jc w:val="both"/>
        <w:rPr>
          <w:rFonts w:ascii="Times New Roman" w:hAnsi="Times New Roman" w:cs="Times New Roman"/>
          <w:color w:val="221F1F"/>
        </w:rPr>
      </w:pPr>
      <w:r w:rsidRPr="009063F1">
        <w:rPr>
          <w:rFonts w:ascii="Times New Roman" w:hAnsi="Times New Roman" w:cs="Times New Roman"/>
          <w:b/>
          <w:bCs/>
          <w:color w:val="221F1F"/>
        </w:rPr>
        <w:t>DELIVERABLE REPORTS:</w:t>
      </w:r>
      <w:r w:rsidRPr="009063F1">
        <w:rPr>
          <w:rFonts w:ascii="Times New Roman" w:hAnsi="Times New Roman" w:cs="Times New Roman"/>
          <w:color w:val="221F1F"/>
        </w:rPr>
        <w:t xml:space="preserve"> Contractor shall deliver legible field service reports immediately at the completion of each visit. Reports shall detail the work performed and include work technician name(s), arrival and departure times, issues found, and any deviations from planned work.</w:t>
      </w:r>
    </w:p>
    <w:p w14:paraId="1FBD980B" w14:textId="77777777" w:rsidR="00213BC3" w:rsidRPr="009063F1" w:rsidRDefault="00213BC3" w:rsidP="009063F1">
      <w:pPr>
        <w:pStyle w:val="NoSpacing"/>
        <w:jc w:val="both"/>
        <w:rPr>
          <w:rFonts w:ascii="Times New Roman" w:hAnsi="Times New Roman" w:cs="Times New Roman"/>
          <w:color w:val="221F1F"/>
        </w:rPr>
      </w:pPr>
    </w:p>
    <w:p w14:paraId="1FBD980C" w14:textId="77777777" w:rsidR="00213BC3" w:rsidRPr="009063F1" w:rsidRDefault="00213BC3" w:rsidP="009063F1">
      <w:pPr>
        <w:pStyle w:val="NoSpacing"/>
        <w:numPr>
          <w:ilvl w:val="0"/>
          <w:numId w:val="17"/>
        </w:numPr>
        <w:jc w:val="both"/>
        <w:rPr>
          <w:rFonts w:ascii="Times New Roman" w:hAnsi="Times New Roman" w:cs="Times New Roman"/>
          <w:color w:val="221F1F"/>
        </w:rPr>
      </w:pPr>
      <w:r w:rsidRPr="009063F1">
        <w:rPr>
          <w:rFonts w:ascii="Times New Roman" w:hAnsi="Times New Roman" w:cs="Times New Roman"/>
          <w:b/>
          <w:bCs/>
        </w:rPr>
        <w:lastRenderedPageBreak/>
        <w:t xml:space="preserve">REPORTING REQUIREMENTS: </w:t>
      </w:r>
    </w:p>
    <w:p w14:paraId="1FBD980D" w14:textId="77777777" w:rsidR="00213BC3" w:rsidRPr="009063F1" w:rsidRDefault="00213BC3" w:rsidP="009063F1">
      <w:pPr>
        <w:pStyle w:val="NoSpacing"/>
        <w:numPr>
          <w:ilvl w:val="0"/>
          <w:numId w:val="18"/>
        </w:numPr>
        <w:jc w:val="both"/>
        <w:rPr>
          <w:rFonts w:ascii="Times New Roman" w:hAnsi="Times New Roman" w:cs="Times New Roman"/>
        </w:rPr>
      </w:pPr>
      <w:r w:rsidRPr="009063F1">
        <w:rPr>
          <w:rFonts w:ascii="Times New Roman" w:hAnsi="Times New Roman" w:cs="Times New Roman"/>
        </w:rPr>
        <w:t xml:space="preserve">The Contractor is required to schedule an appropriate service date with Facilities Management two weeks in advance of performance. The service dates will be subject to short notice or immediate change based on operational needs of the affected departments. The Service POC/COR will coordinate with Sterile Processing Service to minimize operational impacts and preserve the schedule as best as possible. The Service POC/COR shall have final approval of the day and time for the Preventive Maintenance. </w:t>
      </w:r>
    </w:p>
    <w:p w14:paraId="1FBD980E" w14:textId="77777777" w:rsidR="00213BC3" w:rsidRPr="009063F1" w:rsidRDefault="00213BC3" w:rsidP="009063F1">
      <w:pPr>
        <w:pStyle w:val="NoSpacing"/>
        <w:numPr>
          <w:ilvl w:val="0"/>
          <w:numId w:val="18"/>
        </w:numPr>
        <w:jc w:val="both"/>
        <w:rPr>
          <w:rFonts w:ascii="Times New Roman" w:hAnsi="Times New Roman" w:cs="Times New Roman"/>
        </w:rPr>
      </w:pPr>
      <w:r w:rsidRPr="009063F1">
        <w:rPr>
          <w:rFonts w:ascii="Times New Roman" w:hAnsi="Times New Roman" w:cs="Times New Roman"/>
        </w:rPr>
        <w:t xml:space="preserve">Contractor check-in is mandatory. Contractor staff shall check-in with the Plant Supervisor or designee, located in the Energy Center, Building 32, and sign into the Plant daily logbook with arrival time, name of technician(s) and general nature of the visit. </w:t>
      </w:r>
    </w:p>
    <w:p w14:paraId="1FBD980F" w14:textId="77777777" w:rsidR="00213BC3" w:rsidRPr="009063F1" w:rsidRDefault="00213BC3" w:rsidP="009063F1">
      <w:pPr>
        <w:pStyle w:val="NoSpacing"/>
        <w:numPr>
          <w:ilvl w:val="0"/>
          <w:numId w:val="18"/>
        </w:numPr>
        <w:jc w:val="both"/>
        <w:rPr>
          <w:rFonts w:ascii="Times New Roman" w:hAnsi="Times New Roman" w:cs="Times New Roman"/>
        </w:rPr>
      </w:pPr>
      <w:r w:rsidRPr="009063F1">
        <w:rPr>
          <w:rFonts w:ascii="Times New Roman" w:hAnsi="Times New Roman" w:cs="Times New Roman"/>
          <w:u w:val="single"/>
        </w:rPr>
        <w:t>Scheduled services</w:t>
      </w:r>
      <w:r w:rsidRPr="009063F1">
        <w:rPr>
          <w:rFonts w:ascii="Times New Roman" w:hAnsi="Times New Roman" w:cs="Times New Roman"/>
        </w:rPr>
        <w:t xml:space="preserve"> will be performed during normal business hours, Monday through Friday, 8:30 am to 4:30 pm. The VA reserves the right to request certain services be performed after hours or weekends based on the needs of the facility, at no additional/variable cost. No services shall be scheduled on a federal holiday or any day the President of the United States declares a federal holiday. For a list of federal holidays, please visit: </w:t>
      </w:r>
      <w:hyperlink r:id="rId19" w:history="1">
        <w:r w:rsidRPr="009063F1">
          <w:rPr>
            <w:rStyle w:val="Hyperlink"/>
            <w:rFonts w:ascii="Times New Roman" w:hAnsi="Times New Roman" w:cs="Times New Roman"/>
          </w:rPr>
          <w:t>https://www.opm.gov/policy-data-oversight/pay-leave/federal-holidays/</w:t>
        </w:r>
      </w:hyperlink>
      <w:r w:rsidRPr="009063F1">
        <w:rPr>
          <w:rFonts w:ascii="Times New Roman" w:hAnsi="Times New Roman" w:cs="Times New Roman"/>
        </w:rPr>
        <w:t xml:space="preserve"> </w:t>
      </w:r>
    </w:p>
    <w:p w14:paraId="1FBD9810" w14:textId="77777777" w:rsidR="00213BC3" w:rsidRPr="009063F1" w:rsidRDefault="00213BC3" w:rsidP="009063F1">
      <w:pPr>
        <w:pStyle w:val="NoSpacing"/>
        <w:numPr>
          <w:ilvl w:val="0"/>
          <w:numId w:val="18"/>
        </w:numPr>
        <w:jc w:val="both"/>
        <w:rPr>
          <w:rFonts w:ascii="Times New Roman" w:hAnsi="Times New Roman" w:cs="Times New Roman"/>
        </w:rPr>
      </w:pPr>
      <w:r w:rsidRPr="009063F1">
        <w:rPr>
          <w:rFonts w:ascii="Times New Roman" w:hAnsi="Times New Roman" w:cs="Times New Roman"/>
        </w:rPr>
        <w:t>The Contractor shall document services rendered on a legible field service report and deliver to the Plant Supervisor or designee following the completion of service work. The Contractor shall sign out of the plant daily logbook, with departure time, name of technician(s), and any deviations to the planned work.  Check out is mandatory.</w:t>
      </w:r>
    </w:p>
    <w:p w14:paraId="1FBD9811" w14:textId="77777777" w:rsidR="00213BC3" w:rsidRPr="009063F1" w:rsidRDefault="00213BC3" w:rsidP="009063F1">
      <w:pPr>
        <w:pStyle w:val="NoSpacing"/>
        <w:jc w:val="both"/>
        <w:rPr>
          <w:rFonts w:ascii="Times New Roman" w:hAnsi="Times New Roman" w:cs="Times New Roman"/>
        </w:rPr>
      </w:pPr>
    </w:p>
    <w:p w14:paraId="1FBD9812" w14:textId="77777777" w:rsidR="00213BC3" w:rsidRPr="009063F1" w:rsidRDefault="00213BC3" w:rsidP="009063F1">
      <w:pPr>
        <w:pStyle w:val="NoSpacing"/>
        <w:numPr>
          <w:ilvl w:val="0"/>
          <w:numId w:val="19"/>
        </w:numPr>
        <w:jc w:val="both"/>
        <w:rPr>
          <w:rFonts w:ascii="Times New Roman" w:hAnsi="Times New Roman" w:cs="Times New Roman"/>
        </w:rPr>
      </w:pPr>
      <w:r w:rsidRPr="009063F1">
        <w:rPr>
          <w:rFonts w:ascii="Times New Roman" w:hAnsi="Times New Roman" w:cs="Times New Roman"/>
          <w:b/>
          <w:bCs/>
        </w:rPr>
        <w:t>SAFETY REQUIREMENTS:</w:t>
      </w:r>
      <w:r w:rsidRPr="009063F1">
        <w:rPr>
          <w:rFonts w:ascii="Times New Roman" w:hAnsi="Times New Roman" w:cs="Times New Roman"/>
        </w:rPr>
        <w:t xml:space="preserve"> Contractor shall take such safety precautions as OSHA may determine to be reasonably necessary to protect the lives and health of occupants of the building. The Service POC/COR shall notify Contractor of any safety issues found and the action necessary to correct them. Such notice, when served on the Contractor or his representative at the work site, shall be sufficient for the corrective actions to be taken. If Contractor fails or refuses to comply promptly, the Contracting Officer may issue an order stop</w:t>
      </w:r>
      <w:r w:rsidRPr="009063F1">
        <w:rPr>
          <w:rFonts w:ascii="Times New Roman" w:hAnsi="Times New Roman" w:cs="Times New Roman"/>
        </w:rPr>
        <w:t>ping all or part of the work and hold the Contractor in default.</w:t>
      </w:r>
    </w:p>
    <w:p w14:paraId="1FBD9813" w14:textId="77777777" w:rsidR="00213BC3" w:rsidRPr="009063F1" w:rsidRDefault="00213BC3" w:rsidP="009063F1">
      <w:pPr>
        <w:pStyle w:val="NoSpacing"/>
        <w:jc w:val="both"/>
        <w:rPr>
          <w:rFonts w:ascii="Times New Roman" w:hAnsi="Times New Roman" w:cs="Times New Roman"/>
        </w:rPr>
      </w:pPr>
    </w:p>
    <w:p w14:paraId="1FBD9814" w14:textId="77777777" w:rsidR="00213BC3" w:rsidRPr="009063F1" w:rsidRDefault="00213BC3" w:rsidP="009063F1">
      <w:pPr>
        <w:pStyle w:val="NoSpacing"/>
        <w:numPr>
          <w:ilvl w:val="0"/>
          <w:numId w:val="19"/>
        </w:numPr>
        <w:jc w:val="both"/>
        <w:rPr>
          <w:rFonts w:ascii="Times New Roman" w:hAnsi="Times New Roman" w:cs="Times New Roman"/>
          <w:b/>
          <w:bCs/>
        </w:rPr>
      </w:pPr>
      <w:r w:rsidRPr="009063F1">
        <w:rPr>
          <w:rFonts w:ascii="Times New Roman" w:hAnsi="Times New Roman" w:cs="Times New Roman"/>
          <w:b/>
          <w:bCs/>
        </w:rPr>
        <w:t xml:space="preserve">COMPENTENCY OF SERVICE PERSONNEL:  </w:t>
      </w:r>
    </w:p>
    <w:p w14:paraId="1FBD9815" w14:textId="77777777" w:rsidR="00213BC3" w:rsidRPr="009063F1" w:rsidRDefault="00213BC3" w:rsidP="009063F1">
      <w:pPr>
        <w:pStyle w:val="NoSpacing"/>
        <w:numPr>
          <w:ilvl w:val="0"/>
          <w:numId w:val="20"/>
        </w:numPr>
        <w:jc w:val="both"/>
        <w:rPr>
          <w:rFonts w:ascii="Times New Roman" w:hAnsi="Times New Roman" w:cs="Times New Roman"/>
        </w:rPr>
      </w:pPr>
      <w:r w:rsidRPr="009063F1">
        <w:rPr>
          <w:rFonts w:ascii="Times New Roman" w:hAnsi="Times New Roman" w:cs="Times New Roman"/>
        </w:rPr>
        <w:t xml:space="preserve">All contractor personnel shall complete “VA Privacy and Information Security Awareness and Rules of Behavior” Training at </w:t>
      </w:r>
      <w:hyperlink r:id="rId20" w:history="1">
        <w:r w:rsidRPr="009063F1">
          <w:rPr>
            <w:rStyle w:val="Hyperlink"/>
            <w:rFonts w:ascii="Times New Roman" w:hAnsi="Times New Roman" w:cs="Times New Roman"/>
          </w:rPr>
          <w:t>https://www.tms.va.gov/learning/user/login.jsp</w:t>
        </w:r>
      </w:hyperlink>
      <w:r w:rsidRPr="009063F1">
        <w:rPr>
          <w:rFonts w:ascii="Times New Roman" w:hAnsi="Times New Roman" w:cs="Times New Roman"/>
        </w:rPr>
        <w:t>. The contractor shall deliver copies of the completion certificates for all contractor personnel to the Service POC/COR. The certificates shall be delivered before or at the time the personnel arrive at the VA facility. Failure to complete the mandatory annual training and sign the Privacy Training annually, within the timeframe required, is grounds for suspension or termination of all physical or electronic access privileges and removal from work on the contract until such time as the training and documen</w:t>
      </w:r>
      <w:r w:rsidRPr="009063F1">
        <w:rPr>
          <w:rFonts w:ascii="Times New Roman" w:hAnsi="Times New Roman" w:cs="Times New Roman"/>
        </w:rPr>
        <w:t>ts are complete.</w:t>
      </w:r>
    </w:p>
    <w:p w14:paraId="1FBD9816" w14:textId="77777777" w:rsidR="00213BC3" w:rsidRPr="009063F1" w:rsidRDefault="00213BC3" w:rsidP="009063F1">
      <w:pPr>
        <w:pStyle w:val="NoSpacing"/>
        <w:numPr>
          <w:ilvl w:val="0"/>
          <w:numId w:val="20"/>
        </w:numPr>
        <w:jc w:val="both"/>
        <w:rPr>
          <w:rFonts w:ascii="Times New Roman" w:hAnsi="Times New Roman" w:cs="Times New Roman"/>
        </w:rPr>
      </w:pPr>
      <w:r w:rsidRPr="009063F1">
        <w:rPr>
          <w:rFonts w:ascii="Times New Roman" w:hAnsi="Times New Roman" w:cs="Times New Roman"/>
        </w:rPr>
        <w:t xml:space="preserve">Contractor must present the Service POC/COR copies of </w:t>
      </w:r>
      <w:proofErr w:type="gramStart"/>
      <w:r w:rsidRPr="009063F1">
        <w:rPr>
          <w:rFonts w:ascii="Times New Roman" w:hAnsi="Times New Roman" w:cs="Times New Roman"/>
        </w:rPr>
        <w:t>trainings</w:t>
      </w:r>
      <w:proofErr w:type="gramEnd"/>
      <w:r w:rsidRPr="009063F1">
        <w:rPr>
          <w:rFonts w:ascii="Times New Roman" w:hAnsi="Times New Roman" w:cs="Times New Roman"/>
        </w:rPr>
        <w:t xml:space="preserve">, licenses and/or certifications for each contractor personnel that will be performing the work, within three (3) business days from the date of contract award. </w:t>
      </w:r>
    </w:p>
    <w:p w14:paraId="1FBD9817" w14:textId="77777777" w:rsidR="00213BC3" w:rsidRPr="009063F1" w:rsidRDefault="00213BC3" w:rsidP="009063F1">
      <w:pPr>
        <w:pStyle w:val="NoSpacing"/>
        <w:numPr>
          <w:ilvl w:val="0"/>
          <w:numId w:val="20"/>
        </w:numPr>
        <w:jc w:val="both"/>
        <w:rPr>
          <w:rFonts w:ascii="Times New Roman" w:hAnsi="Times New Roman" w:cs="Times New Roman"/>
        </w:rPr>
      </w:pPr>
      <w:r w:rsidRPr="009063F1">
        <w:rPr>
          <w:rFonts w:ascii="Times New Roman" w:hAnsi="Times New Roman" w:cs="Times New Roman"/>
        </w:rPr>
        <w:t xml:space="preserve">An employee demonstrating the minimum experience level must always be physically present to supervise the task performance of lesser qualified technicians. </w:t>
      </w:r>
    </w:p>
    <w:p w14:paraId="1FBD9818" w14:textId="77777777" w:rsidR="00213BC3" w:rsidRPr="009063F1" w:rsidRDefault="00213BC3" w:rsidP="009063F1">
      <w:pPr>
        <w:pStyle w:val="NoSpacing"/>
        <w:numPr>
          <w:ilvl w:val="0"/>
          <w:numId w:val="20"/>
        </w:numPr>
        <w:jc w:val="both"/>
        <w:rPr>
          <w:rFonts w:ascii="Times New Roman" w:hAnsi="Times New Roman" w:cs="Times New Roman"/>
        </w:rPr>
      </w:pPr>
      <w:r w:rsidRPr="009063F1">
        <w:rPr>
          <w:rFonts w:ascii="Times New Roman" w:hAnsi="Times New Roman" w:cs="Times New Roman"/>
        </w:rPr>
        <w:t>The Service POC/COR will have final approval authority related to the technical acceptability of the contractor’s merits.</w:t>
      </w:r>
      <w:bookmarkEnd w:id="13"/>
    </w:p>
    <w:bookmarkEnd w:id="14"/>
    <w:p w14:paraId="1FBD9819" w14:textId="77777777" w:rsidR="00213BC3" w:rsidRDefault="00213BC3">
      <w:r>
        <w:br w:type="page"/>
      </w:r>
    </w:p>
    <w:p w14:paraId="1FBD981A" w14:textId="77777777" w:rsidR="00213BC3" w:rsidRDefault="00213BC3" w:rsidP="00242FEF">
      <w:pPr>
        <w:pStyle w:val="Heading2"/>
      </w:pPr>
      <w:bookmarkStart w:id="17" w:name="_Toc256000005"/>
      <w:bookmarkStart w:id="18" w:name="_Toc243474812"/>
      <w:r>
        <w:lastRenderedPageBreak/>
        <w:t>B.3 PRICE/COST SCHEDULE</w:t>
      </w:r>
      <w:bookmarkEnd w:id="17"/>
      <w:bookmarkEnd w:id="18"/>
    </w:p>
    <w:p w14:paraId="1FBD981B" w14:textId="77777777" w:rsidR="00213BC3" w:rsidRPr="00E5175B" w:rsidRDefault="00213BC3" w:rsidP="009063F1">
      <w:pPr>
        <w:pStyle w:val="Heading3"/>
        <w:spacing w:before="0" w:line="240" w:lineRule="auto"/>
        <w:rPr>
          <w:rFonts w:ascii="Times New Roman" w:hAnsi="Times New Roman" w:cs="Times New Roman"/>
          <w:sz w:val="20"/>
          <w:szCs w:val="20"/>
        </w:rPr>
      </w:pPr>
      <w:bookmarkStart w:id="19" w:name="_Toc223441807"/>
      <w:bookmarkStart w:id="20" w:name="_Toc243474813"/>
      <w:r w:rsidRPr="00E5175B">
        <w:rPr>
          <w:rFonts w:ascii="Times New Roman" w:hAnsi="Times New Roman" w:cs="Times New Roman"/>
          <w:sz w:val="20"/>
          <w:szCs w:val="20"/>
        </w:rPr>
        <w:t>ITEM INFORMATION</w:t>
      </w:r>
      <w:bookmarkEnd w:id="19"/>
      <w:bookmarkEnd w:id="20"/>
    </w:p>
    <w:tbl>
      <w:tblPr>
        <w:tblStyle w:val="LightList-Accent1"/>
        <w:tblW w:w="0" w:type="auto"/>
        <w:tblLayout w:type="fixed"/>
        <w:tblLook w:val="04A0" w:firstRow="1" w:lastRow="0" w:firstColumn="1" w:lastColumn="0" w:noHBand="0" w:noVBand="1"/>
      </w:tblPr>
      <w:tblGrid>
        <w:gridCol w:w="828"/>
        <w:gridCol w:w="3690"/>
        <w:gridCol w:w="1350"/>
        <w:gridCol w:w="720"/>
        <w:gridCol w:w="1530"/>
        <w:gridCol w:w="1458"/>
      </w:tblGrid>
      <w:tr w:rsidR="00CF3156" w14:paraId="1FBD9822" w14:textId="77777777" w:rsidTr="00CF31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single" w:sz="8" w:space="0" w:color="4F81BD" w:themeColor="accent1"/>
              <w:left w:val="single" w:sz="8" w:space="0" w:color="4F81BD" w:themeColor="accent1"/>
              <w:bottom w:val="nil"/>
              <w:right w:val="nil"/>
            </w:tcBorders>
            <w:vAlign w:val="bottom"/>
            <w:hideMark/>
          </w:tcPr>
          <w:p w14:paraId="1FBD981C"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ITEM</w:t>
            </w:r>
          </w:p>
        </w:tc>
        <w:tc>
          <w:tcPr>
            <w:tcW w:w="3690" w:type="dxa"/>
            <w:tcBorders>
              <w:top w:val="single" w:sz="8" w:space="0" w:color="4F81BD" w:themeColor="accent1"/>
              <w:left w:val="nil"/>
              <w:bottom w:val="nil"/>
              <w:right w:val="nil"/>
            </w:tcBorders>
            <w:vAlign w:val="bottom"/>
            <w:hideMark/>
          </w:tcPr>
          <w:p w14:paraId="1FBD981D" w14:textId="77777777" w:rsidR="00213BC3" w:rsidRPr="00E5175B" w:rsidRDefault="00213BC3" w:rsidP="009C5A73">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DESCRIPTION OF </w:t>
            </w:r>
            <w:r w:rsidRPr="00E5175B">
              <w:rPr>
                <w:rFonts w:ascii="Times New Roman" w:hAnsi="Times New Roman" w:cs="Times New Roman"/>
                <w:sz w:val="20"/>
                <w:szCs w:val="20"/>
              </w:rPr>
              <w:br/>
            </w:r>
            <w:r w:rsidRPr="00697C72">
              <w:rPr>
                <w:rFonts w:ascii="Times New Roman" w:hAnsi="Times New Roman" w:cs="Times New Roman"/>
                <w:color w:val="FF0000"/>
                <w:sz w:val="20"/>
                <w:szCs w:val="20"/>
              </w:rPr>
              <w:t>BASE YEAR</w:t>
            </w:r>
            <w:r w:rsidRPr="00E5175B">
              <w:rPr>
                <w:rFonts w:ascii="Times New Roman" w:hAnsi="Times New Roman" w:cs="Times New Roman"/>
                <w:sz w:val="20"/>
                <w:szCs w:val="20"/>
              </w:rPr>
              <w:t xml:space="preserve"> SERVICES</w:t>
            </w:r>
          </w:p>
        </w:tc>
        <w:tc>
          <w:tcPr>
            <w:tcW w:w="1350" w:type="dxa"/>
            <w:tcBorders>
              <w:top w:val="single" w:sz="8" w:space="0" w:color="4F81BD" w:themeColor="accent1"/>
              <w:left w:val="nil"/>
              <w:bottom w:val="nil"/>
              <w:right w:val="nil"/>
            </w:tcBorders>
            <w:vAlign w:val="bottom"/>
            <w:hideMark/>
          </w:tcPr>
          <w:p w14:paraId="1FBD981E"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QUANTITY</w:t>
            </w:r>
          </w:p>
        </w:tc>
        <w:tc>
          <w:tcPr>
            <w:tcW w:w="720" w:type="dxa"/>
            <w:tcBorders>
              <w:top w:val="single" w:sz="8" w:space="0" w:color="4F81BD" w:themeColor="accent1"/>
              <w:left w:val="nil"/>
              <w:bottom w:val="nil"/>
              <w:right w:val="nil"/>
            </w:tcBorders>
            <w:vAlign w:val="bottom"/>
            <w:hideMark/>
          </w:tcPr>
          <w:p w14:paraId="1FBD981F"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UNIT</w:t>
            </w:r>
          </w:p>
        </w:tc>
        <w:tc>
          <w:tcPr>
            <w:tcW w:w="1530" w:type="dxa"/>
            <w:tcBorders>
              <w:top w:val="single" w:sz="8" w:space="0" w:color="4F81BD" w:themeColor="accent1"/>
              <w:left w:val="nil"/>
              <w:bottom w:val="nil"/>
              <w:right w:val="nil"/>
            </w:tcBorders>
            <w:vAlign w:val="bottom"/>
            <w:hideMark/>
          </w:tcPr>
          <w:p w14:paraId="1FBD9820"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UNIT PRICE</w:t>
            </w:r>
          </w:p>
        </w:tc>
        <w:tc>
          <w:tcPr>
            <w:tcW w:w="1458" w:type="dxa"/>
            <w:tcBorders>
              <w:top w:val="single" w:sz="8" w:space="0" w:color="4F81BD" w:themeColor="accent1"/>
              <w:left w:val="nil"/>
              <w:bottom w:val="nil"/>
              <w:right w:val="single" w:sz="8" w:space="0" w:color="4F81BD" w:themeColor="accent1"/>
            </w:tcBorders>
            <w:vAlign w:val="bottom"/>
            <w:hideMark/>
          </w:tcPr>
          <w:p w14:paraId="1FBD9821"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AMOUNT</w:t>
            </w:r>
          </w:p>
        </w:tc>
      </w:tr>
      <w:tr w:rsidR="00CF3156" w14:paraId="1FBD9829"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23"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0001</w:t>
            </w:r>
          </w:p>
        </w:tc>
        <w:tc>
          <w:tcPr>
            <w:tcW w:w="3690" w:type="dxa"/>
            <w:tcBorders>
              <w:top w:val="nil"/>
              <w:left w:val="nil"/>
              <w:bottom w:val="nil"/>
              <w:right w:val="nil"/>
            </w:tcBorders>
            <w:hideMark/>
          </w:tcPr>
          <w:p w14:paraId="1FBD9824"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2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82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2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2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2D"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2A"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2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PREVENTATIVE MAINTENANCE, QUARTERLY TO SERVICE SPS &amp; LAB RO SYSTEMS </w:t>
            </w:r>
          </w:p>
        </w:tc>
        <w:tc>
          <w:tcPr>
            <w:tcW w:w="1458" w:type="dxa"/>
            <w:tcBorders>
              <w:top w:val="nil"/>
              <w:bottom w:val="single" w:sz="2" w:space="0" w:color="4F81BD"/>
            </w:tcBorders>
          </w:tcPr>
          <w:p w14:paraId="1FBD982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34"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2E"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0002</w:t>
            </w:r>
          </w:p>
        </w:tc>
        <w:tc>
          <w:tcPr>
            <w:tcW w:w="3690" w:type="dxa"/>
            <w:tcBorders>
              <w:top w:val="nil"/>
              <w:left w:val="nil"/>
              <w:bottom w:val="nil"/>
              <w:right w:val="nil"/>
            </w:tcBorders>
            <w:hideMark/>
          </w:tcPr>
          <w:p w14:paraId="1FBD982F"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3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83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3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3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38"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35"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3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10" 0.02UM PLT CDF ABS PS SIL VNT </w:t>
            </w:r>
            <w:r w:rsidRPr="00E5175B">
              <w:rPr>
                <w:rFonts w:ascii="Times New Roman" w:hAnsi="Times New Roman" w:cs="Times New Roman"/>
                <w:sz w:val="20"/>
                <w:szCs w:val="20"/>
              </w:rPr>
              <w:br/>
              <w:t>LOCAL STOCK NUMBER: W2T915015</w:t>
            </w:r>
          </w:p>
        </w:tc>
        <w:tc>
          <w:tcPr>
            <w:tcW w:w="1458" w:type="dxa"/>
            <w:tcBorders>
              <w:top w:val="nil"/>
              <w:bottom w:val="single" w:sz="2" w:space="0" w:color="4F81BD"/>
            </w:tcBorders>
          </w:tcPr>
          <w:p w14:paraId="1FBD983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3F"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39"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0003</w:t>
            </w:r>
          </w:p>
        </w:tc>
        <w:tc>
          <w:tcPr>
            <w:tcW w:w="3690" w:type="dxa"/>
            <w:tcBorders>
              <w:top w:val="nil"/>
              <w:left w:val="nil"/>
              <w:bottom w:val="nil"/>
              <w:right w:val="nil"/>
            </w:tcBorders>
            <w:hideMark/>
          </w:tcPr>
          <w:p w14:paraId="1FBD983A"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3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83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3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3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43"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40"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4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CTRDG,20" 5UM NO SUF PP WND </w:t>
            </w:r>
            <w:r w:rsidRPr="00E5175B">
              <w:rPr>
                <w:rFonts w:ascii="Times New Roman" w:hAnsi="Times New Roman" w:cs="Times New Roman"/>
                <w:sz w:val="20"/>
                <w:szCs w:val="20"/>
              </w:rPr>
              <w:br/>
              <w:t>LOCAL STOCK NUMBER: W2T150325</w:t>
            </w:r>
          </w:p>
        </w:tc>
        <w:tc>
          <w:tcPr>
            <w:tcW w:w="1458" w:type="dxa"/>
            <w:tcBorders>
              <w:top w:val="nil"/>
              <w:bottom w:val="single" w:sz="2" w:space="0" w:color="4F81BD"/>
            </w:tcBorders>
          </w:tcPr>
          <w:p w14:paraId="1FBD984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4A"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44"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0004</w:t>
            </w:r>
          </w:p>
        </w:tc>
        <w:tc>
          <w:tcPr>
            <w:tcW w:w="3690" w:type="dxa"/>
            <w:tcBorders>
              <w:top w:val="nil"/>
              <w:left w:val="nil"/>
              <w:bottom w:val="nil"/>
              <w:right w:val="nil"/>
            </w:tcBorders>
            <w:hideMark/>
          </w:tcPr>
          <w:p w14:paraId="1FBD9845"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4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20.00</w:t>
            </w:r>
          </w:p>
        </w:tc>
        <w:tc>
          <w:tcPr>
            <w:tcW w:w="720" w:type="dxa"/>
            <w:tcBorders>
              <w:top w:val="nil"/>
              <w:left w:val="nil"/>
              <w:bottom w:val="nil"/>
              <w:right w:val="nil"/>
            </w:tcBorders>
            <w:hideMark/>
          </w:tcPr>
          <w:p w14:paraId="1FBD984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4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4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4E"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4B"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4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30" 5UM SW CDF PP </w:t>
            </w:r>
            <w:r w:rsidRPr="00E5175B">
              <w:rPr>
                <w:rFonts w:ascii="Times New Roman" w:hAnsi="Times New Roman" w:cs="Times New Roman"/>
                <w:sz w:val="20"/>
                <w:szCs w:val="20"/>
              </w:rPr>
              <w:br/>
              <w:t>LOCAL STOCK NUMBER: W2T159682</w:t>
            </w:r>
          </w:p>
        </w:tc>
        <w:tc>
          <w:tcPr>
            <w:tcW w:w="1458" w:type="dxa"/>
            <w:tcBorders>
              <w:top w:val="nil"/>
              <w:bottom w:val="single" w:sz="2" w:space="0" w:color="4F81BD"/>
            </w:tcBorders>
          </w:tcPr>
          <w:p w14:paraId="1FBD984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55"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4F"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0005</w:t>
            </w:r>
          </w:p>
        </w:tc>
        <w:tc>
          <w:tcPr>
            <w:tcW w:w="3690" w:type="dxa"/>
            <w:tcBorders>
              <w:top w:val="nil"/>
              <w:left w:val="nil"/>
              <w:bottom w:val="nil"/>
              <w:right w:val="nil"/>
            </w:tcBorders>
            <w:hideMark/>
          </w:tcPr>
          <w:p w14:paraId="1FBD9850"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5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20.00</w:t>
            </w:r>
          </w:p>
        </w:tc>
        <w:tc>
          <w:tcPr>
            <w:tcW w:w="720" w:type="dxa"/>
            <w:tcBorders>
              <w:top w:val="nil"/>
              <w:left w:val="nil"/>
              <w:bottom w:val="nil"/>
              <w:right w:val="nil"/>
            </w:tcBorders>
            <w:hideMark/>
          </w:tcPr>
          <w:p w14:paraId="1FBD985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5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5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59"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56"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5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30" 5UM MB CDF ABS PP SIL THERMBD </w:t>
            </w:r>
            <w:r w:rsidRPr="00E5175B">
              <w:rPr>
                <w:rFonts w:ascii="Times New Roman" w:hAnsi="Times New Roman" w:cs="Times New Roman"/>
                <w:sz w:val="20"/>
                <w:szCs w:val="20"/>
              </w:rPr>
              <w:br/>
              <w:t>LOCAL STOCK NUMBER: W2T934190</w:t>
            </w:r>
          </w:p>
        </w:tc>
        <w:tc>
          <w:tcPr>
            <w:tcW w:w="1458" w:type="dxa"/>
            <w:tcBorders>
              <w:top w:val="nil"/>
              <w:bottom w:val="single" w:sz="2" w:space="0" w:color="4F81BD"/>
            </w:tcBorders>
          </w:tcPr>
          <w:p w14:paraId="1FBD985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60"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5A"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0006</w:t>
            </w:r>
          </w:p>
        </w:tc>
        <w:tc>
          <w:tcPr>
            <w:tcW w:w="3690" w:type="dxa"/>
            <w:tcBorders>
              <w:top w:val="nil"/>
              <w:left w:val="nil"/>
              <w:bottom w:val="nil"/>
              <w:right w:val="nil"/>
            </w:tcBorders>
            <w:hideMark/>
          </w:tcPr>
          <w:p w14:paraId="1FBD985B"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5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85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5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5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64"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61"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6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MIXBED1 3.6CF FBGLS STD POT </w:t>
            </w:r>
            <w:r w:rsidRPr="00E5175B">
              <w:rPr>
                <w:rFonts w:ascii="Times New Roman" w:hAnsi="Times New Roman" w:cs="Times New Roman"/>
                <w:sz w:val="20"/>
                <w:szCs w:val="20"/>
              </w:rPr>
              <w:br/>
              <w:t>LOCAL STOCK NUMBER: W5TDIMB10360FSP</w:t>
            </w:r>
          </w:p>
        </w:tc>
        <w:tc>
          <w:tcPr>
            <w:tcW w:w="1458" w:type="dxa"/>
            <w:tcBorders>
              <w:top w:val="nil"/>
              <w:bottom w:val="single" w:sz="2" w:space="0" w:color="4F81BD"/>
            </w:tcBorders>
          </w:tcPr>
          <w:p w14:paraId="1FBD986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6B"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65"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0007</w:t>
            </w:r>
          </w:p>
        </w:tc>
        <w:tc>
          <w:tcPr>
            <w:tcW w:w="3690" w:type="dxa"/>
            <w:tcBorders>
              <w:top w:val="nil"/>
              <w:left w:val="nil"/>
              <w:bottom w:val="nil"/>
              <w:right w:val="nil"/>
            </w:tcBorders>
            <w:hideMark/>
          </w:tcPr>
          <w:p w14:paraId="1FBD9866"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6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86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6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6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6F"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6C"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6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9.75" 0.2UM CDE F ASYM POLYSUL </w:t>
            </w:r>
            <w:r w:rsidRPr="00E5175B">
              <w:rPr>
                <w:rFonts w:ascii="Times New Roman" w:hAnsi="Times New Roman" w:cs="Times New Roman"/>
                <w:sz w:val="20"/>
                <w:szCs w:val="20"/>
              </w:rPr>
              <w:br/>
              <w:t>LOCAL STOCK NUMBER: W2T177036</w:t>
            </w:r>
          </w:p>
        </w:tc>
        <w:tc>
          <w:tcPr>
            <w:tcW w:w="1458" w:type="dxa"/>
            <w:tcBorders>
              <w:top w:val="nil"/>
              <w:bottom w:val="single" w:sz="2" w:space="0" w:color="4F81BD"/>
            </w:tcBorders>
          </w:tcPr>
          <w:p w14:paraId="1FBD986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76"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70"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0008</w:t>
            </w:r>
          </w:p>
        </w:tc>
        <w:tc>
          <w:tcPr>
            <w:tcW w:w="3690" w:type="dxa"/>
            <w:tcBorders>
              <w:top w:val="nil"/>
              <w:left w:val="nil"/>
              <w:bottom w:val="nil"/>
              <w:right w:val="nil"/>
            </w:tcBorders>
            <w:hideMark/>
          </w:tcPr>
          <w:p w14:paraId="1FBD9871"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7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87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7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7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7A"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77"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7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ULTRAVIOLET QUARTZ SLEEVE 3184 </w:t>
            </w:r>
            <w:r w:rsidRPr="00E5175B">
              <w:rPr>
                <w:rFonts w:ascii="Times New Roman" w:hAnsi="Times New Roman" w:cs="Times New Roman"/>
                <w:sz w:val="20"/>
                <w:szCs w:val="20"/>
              </w:rPr>
              <w:br/>
              <w:t>LOCAL STOCK NUMBER: W2T164367</w:t>
            </w:r>
          </w:p>
        </w:tc>
        <w:tc>
          <w:tcPr>
            <w:tcW w:w="1458" w:type="dxa"/>
            <w:tcBorders>
              <w:top w:val="nil"/>
              <w:bottom w:val="single" w:sz="2" w:space="0" w:color="4F81BD"/>
            </w:tcBorders>
          </w:tcPr>
          <w:p w14:paraId="1FBD987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81"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7B"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0009</w:t>
            </w:r>
          </w:p>
        </w:tc>
        <w:tc>
          <w:tcPr>
            <w:tcW w:w="3690" w:type="dxa"/>
            <w:tcBorders>
              <w:top w:val="nil"/>
              <w:left w:val="nil"/>
              <w:bottom w:val="nil"/>
              <w:right w:val="nil"/>
            </w:tcBorders>
            <w:hideMark/>
          </w:tcPr>
          <w:p w14:paraId="1FBD987C"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7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87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7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8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85"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82"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8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UV, LAMP AQUAFINE 17491LM 30 IN LG </w:t>
            </w:r>
            <w:r w:rsidRPr="00E5175B">
              <w:rPr>
                <w:rFonts w:ascii="Times New Roman" w:hAnsi="Times New Roman" w:cs="Times New Roman"/>
                <w:sz w:val="20"/>
                <w:szCs w:val="20"/>
              </w:rPr>
              <w:br/>
              <w:t>LOCAL STOCK NUMBER: W2T472870</w:t>
            </w:r>
          </w:p>
        </w:tc>
        <w:tc>
          <w:tcPr>
            <w:tcW w:w="1458" w:type="dxa"/>
            <w:tcBorders>
              <w:top w:val="nil"/>
              <w:bottom w:val="single" w:sz="2" w:space="0" w:color="4F81BD"/>
            </w:tcBorders>
          </w:tcPr>
          <w:p w14:paraId="1FBD988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8C"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86"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0010</w:t>
            </w:r>
          </w:p>
        </w:tc>
        <w:tc>
          <w:tcPr>
            <w:tcW w:w="3690" w:type="dxa"/>
            <w:tcBorders>
              <w:top w:val="nil"/>
              <w:left w:val="nil"/>
              <w:bottom w:val="nil"/>
              <w:right w:val="nil"/>
            </w:tcBorders>
            <w:hideMark/>
          </w:tcPr>
          <w:p w14:paraId="1FBD9887"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8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88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8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8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90"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8D"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8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REACT CARBON 3.6CF FBGLS STD PO </w:t>
            </w:r>
            <w:r w:rsidRPr="00E5175B">
              <w:rPr>
                <w:rFonts w:ascii="Times New Roman" w:hAnsi="Times New Roman" w:cs="Times New Roman"/>
                <w:sz w:val="20"/>
                <w:szCs w:val="20"/>
              </w:rPr>
              <w:br/>
              <w:t>LOCAL STOCK NUMBER: W5TDIRAC0360FSP</w:t>
            </w:r>
          </w:p>
        </w:tc>
        <w:tc>
          <w:tcPr>
            <w:tcW w:w="1458" w:type="dxa"/>
            <w:tcBorders>
              <w:top w:val="nil"/>
              <w:bottom w:val="single" w:sz="2" w:space="0" w:color="4F81BD"/>
            </w:tcBorders>
          </w:tcPr>
          <w:p w14:paraId="1FBD988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97"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91"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0011</w:t>
            </w:r>
          </w:p>
        </w:tc>
        <w:tc>
          <w:tcPr>
            <w:tcW w:w="3690" w:type="dxa"/>
            <w:tcBorders>
              <w:top w:val="nil"/>
              <w:left w:val="nil"/>
              <w:bottom w:val="nil"/>
              <w:right w:val="nil"/>
            </w:tcBorders>
            <w:hideMark/>
          </w:tcPr>
          <w:p w14:paraId="1FBD9892"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9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7.00</w:t>
            </w:r>
          </w:p>
        </w:tc>
        <w:tc>
          <w:tcPr>
            <w:tcW w:w="720" w:type="dxa"/>
            <w:tcBorders>
              <w:top w:val="nil"/>
              <w:left w:val="nil"/>
              <w:bottom w:val="nil"/>
              <w:right w:val="nil"/>
            </w:tcBorders>
            <w:hideMark/>
          </w:tcPr>
          <w:p w14:paraId="1FBD989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9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9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9B"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98"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9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CTRDG,20" 0.05UM HLLW FBR UF CODE </w:t>
            </w:r>
            <w:r w:rsidRPr="00E5175B">
              <w:rPr>
                <w:rFonts w:ascii="Times New Roman" w:hAnsi="Times New Roman" w:cs="Times New Roman"/>
                <w:sz w:val="20"/>
                <w:szCs w:val="20"/>
              </w:rPr>
              <w:br/>
              <w:t>LOCAL STOCK NUMBER: W2T149000</w:t>
            </w:r>
          </w:p>
        </w:tc>
        <w:tc>
          <w:tcPr>
            <w:tcW w:w="1458" w:type="dxa"/>
            <w:tcBorders>
              <w:top w:val="nil"/>
              <w:bottom w:val="single" w:sz="2" w:space="0" w:color="4F81BD"/>
            </w:tcBorders>
          </w:tcPr>
          <w:p w14:paraId="1FBD989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A2"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9C"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0012</w:t>
            </w:r>
          </w:p>
        </w:tc>
        <w:tc>
          <w:tcPr>
            <w:tcW w:w="3690" w:type="dxa"/>
            <w:tcBorders>
              <w:top w:val="nil"/>
              <w:left w:val="nil"/>
              <w:bottom w:val="nil"/>
              <w:right w:val="nil"/>
            </w:tcBorders>
            <w:hideMark/>
          </w:tcPr>
          <w:p w14:paraId="1FBD989D"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9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6.00</w:t>
            </w:r>
          </w:p>
        </w:tc>
        <w:tc>
          <w:tcPr>
            <w:tcW w:w="720" w:type="dxa"/>
            <w:tcBorders>
              <w:top w:val="nil"/>
              <w:left w:val="nil"/>
              <w:bottom w:val="nil"/>
              <w:right w:val="nil"/>
            </w:tcBorders>
            <w:hideMark/>
          </w:tcPr>
          <w:p w14:paraId="1FBD989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A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A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A6"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A3"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A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METTLER TOLEDO INL REPL HI CAP; </w:t>
            </w:r>
            <w:r w:rsidRPr="00E5175B">
              <w:rPr>
                <w:rFonts w:ascii="Times New Roman" w:hAnsi="Times New Roman" w:cs="Times New Roman"/>
                <w:sz w:val="20"/>
                <w:szCs w:val="20"/>
              </w:rPr>
              <w:br/>
              <w:t>LOCAL STOCK NUMBER: W2T368636</w:t>
            </w:r>
          </w:p>
        </w:tc>
        <w:tc>
          <w:tcPr>
            <w:tcW w:w="1458" w:type="dxa"/>
            <w:tcBorders>
              <w:top w:val="nil"/>
              <w:bottom w:val="single" w:sz="2" w:space="0" w:color="4F81BD"/>
            </w:tcBorders>
          </w:tcPr>
          <w:p w14:paraId="1FBD98A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AD"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A7"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0013</w:t>
            </w:r>
          </w:p>
        </w:tc>
        <w:tc>
          <w:tcPr>
            <w:tcW w:w="3690" w:type="dxa"/>
            <w:tcBorders>
              <w:top w:val="nil"/>
              <w:left w:val="nil"/>
              <w:bottom w:val="nil"/>
              <w:right w:val="nil"/>
            </w:tcBorders>
            <w:hideMark/>
          </w:tcPr>
          <w:p w14:paraId="1FBD98A8"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A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6.00</w:t>
            </w:r>
          </w:p>
        </w:tc>
        <w:tc>
          <w:tcPr>
            <w:tcW w:w="720" w:type="dxa"/>
            <w:tcBorders>
              <w:top w:val="nil"/>
              <w:left w:val="nil"/>
              <w:bottom w:val="nil"/>
              <w:right w:val="nil"/>
            </w:tcBorders>
            <w:hideMark/>
          </w:tcPr>
          <w:p w14:paraId="1FBD98A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A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A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B1"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AE"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A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MEMBRANE RO HYDRANAUTICS ESPA4-LD-4040 </w:t>
            </w:r>
            <w:r w:rsidRPr="00E5175B">
              <w:rPr>
                <w:rFonts w:ascii="Times New Roman" w:hAnsi="Times New Roman" w:cs="Times New Roman"/>
                <w:sz w:val="20"/>
                <w:szCs w:val="20"/>
              </w:rPr>
              <w:br/>
              <w:t>LOCAL STOCK NUMBER: W2T844451</w:t>
            </w:r>
          </w:p>
        </w:tc>
        <w:tc>
          <w:tcPr>
            <w:tcW w:w="1458" w:type="dxa"/>
            <w:tcBorders>
              <w:top w:val="nil"/>
              <w:bottom w:val="single" w:sz="2" w:space="0" w:color="4F81BD"/>
            </w:tcBorders>
          </w:tcPr>
          <w:p w14:paraId="1FBD98B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B8"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B2"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0014</w:t>
            </w:r>
          </w:p>
        </w:tc>
        <w:tc>
          <w:tcPr>
            <w:tcW w:w="3690" w:type="dxa"/>
            <w:tcBorders>
              <w:top w:val="nil"/>
              <w:left w:val="nil"/>
              <w:bottom w:val="nil"/>
              <w:right w:val="nil"/>
            </w:tcBorders>
            <w:hideMark/>
          </w:tcPr>
          <w:p w14:paraId="1FBD98B3"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B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1.00</w:t>
            </w:r>
          </w:p>
        </w:tc>
        <w:tc>
          <w:tcPr>
            <w:tcW w:w="720" w:type="dxa"/>
            <w:tcBorders>
              <w:top w:val="nil"/>
              <w:left w:val="nil"/>
              <w:bottom w:val="nil"/>
              <w:right w:val="nil"/>
            </w:tcBorders>
            <w:hideMark/>
          </w:tcPr>
          <w:p w14:paraId="1FBD98B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B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B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BC"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B9"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B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PERFORM DIST LOOP SANIT MAINT PER PMI </w:t>
            </w:r>
            <w:r w:rsidRPr="00E5175B">
              <w:rPr>
                <w:rFonts w:ascii="Times New Roman" w:hAnsi="Times New Roman" w:cs="Times New Roman"/>
                <w:sz w:val="20"/>
                <w:szCs w:val="20"/>
              </w:rPr>
              <w:br/>
              <w:t>LOCAL STOCK NUMBER: W3TSP4707</w:t>
            </w:r>
          </w:p>
        </w:tc>
        <w:tc>
          <w:tcPr>
            <w:tcW w:w="1458" w:type="dxa"/>
            <w:tcBorders>
              <w:top w:val="nil"/>
              <w:bottom w:val="single" w:sz="2" w:space="0" w:color="4F81BD"/>
            </w:tcBorders>
          </w:tcPr>
          <w:p w14:paraId="1FBD98B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C3"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BD"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0015</w:t>
            </w:r>
          </w:p>
        </w:tc>
        <w:tc>
          <w:tcPr>
            <w:tcW w:w="3690" w:type="dxa"/>
            <w:tcBorders>
              <w:top w:val="nil"/>
              <w:left w:val="nil"/>
              <w:bottom w:val="nil"/>
              <w:right w:val="nil"/>
            </w:tcBorders>
            <w:hideMark/>
          </w:tcPr>
          <w:p w14:paraId="1FBD98BE"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B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8C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C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C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C7"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C4"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C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SANITIZER, NIL-8 1.5 GAL </w:t>
            </w:r>
            <w:r w:rsidRPr="00E5175B">
              <w:rPr>
                <w:rFonts w:ascii="Times New Roman" w:hAnsi="Times New Roman" w:cs="Times New Roman"/>
                <w:sz w:val="20"/>
                <w:szCs w:val="20"/>
              </w:rPr>
              <w:br/>
              <w:t>LOCAL STOCK NUMBER: W2T936744</w:t>
            </w:r>
          </w:p>
        </w:tc>
        <w:tc>
          <w:tcPr>
            <w:tcW w:w="1458" w:type="dxa"/>
            <w:tcBorders>
              <w:top w:val="nil"/>
              <w:bottom w:val="single" w:sz="2" w:space="0" w:color="4F81BD"/>
            </w:tcBorders>
          </w:tcPr>
          <w:p w14:paraId="1FBD98C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CE"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C8"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0016</w:t>
            </w:r>
          </w:p>
        </w:tc>
        <w:tc>
          <w:tcPr>
            <w:tcW w:w="3690" w:type="dxa"/>
            <w:tcBorders>
              <w:top w:val="nil"/>
              <w:left w:val="nil"/>
              <w:bottom w:val="nil"/>
              <w:right w:val="nil"/>
            </w:tcBorders>
            <w:hideMark/>
          </w:tcPr>
          <w:p w14:paraId="1FBD98C9"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C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8C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C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C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D2"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CF"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D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PREVENTATIVE MAINTENANCE </w:t>
            </w:r>
            <w:r w:rsidRPr="00E5175B">
              <w:rPr>
                <w:rFonts w:ascii="Times New Roman" w:hAnsi="Times New Roman" w:cs="Times New Roman"/>
                <w:sz w:val="20"/>
                <w:szCs w:val="20"/>
              </w:rPr>
              <w:br/>
            </w:r>
            <w:r w:rsidRPr="00E5175B">
              <w:rPr>
                <w:rFonts w:ascii="Times New Roman" w:hAnsi="Times New Roman" w:cs="Times New Roman"/>
                <w:sz w:val="20"/>
                <w:szCs w:val="20"/>
              </w:rPr>
              <w:t>LOCAL STOCK NUMBER: W3TSP5225</w:t>
            </w:r>
          </w:p>
        </w:tc>
        <w:tc>
          <w:tcPr>
            <w:tcW w:w="1458" w:type="dxa"/>
            <w:tcBorders>
              <w:top w:val="nil"/>
              <w:bottom w:val="single" w:sz="2" w:space="0" w:color="4F81BD"/>
            </w:tcBorders>
          </w:tcPr>
          <w:p w14:paraId="1FBD98D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D9"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D3"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0017</w:t>
            </w:r>
          </w:p>
        </w:tc>
        <w:tc>
          <w:tcPr>
            <w:tcW w:w="3690" w:type="dxa"/>
            <w:tcBorders>
              <w:top w:val="nil"/>
              <w:left w:val="nil"/>
              <w:bottom w:val="nil"/>
              <w:right w:val="nil"/>
            </w:tcBorders>
            <w:hideMark/>
          </w:tcPr>
          <w:p w14:paraId="1FBD98D4"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D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8D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D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D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DD"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DA"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D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FILTER,</w:t>
            </w:r>
            <w:r>
              <w:rPr>
                <w:rFonts w:ascii="Times New Roman" w:hAnsi="Times New Roman" w:cs="Times New Roman"/>
                <w:sz w:val="20"/>
                <w:szCs w:val="20"/>
              </w:rPr>
              <w:t xml:space="preserve"> </w:t>
            </w:r>
            <w:r w:rsidRPr="00E5175B">
              <w:rPr>
                <w:rFonts w:ascii="Times New Roman" w:hAnsi="Times New Roman" w:cs="Times New Roman"/>
                <w:sz w:val="20"/>
                <w:szCs w:val="20"/>
              </w:rPr>
              <w:t xml:space="preserve">COMPOSITE VENT AIR 0.2UM; </w:t>
            </w:r>
            <w:r w:rsidRPr="00E5175B">
              <w:rPr>
                <w:rFonts w:ascii="Times New Roman" w:hAnsi="Times New Roman" w:cs="Times New Roman"/>
                <w:sz w:val="20"/>
                <w:szCs w:val="20"/>
              </w:rPr>
              <w:br/>
              <w:t>LOCAL STOCK NUMBER: W2T167303</w:t>
            </w:r>
          </w:p>
        </w:tc>
        <w:tc>
          <w:tcPr>
            <w:tcW w:w="1458" w:type="dxa"/>
            <w:tcBorders>
              <w:top w:val="nil"/>
              <w:bottom w:val="single" w:sz="2" w:space="0" w:color="4F81BD"/>
            </w:tcBorders>
          </w:tcPr>
          <w:p w14:paraId="1FBD98D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E4"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DE"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0018</w:t>
            </w:r>
          </w:p>
        </w:tc>
        <w:tc>
          <w:tcPr>
            <w:tcW w:w="3690" w:type="dxa"/>
            <w:tcBorders>
              <w:top w:val="nil"/>
              <w:left w:val="nil"/>
              <w:bottom w:val="nil"/>
              <w:right w:val="nil"/>
            </w:tcBorders>
            <w:hideMark/>
          </w:tcPr>
          <w:p w14:paraId="1FBD98DF"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E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8E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E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E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E8"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E5"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E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PRE-TREATMENT CARTRIDGE FOR SMALL O </w:t>
            </w:r>
            <w:r w:rsidRPr="00E5175B">
              <w:rPr>
                <w:rFonts w:ascii="Times New Roman" w:hAnsi="Times New Roman" w:cs="Times New Roman"/>
                <w:sz w:val="20"/>
                <w:szCs w:val="20"/>
              </w:rPr>
              <w:br/>
            </w:r>
            <w:r w:rsidRPr="00E5175B">
              <w:rPr>
                <w:rFonts w:ascii="Times New Roman" w:hAnsi="Times New Roman" w:cs="Times New Roman"/>
                <w:sz w:val="20"/>
                <w:szCs w:val="20"/>
              </w:rPr>
              <w:lastRenderedPageBreak/>
              <w:t>LOCAL STOCK NUMBER: W2T167305</w:t>
            </w:r>
          </w:p>
        </w:tc>
        <w:tc>
          <w:tcPr>
            <w:tcW w:w="1458" w:type="dxa"/>
            <w:tcBorders>
              <w:top w:val="nil"/>
              <w:bottom w:val="single" w:sz="2" w:space="0" w:color="4F81BD"/>
            </w:tcBorders>
          </w:tcPr>
          <w:p w14:paraId="1FBD98E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EF"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E9"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0019</w:t>
            </w:r>
          </w:p>
        </w:tc>
        <w:tc>
          <w:tcPr>
            <w:tcW w:w="3690" w:type="dxa"/>
            <w:tcBorders>
              <w:top w:val="nil"/>
              <w:left w:val="nil"/>
              <w:bottom w:val="nil"/>
              <w:right w:val="nil"/>
            </w:tcBorders>
            <w:hideMark/>
          </w:tcPr>
          <w:p w14:paraId="1FBD98EA"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E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8E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E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E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F3"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F0"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F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 DEIONIZATION DI TWIN PAC; </w:t>
            </w:r>
            <w:r w:rsidRPr="00E5175B">
              <w:rPr>
                <w:rFonts w:ascii="Times New Roman" w:hAnsi="Times New Roman" w:cs="Times New Roman"/>
                <w:sz w:val="20"/>
                <w:szCs w:val="20"/>
              </w:rPr>
              <w:br/>
              <w:t>LOCAL STOCK NUMBER: W2T167306</w:t>
            </w:r>
          </w:p>
        </w:tc>
        <w:tc>
          <w:tcPr>
            <w:tcW w:w="1458" w:type="dxa"/>
            <w:tcBorders>
              <w:top w:val="nil"/>
              <w:bottom w:val="single" w:sz="2" w:space="0" w:color="4F81BD"/>
            </w:tcBorders>
          </w:tcPr>
          <w:p w14:paraId="1FBD98F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8FA"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F4"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0020</w:t>
            </w:r>
          </w:p>
        </w:tc>
        <w:tc>
          <w:tcPr>
            <w:tcW w:w="3690" w:type="dxa"/>
            <w:tcBorders>
              <w:top w:val="nil"/>
              <w:left w:val="nil"/>
              <w:bottom w:val="nil"/>
              <w:right w:val="nil"/>
            </w:tcBorders>
            <w:hideMark/>
          </w:tcPr>
          <w:p w14:paraId="1FBD98F5"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8F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8F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8F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8F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8FE"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8FB"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8F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RO CARTRIDGE (7.5 LPH FLOW RATE) </w:t>
            </w:r>
            <w:r w:rsidRPr="00E5175B">
              <w:rPr>
                <w:rFonts w:ascii="Times New Roman" w:hAnsi="Times New Roman" w:cs="Times New Roman"/>
                <w:sz w:val="20"/>
                <w:szCs w:val="20"/>
              </w:rPr>
              <w:br/>
              <w:t>LOCAL STOCK NUMBER: W2T167307</w:t>
            </w:r>
          </w:p>
        </w:tc>
        <w:tc>
          <w:tcPr>
            <w:tcW w:w="1458" w:type="dxa"/>
            <w:tcBorders>
              <w:top w:val="nil"/>
              <w:bottom w:val="single" w:sz="2" w:space="0" w:color="4F81BD"/>
            </w:tcBorders>
          </w:tcPr>
          <w:p w14:paraId="1FBD98F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05"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8FF"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0021</w:t>
            </w:r>
          </w:p>
        </w:tc>
        <w:tc>
          <w:tcPr>
            <w:tcW w:w="3690" w:type="dxa"/>
            <w:tcBorders>
              <w:top w:val="nil"/>
              <w:left w:val="nil"/>
              <w:bottom w:val="nil"/>
              <w:right w:val="nil"/>
            </w:tcBorders>
            <w:hideMark/>
          </w:tcPr>
          <w:p w14:paraId="1FBD9900"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0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90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0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0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09"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06"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0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FILTER CAP,</w:t>
            </w:r>
            <w:r>
              <w:rPr>
                <w:rFonts w:ascii="Times New Roman" w:hAnsi="Times New Roman" w:cs="Times New Roman"/>
                <w:sz w:val="20"/>
                <w:szCs w:val="20"/>
              </w:rPr>
              <w:t xml:space="preserve"> </w:t>
            </w:r>
            <w:r w:rsidRPr="00E5175B">
              <w:rPr>
                <w:rFonts w:ascii="Times New Roman" w:hAnsi="Times New Roman" w:cs="Times New Roman"/>
                <w:sz w:val="20"/>
                <w:szCs w:val="20"/>
              </w:rPr>
              <w:t xml:space="preserve">IN LINE 0.2UM </w:t>
            </w:r>
            <w:r w:rsidRPr="00E5175B">
              <w:rPr>
                <w:rFonts w:ascii="Times New Roman" w:hAnsi="Times New Roman" w:cs="Times New Roman"/>
                <w:sz w:val="20"/>
                <w:szCs w:val="20"/>
              </w:rPr>
              <w:br/>
              <w:t>LOCAL STOCK NUMBER: W2T167312</w:t>
            </w:r>
          </w:p>
        </w:tc>
        <w:tc>
          <w:tcPr>
            <w:tcW w:w="1458" w:type="dxa"/>
            <w:tcBorders>
              <w:top w:val="nil"/>
              <w:bottom w:val="single" w:sz="2" w:space="0" w:color="4F81BD"/>
            </w:tcBorders>
          </w:tcPr>
          <w:p w14:paraId="1FBD990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10"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0A"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0022</w:t>
            </w:r>
          </w:p>
        </w:tc>
        <w:tc>
          <w:tcPr>
            <w:tcW w:w="3690" w:type="dxa"/>
            <w:tcBorders>
              <w:top w:val="nil"/>
              <w:left w:val="nil"/>
              <w:bottom w:val="nil"/>
              <w:right w:val="nil"/>
            </w:tcBorders>
            <w:hideMark/>
          </w:tcPr>
          <w:p w14:paraId="1FBD990B"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0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90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0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0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14"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11"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1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LAMP, UV 254 NM FOR OPTN 2/4/5 MEDI </w:t>
            </w:r>
            <w:r w:rsidRPr="00E5175B">
              <w:rPr>
                <w:rFonts w:ascii="Times New Roman" w:hAnsi="Times New Roman" w:cs="Times New Roman"/>
                <w:sz w:val="20"/>
                <w:szCs w:val="20"/>
              </w:rPr>
              <w:br/>
              <w:t>LOCAL STOCK NUMBER: W2T167317</w:t>
            </w:r>
          </w:p>
        </w:tc>
        <w:tc>
          <w:tcPr>
            <w:tcW w:w="1458" w:type="dxa"/>
            <w:tcBorders>
              <w:top w:val="nil"/>
              <w:bottom w:val="single" w:sz="2" w:space="0" w:color="4F81BD"/>
            </w:tcBorders>
          </w:tcPr>
          <w:p w14:paraId="1FBD991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1B"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15"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0023</w:t>
            </w:r>
          </w:p>
        </w:tc>
        <w:tc>
          <w:tcPr>
            <w:tcW w:w="3690" w:type="dxa"/>
            <w:tcBorders>
              <w:top w:val="nil"/>
              <w:left w:val="nil"/>
              <w:bottom w:val="nil"/>
              <w:right w:val="nil"/>
            </w:tcBorders>
            <w:hideMark/>
          </w:tcPr>
          <w:p w14:paraId="1FBD9916"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1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91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1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1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1F"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1C"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1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20" 5UM CODE F PP STRING WOUND </w:t>
            </w:r>
            <w:r w:rsidRPr="00E5175B">
              <w:rPr>
                <w:rFonts w:ascii="Times New Roman" w:hAnsi="Times New Roman" w:cs="Times New Roman"/>
                <w:sz w:val="20"/>
                <w:szCs w:val="20"/>
              </w:rPr>
              <w:br/>
              <w:t>LOCAL STOCK NUMBER: W2T170725</w:t>
            </w:r>
          </w:p>
        </w:tc>
        <w:tc>
          <w:tcPr>
            <w:tcW w:w="1458" w:type="dxa"/>
            <w:tcBorders>
              <w:top w:val="nil"/>
              <w:bottom w:val="single" w:sz="2" w:space="0" w:color="4F81BD"/>
            </w:tcBorders>
          </w:tcPr>
          <w:p w14:paraId="1FBD991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26"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20"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0024</w:t>
            </w:r>
          </w:p>
        </w:tc>
        <w:tc>
          <w:tcPr>
            <w:tcW w:w="3690" w:type="dxa"/>
            <w:tcBorders>
              <w:top w:val="nil"/>
              <w:left w:val="nil"/>
              <w:bottom w:val="nil"/>
              <w:right w:val="nil"/>
            </w:tcBorders>
            <w:hideMark/>
          </w:tcPr>
          <w:p w14:paraId="1FBD9921"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2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92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2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2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2A"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27"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2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REACT CARBON .25CF FBGLS FLAT P </w:t>
            </w:r>
            <w:r w:rsidRPr="00E5175B">
              <w:rPr>
                <w:rFonts w:ascii="Times New Roman" w:hAnsi="Times New Roman" w:cs="Times New Roman"/>
                <w:sz w:val="20"/>
                <w:szCs w:val="20"/>
              </w:rPr>
              <w:br/>
              <w:t>LOCAL STOCK NUMBER: W5TDIRAC0025FFP</w:t>
            </w:r>
          </w:p>
        </w:tc>
        <w:tc>
          <w:tcPr>
            <w:tcW w:w="1458" w:type="dxa"/>
            <w:tcBorders>
              <w:top w:val="nil"/>
              <w:bottom w:val="single" w:sz="2" w:space="0" w:color="4F81BD"/>
            </w:tcBorders>
          </w:tcPr>
          <w:p w14:paraId="1FBD992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31"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left w:val="nil"/>
              <w:bottom w:val="nil"/>
              <w:right w:val="nil"/>
            </w:tcBorders>
            <w:hideMark/>
          </w:tcPr>
          <w:p w14:paraId="1FBD992B" w14:textId="77777777" w:rsidR="00213BC3" w:rsidRPr="00E5175B" w:rsidRDefault="00213BC3" w:rsidP="009C5A73">
            <w:pPr>
              <w:spacing w:after="0"/>
              <w:rPr>
                <w:rFonts w:ascii="Times New Roman" w:hAnsi="Times New Roman" w:cs="Times New Roman"/>
                <w:sz w:val="20"/>
                <w:szCs w:val="20"/>
              </w:rPr>
            </w:pPr>
          </w:p>
        </w:tc>
        <w:tc>
          <w:tcPr>
            <w:tcW w:w="3690" w:type="dxa"/>
            <w:tcBorders>
              <w:left w:val="nil"/>
              <w:bottom w:val="nil"/>
              <w:right w:val="nil"/>
            </w:tcBorders>
            <w:hideMark/>
          </w:tcPr>
          <w:p w14:paraId="1FBD992C"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left w:val="nil"/>
              <w:bottom w:val="nil"/>
              <w:right w:val="nil"/>
            </w:tcBorders>
            <w:hideMark/>
          </w:tcPr>
          <w:p w14:paraId="1FBD992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20" w:type="dxa"/>
            <w:tcBorders>
              <w:left w:val="nil"/>
              <w:bottom w:val="nil"/>
              <w:right w:val="single" w:sz="8" w:space="0" w:color="4F81BD" w:themeColor="accent1"/>
            </w:tcBorders>
            <w:hideMark/>
          </w:tcPr>
          <w:p w14:paraId="1FBD992E"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30" w:type="dxa"/>
            <w:tcBorders>
              <w:left w:val="single" w:sz="8" w:space="0" w:color="4F81BD" w:themeColor="accent1"/>
              <w:right w:val="nil"/>
            </w:tcBorders>
            <w:hideMark/>
          </w:tcPr>
          <w:p w14:paraId="1FBD992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E5175B">
              <w:rPr>
                <w:rFonts w:ascii="Times New Roman" w:hAnsi="Times New Roman" w:cs="Times New Roman"/>
                <w:b/>
                <w:sz w:val="20"/>
                <w:szCs w:val="20"/>
              </w:rPr>
              <w:t>TOTAL</w:t>
            </w:r>
          </w:p>
        </w:tc>
        <w:tc>
          <w:tcPr>
            <w:tcW w:w="1458" w:type="dxa"/>
            <w:tcBorders>
              <w:left w:val="nil"/>
            </w:tcBorders>
            <w:hideMark/>
          </w:tcPr>
          <w:p w14:paraId="1FBD993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E5175B">
              <w:rPr>
                <w:rFonts w:ascii="Times New Roman" w:hAnsi="Times New Roman" w:cs="Times New Roman"/>
                <w:b/>
                <w:sz w:val="20"/>
                <w:szCs w:val="20"/>
              </w:rPr>
              <w:t>____________</w:t>
            </w:r>
          </w:p>
        </w:tc>
      </w:tr>
    </w:tbl>
    <w:p w14:paraId="1FBD9932" w14:textId="77777777" w:rsidR="00213BC3" w:rsidRPr="00E5175B" w:rsidRDefault="00213BC3" w:rsidP="009C5A73">
      <w:pPr>
        <w:spacing w:after="0" w:line="240" w:lineRule="auto"/>
        <w:rPr>
          <w:rFonts w:ascii="Times New Roman" w:hAnsi="Times New Roman" w:cs="Times New Roman"/>
          <w:sz w:val="20"/>
          <w:szCs w:val="20"/>
        </w:rPr>
      </w:pPr>
    </w:p>
    <w:tbl>
      <w:tblPr>
        <w:tblStyle w:val="LightList-Accent1"/>
        <w:tblW w:w="0" w:type="auto"/>
        <w:tblLayout w:type="fixed"/>
        <w:tblLook w:val="04A0" w:firstRow="1" w:lastRow="0" w:firstColumn="1" w:lastColumn="0" w:noHBand="0" w:noVBand="1"/>
      </w:tblPr>
      <w:tblGrid>
        <w:gridCol w:w="828"/>
        <w:gridCol w:w="3690"/>
        <w:gridCol w:w="1350"/>
        <w:gridCol w:w="720"/>
        <w:gridCol w:w="1530"/>
        <w:gridCol w:w="1458"/>
      </w:tblGrid>
      <w:tr w:rsidR="00CF3156" w14:paraId="1FBD9939" w14:textId="77777777" w:rsidTr="00CF31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single" w:sz="8" w:space="0" w:color="4F81BD" w:themeColor="accent1"/>
              <w:left w:val="single" w:sz="8" w:space="0" w:color="4F81BD" w:themeColor="accent1"/>
              <w:bottom w:val="nil"/>
              <w:right w:val="nil"/>
            </w:tcBorders>
            <w:vAlign w:val="bottom"/>
            <w:hideMark/>
          </w:tcPr>
          <w:p w14:paraId="1FBD9933"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ITEM</w:t>
            </w:r>
          </w:p>
        </w:tc>
        <w:tc>
          <w:tcPr>
            <w:tcW w:w="3690" w:type="dxa"/>
            <w:tcBorders>
              <w:top w:val="single" w:sz="8" w:space="0" w:color="4F81BD" w:themeColor="accent1"/>
              <w:left w:val="nil"/>
              <w:bottom w:val="nil"/>
              <w:right w:val="nil"/>
            </w:tcBorders>
            <w:vAlign w:val="bottom"/>
            <w:hideMark/>
          </w:tcPr>
          <w:p w14:paraId="1FBD9934" w14:textId="77777777" w:rsidR="00213BC3" w:rsidRPr="00E5175B" w:rsidRDefault="00213BC3" w:rsidP="009C5A73">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DESCRIPTION OF </w:t>
            </w:r>
            <w:r w:rsidRPr="00E5175B">
              <w:rPr>
                <w:rFonts w:ascii="Times New Roman" w:hAnsi="Times New Roman" w:cs="Times New Roman"/>
                <w:sz w:val="20"/>
                <w:szCs w:val="20"/>
              </w:rPr>
              <w:br/>
            </w:r>
            <w:r w:rsidRPr="00697C72">
              <w:rPr>
                <w:rFonts w:ascii="Times New Roman" w:hAnsi="Times New Roman" w:cs="Times New Roman"/>
                <w:color w:val="FF0000"/>
                <w:sz w:val="20"/>
                <w:szCs w:val="20"/>
              </w:rPr>
              <w:t>OPTION YEAR 1</w:t>
            </w:r>
            <w:r w:rsidRPr="00E5175B">
              <w:rPr>
                <w:rFonts w:ascii="Times New Roman" w:hAnsi="Times New Roman" w:cs="Times New Roman"/>
                <w:sz w:val="20"/>
                <w:szCs w:val="20"/>
              </w:rPr>
              <w:t xml:space="preserve"> SERVICES</w:t>
            </w:r>
          </w:p>
        </w:tc>
        <w:tc>
          <w:tcPr>
            <w:tcW w:w="1350" w:type="dxa"/>
            <w:tcBorders>
              <w:top w:val="single" w:sz="8" w:space="0" w:color="4F81BD" w:themeColor="accent1"/>
              <w:left w:val="nil"/>
              <w:bottom w:val="nil"/>
              <w:right w:val="nil"/>
            </w:tcBorders>
            <w:vAlign w:val="bottom"/>
            <w:hideMark/>
          </w:tcPr>
          <w:p w14:paraId="1FBD9935"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QUANTITY</w:t>
            </w:r>
          </w:p>
        </w:tc>
        <w:tc>
          <w:tcPr>
            <w:tcW w:w="720" w:type="dxa"/>
            <w:tcBorders>
              <w:top w:val="single" w:sz="8" w:space="0" w:color="4F81BD" w:themeColor="accent1"/>
              <w:left w:val="nil"/>
              <w:bottom w:val="nil"/>
              <w:right w:val="nil"/>
            </w:tcBorders>
            <w:vAlign w:val="bottom"/>
            <w:hideMark/>
          </w:tcPr>
          <w:p w14:paraId="1FBD9936"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UNIT</w:t>
            </w:r>
          </w:p>
        </w:tc>
        <w:tc>
          <w:tcPr>
            <w:tcW w:w="1530" w:type="dxa"/>
            <w:tcBorders>
              <w:top w:val="single" w:sz="8" w:space="0" w:color="4F81BD" w:themeColor="accent1"/>
              <w:left w:val="nil"/>
              <w:bottom w:val="nil"/>
              <w:right w:val="nil"/>
            </w:tcBorders>
            <w:vAlign w:val="bottom"/>
            <w:hideMark/>
          </w:tcPr>
          <w:p w14:paraId="1FBD9937"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UNIT PRICE</w:t>
            </w:r>
          </w:p>
        </w:tc>
        <w:tc>
          <w:tcPr>
            <w:tcW w:w="1458" w:type="dxa"/>
            <w:tcBorders>
              <w:top w:val="single" w:sz="8" w:space="0" w:color="4F81BD" w:themeColor="accent1"/>
              <w:left w:val="nil"/>
              <w:bottom w:val="nil"/>
              <w:right w:val="single" w:sz="8" w:space="0" w:color="4F81BD" w:themeColor="accent1"/>
            </w:tcBorders>
            <w:vAlign w:val="bottom"/>
            <w:hideMark/>
          </w:tcPr>
          <w:p w14:paraId="1FBD9938"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AMOUNT</w:t>
            </w:r>
          </w:p>
        </w:tc>
      </w:tr>
      <w:tr w:rsidR="00CF3156" w14:paraId="1FBD9940"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3A"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1001</w:t>
            </w:r>
          </w:p>
        </w:tc>
        <w:tc>
          <w:tcPr>
            <w:tcW w:w="3690" w:type="dxa"/>
            <w:tcBorders>
              <w:top w:val="nil"/>
              <w:left w:val="nil"/>
              <w:bottom w:val="nil"/>
              <w:right w:val="nil"/>
            </w:tcBorders>
            <w:hideMark/>
          </w:tcPr>
          <w:p w14:paraId="1FBD993B"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3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93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3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3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44"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41"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4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PREVENTATIVE MAINTENANCE, QUARTERLY TO SERVICE SPS &amp; LAB RO SYSTEMS </w:t>
            </w:r>
          </w:p>
        </w:tc>
        <w:tc>
          <w:tcPr>
            <w:tcW w:w="1458" w:type="dxa"/>
            <w:tcBorders>
              <w:top w:val="nil"/>
              <w:bottom w:val="single" w:sz="2" w:space="0" w:color="4F81BD"/>
            </w:tcBorders>
          </w:tcPr>
          <w:p w14:paraId="1FBD994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4B"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45"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1002</w:t>
            </w:r>
          </w:p>
        </w:tc>
        <w:tc>
          <w:tcPr>
            <w:tcW w:w="3690" w:type="dxa"/>
            <w:tcBorders>
              <w:top w:val="nil"/>
              <w:left w:val="nil"/>
              <w:bottom w:val="nil"/>
              <w:right w:val="nil"/>
            </w:tcBorders>
            <w:hideMark/>
          </w:tcPr>
          <w:p w14:paraId="1FBD9946"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4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94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4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4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4F"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4C"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4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10" 0.02UM PLT CDF ABS PS SIL VNT </w:t>
            </w:r>
            <w:r w:rsidRPr="00E5175B">
              <w:rPr>
                <w:rFonts w:ascii="Times New Roman" w:hAnsi="Times New Roman" w:cs="Times New Roman"/>
                <w:sz w:val="20"/>
                <w:szCs w:val="20"/>
              </w:rPr>
              <w:br/>
              <w:t>LOCAL STOCK NUMBER: W2T915015</w:t>
            </w:r>
          </w:p>
        </w:tc>
        <w:tc>
          <w:tcPr>
            <w:tcW w:w="1458" w:type="dxa"/>
            <w:tcBorders>
              <w:top w:val="nil"/>
              <w:bottom w:val="single" w:sz="2" w:space="0" w:color="4F81BD"/>
            </w:tcBorders>
          </w:tcPr>
          <w:p w14:paraId="1FBD994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56"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50"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1003</w:t>
            </w:r>
          </w:p>
        </w:tc>
        <w:tc>
          <w:tcPr>
            <w:tcW w:w="3690" w:type="dxa"/>
            <w:tcBorders>
              <w:top w:val="nil"/>
              <w:left w:val="nil"/>
              <w:bottom w:val="nil"/>
              <w:right w:val="nil"/>
            </w:tcBorders>
            <w:hideMark/>
          </w:tcPr>
          <w:p w14:paraId="1FBD9951"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5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95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5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5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5A"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57"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5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CTRDG,20" 5UM NO SUF PP WND </w:t>
            </w:r>
            <w:r w:rsidRPr="00E5175B">
              <w:rPr>
                <w:rFonts w:ascii="Times New Roman" w:hAnsi="Times New Roman" w:cs="Times New Roman"/>
                <w:sz w:val="20"/>
                <w:szCs w:val="20"/>
              </w:rPr>
              <w:br/>
              <w:t>LOCAL STOCK NUMBER: W2T150325</w:t>
            </w:r>
          </w:p>
        </w:tc>
        <w:tc>
          <w:tcPr>
            <w:tcW w:w="1458" w:type="dxa"/>
            <w:tcBorders>
              <w:top w:val="nil"/>
              <w:bottom w:val="single" w:sz="2" w:space="0" w:color="4F81BD"/>
            </w:tcBorders>
          </w:tcPr>
          <w:p w14:paraId="1FBD995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61"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5B"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1004</w:t>
            </w:r>
          </w:p>
        </w:tc>
        <w:tc>
          <w:tcPr>
            <w:tcW w:w="3690" w:type="dxa"/>
            <w:tcBorders>
              <w:top w:val="nil"/>
              <w:left w:val="nil"/>
              <w:bottom w:val="nil"/>
              <w:right w:val="nil"/>
            </w:tcBorders>
            <w:hideMark/>
          </w:tcPr>
          <w:p w14:paraId="1FBD995C"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5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20.00</w:t>
            </w:r>
          </w:p>
        </w:tc>
        <w:tc>
          <w:tcPr>
            <w:tcW w:w="720" w:type="dxa"/>
            <w:tcBorders>
              <w:top w:val="nil"/>
              <w:left w:val="nil"/>
              <w:bottom w:val="nil"/>
              <w:right w:val="nil"/>
            </w:tcBorders>
            <w:hideMark/>
          </w:tcPr>
          <w:p w14:paraId="1FBD995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5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6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65"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62"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6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30" 5UM SW CDF PP </w:t>
            </w:r>
            <w:r w:rsidRPr="00E5175B">
              <w:rPr>
                <w:rFonts w:ascii="Times New Roman" w:hAnsi="Times New Roman" w:cs="Times New Roman"/>
                <w:sz w:val="20"/>
                <w:szCs w:val="20"/>
              </w:rPr>
              <w:br/>
              <w:t>LOCAL STOCK NUMBER: W2T159682</w:t>
            </w:r>
          </w:p>
        </w:tc>
        <w:tc>
          <w:tcPr>
            <w:tcW w:w="1458" w:type="dxa"/>
            <w:tcBorders>
              <w:top w:val="nil"/>
              <w:bottom w:val="single" w:sz="2" w:space="0" w:color="4F81BD"/>
            </w:tcBorders>
          </w:tcPr>
          <w:p w14:paraId="1FBD996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6C"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66"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1005</w:t>
            </w:r>
          </w:p>
        </w:tc>
        <w:tc>
          <w:tcPr>
            <w:tcW w:w="3690" w:type="dxa"/>
            <w:tcBorders>
              <w:top w:val="nil"/>
              <w:left w:val="nil"/>
              <w:bottom w:val="nil"/>
              <w:right w:val="nil"/>
            </w:tcBorders>
            <w:hideMark/>
          </w:tcPr>
          <w:p w14:paraId="1FBD9967"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6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20.00</w:t>
            </w:r>
          </w:p>
        </w:tc>
        <w:tc>
          <w:tcPr>
            <w:tcW w:w="720" w:type="dxa"/>
            <w:tcBorders>
              <w:top w:val="nil"/>
              <w:left w:val="nil"/>
              <w:bottom w:val="nil"/>
              <w:right w:val="nil"/>
            </w:tcBorders>
            <w:hideMark/>
          </w:tcPr>
          <w:p w14:paraId="1FBD996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6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6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70"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6D"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6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30" 5UM MB CDF ABS PP SIL THERMBD </w:t>
            </w:r>
            <w:r w:rsidRPr="00E5175B">
              <w:rPr>
                <w:rFonts w:ascii="Times New Roman" w:hAnsi="Times New Roman" w:cs="Times New Roman"/>
                <w:sz w:val="20"/>
                <w:szCs w:val="20"/>
              </w:rPr>
              <w:br/>
              <w:t>LOCAL STOCK NUMBER: W2T934190</w:t>
            </w:r>
          </w:p>
        </w:tc>
        <w:tc>
          <w:tcPr>
            <w:tcW w:w="1458" w:type="dxa"/>
            <w:tcBorders>
              <w:top w:val="nil"/>
              <w:bottom w:val="single" w:sz="2" w:space="0" w:color="4F81BD"/>
            </w:tcBorders>
          </w:tcPr>
          <w:p w14:paraId="1FBD996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77"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71"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1006</w:t>
            </w:r>
          </w:p>
        </w:tc>
        <w:tc>
          <w:tcPr>
            <w:tcW w:w="3690" w:type="dxa"/>
            <w:tcBorders>
              <w:top w:val="nil"/>
              <w:left w:val="nil"/>
              <w:bottom w:val="nil"/>
              <w:right w:val="nil"/>
            </w:tcBorders>
            <w:hideMark/>
          </w:tcPr>
          <w:p w14:paraId="1FBD9972"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7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97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7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7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7B"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78"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7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MIXBED1 3.6CF FBGLS STD POT </w:t>
            </w:r>
            <w:r w:rsidRPr="00E5175B">
              <w:rPr>
                <w:rFonts w:ascii="Times New Roman" w:hAnsi="Times New Roman" w:cs="Times New Roman"/>
                <w:sz w:val="20"/>
                <w:szCs w:val="20"/>
              </w:rPr>
              <w:br/>
              <w:t>LOCAL STOCK NUMBER: W5TDIMB10360FSP</w:t>
            </w:r>
          </w:p>
        </w:tc>
        <w:tc>
          <w:tcPr>
            <w:tcW w:w="1458" w:type="dxa"/>
            <w:tcBorders>
              <w:top w:val="nil"/>
              <w:bottom w:val="single" w:sz="2" w:space="0" w:color="4F81BD"/>
            </w:tcBorders>
          </w:tcPr>
          <w:p w14:paraId="1FBD997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82"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7C"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1007</w:t>
            </w:r>
          </w:p>
        </w:tc>
        <w:tc>
          <w:tcPr>
            <w:tcW w:w="3690" w:type="dxa"/>
            <w:tcBorders>
              <w:top w:val="nil"/>
              <w:left w:val="nil"/>
              <w:bottom w:val="nil"/>
              <w:right w:val="nil"/>
            </w:tcBorders>
            <w:hideMark/>
          </w:tcPr>
          <w:p w14:paraId="1FBD997D"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7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97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8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8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86"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83"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8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9.75" 0.2UM CDE F ASYM POLYSUL </w:t>
            </w:r>
            <w:r w:rsidRPr="00E5175B">
              <w:rPr>
                <w:rFonts w:ascii="Times New Roman" w:hAnsi="Times New Roman" w:cs="Times New Roman"/>
                <w:sz w:val="20"/>
                <w:szCs w:val="20"/>
              </w:rPr>
              <w:br/>
              <w:t>LOCAL STOCK NUMBER: W2T177036</w:t>
            </w:r>
          </w:p>
        </w:tc>
        <w:tc>
          <w:tcPr>
            <w:tcW w:w="1458" w:type="dxa"/>
            <w:tcBorders>
              <w:top w:val="nil"/>
              <w:bottom w:val="single" w:sz="2" w:space="0" w:color="4F81BD"/>
            </w:tcBorders>
          </w:tcPr>
          <w:p w14:paraId="1FBD998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8D"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87"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1008</w:t>
            </w:r>
          </w:p>
        </w:tc>
        <w:tc>
          <w:tcPr>
            <w:tcW w:w="3690" w:type="dxa"/>
            <w:tcBorders>
              <w:top w:val="nil"/>
              <w:left w:val="nil"/>
              <w:bottom w:val="nil"/>
              <w:right w:val="nil"/>
            </w:tcBorders>
            <w:hideMark/>
          </w:tcPr>
          <w:p w14:paraId="1FBD9988"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8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98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8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8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91"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8E"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8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ULTRAVIOLET QUARTZ SLEEVE 3184 </w:t>
            </w:r>
            <w:r w:rsidRPr="00E5175B">
              <w:rPr>
                <w:rFonts w:ascii="Times New Roman" w:hAnsi="Times New Roman" w:cs="Times New Roman"/>
                <w:sz w:val="20"/>
                <w:szCs w:val="20"/>
              </w:rPr>
              <w:br/>
            </w:r>
            <w:r w:rsidRPr="00E5175B">
              <w:rPr>
                <w:rFonts w:ascii="Times New Roman" w:hAnsi="Times New Roman" w:cs="Times New Roman"/>
                <w:sz w:val="20"/>
                <w:szCs w:val="20"/>
              </w:rPr>
              <w:t>LOCAL STOCK NUMBER: W2T164367</w:t>
            </w:r>
          </w:p>
        </w:tc>
        <w:tc>
          <w:tcPr>
            <w:tcW w:w="1458" w:type="dxa"/>
            <w:tcBorders>
              <w:top w:val="nil"/>
              <w:bottom w:val="single" w:sz="2" w:space="0" w:color="4F81BD"/>
            </w:tcBorders>
          </w:tcPr>
          <w:p w14:paraId="1FBD999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98"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92"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1009</w:t>
            </w:r>
          </w:p>
        </w:tc>
        <w:tc>
          <w:tcPr>
            <w:tcW w:w="3690" w:type="dxa"/>
            <w:tcBorders>
              <w:top w:val="nil"/>
              <w:left w:val="nil"/>
              <w:bottom w:val="nil"/>
              <w:right w:val="nil"/>
            </w:tcBorders>
            <w:hideMark/>
          </w:tcPr>
          <w:p w14:paraId="1FBD9993"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9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99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9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9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9C"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99"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9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UV,</w:t>
            </w:r>
            <w:r>
              <w:rPr>
                <w:rFonts w:ascii="Times New Roman" w:hAnsi="Times New Roman" w:cs="Times New Roman"/>
                <w:sz w:val="20"/>
                <w:szCs w:val="20"/>
              </w:rPr>
              <w:t xml:space="preserve"> </w:t>
            </w:r>
            <w:r w:rsidRPr="00E5175B">
              <w:rPr>
                <w:rFonts w:ascii="Times New Roman" w:hAnsi="Times New Roman" w:cs="Times New Roman"/>
                <w:sz w:val="20"/>
                <w:szCs w:val="20"/>
              </w:rPr>
              <w:t xml:space="preserve">LAMP AQUAFINE 17491LM 30 IN LG </w:t>
            </w:r>
            <w:r w:rsidRPr="00E5175B">
              <w:rPr>
                <w:rFonts w:ascii="Times New Roman" w:hAnsi="Times New Roman" w:cs="Times New Roman"/>
                <w:sz w:val="20"/>
                <w:szCs w:val="20"/>
              </w:rPr>
              <w:br/>
              <w:t>LOCAL STOCK NUMBER: W2T472870</w:t>
            </w:r>
          </w:p>
        </w:tc>
        <w:tc>
          <w:tcPr>
            <w:tcW w:w="1458" w:type="dxa"/>
            <w:tcBorders>
              <w:top w:val="nil"/>
              <w:bottom w:val="single" w:sz="2" w:space="0" w:color="4F81BD"/>
            </w:tcBorders>
          </w:tcPr>
          <w:p w14:paraId="1FBD999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A3"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9D"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1010</w:t>
            </w:r>
          </w:p>
        </w:tc>
        <w:tc>
          <w:tcPr>
            <w:tcW w:w="3690" w:type="dxa"/>
            <w:tcBorders>
              <w:top w:val="nil"/>
              <w:left w:val="nil"/>
              <w:bottom w:val="nil"/>
              <w:right w:val="nil"/>
            </w:tcBorders>
            <w:hideMark/>
          </w:tcPr>
          <w:p w14:paraId="1FBD999E"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9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9A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A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A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A7"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A4"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A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REACT CARBON 3.6CF FBGLS STD PO </w:t>
            </w:r>
            <w:r w:rsidRPr="00E5175B">
              <w:rPr>
                <w:rFonts w:ascii="Times New Roman" w:hAnsi="Times New Roman" w:cs="Times New Roman"/>
                <w:sz w:val="20"/>
                <w:szCs w:val="20"/>
              </w:rPr>
              <w:br/>
              <w:t>LOCAL STOCK NUMBER: W5TDIRAC0360FSP</w:t>
            </w:r>
          </w:p>
        </w:tc>
        <w:tc>
          <w:tcPr>
            <w:tcW w:w="1458" w:type="dxa"/>
            <w:tcBorders>
              <w:top w:val="nil"/>
              <w:bottom w:val="single" w:sz="2" w:space="0" w:color="4F81BD"/>
            </w:tcBorders>
          </w:tcPr>
          <w:p w14:paraId="1FBD99A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AE"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A8"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1011</w:t>
            </w:r>
          </w:p>
        </w:tc>
        <w:tc>
          <w:tcPr>
            <w:tcW w:w="3690" w:type="dxa"/>
            <w:tcBorders>
              <w:top w:val="nil"/>
              <w:left w:val="nil"/>
              <w:bottom w:val="nil"/>
              <w:right w:val="nil"/>
            </w:tcBorders>
            <w:hideMark/>
          </w:tcPr>
          <w:p w14:paraId="1FBD99A9"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A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7.00</w:t>
            </w:r>
          </w:p>
        </w:tc>
        <w:tc>
          <w:tcPr>
            <w:tcW w:w="720" w:type="dxa"/>
            <w:tcBorders>
              <w:top w:val="nil"/>
              <w:left w:val="nil"/>
              <w:bottom w:val="nil"/>
              <w:right w:val="nil"/>
            </w:tcBorders>
            <w:hideMark/>
          </w:tcPr>
          <w:p w14:paraId="1FBD99A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A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A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B2"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AF"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B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CTRDG,20" 0.05UM HLLW FBR UF CODE </w:t>
            </w:r>
            <w:r w:rsidRPr="00E5175B">
              <w:rPr>
                <w:rFonts w:ascii="Times New Roman" w:hAnsi="Times New Roman" w:cs="Times New Roman"/>
                <w:sz w:val="20"/>
                <w:szCs w:val="20"/>
              </w:rPr>
              <w:br/>
              <w:t>LOCAL STOCK NUMBER: W2T149000</w:t>
            </w:r>
          </w:p>
        </w:tc>
        <w:tc>
          <w:tcPr>
            <w:tcW w:w="1458" w:type="dxa"/>
            <w:tcBorders>
              <w:top w:val="nil"/>
              <w:bottom w:val="single" w:sz="2" w:space="0" w:color="4F81BD"/>
            </w:tcBorders>
          </w:tcPr>
          <w:p w14:paraId="1FBD99B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B9"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B3"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1012</w:t>
            </w:r>
          </w:p>
        </w:tc>
        <w:tc>
          <w:tcPr>
            <w:tcW w:w="3690" w:type="dxa"/>
            <w:tcBorders>
              <w:top w:val="nil"/>
              <w:left w:val="nil"/>
              <w:bottom w:val="nil"/>
              <w:right w:val="nil"/>
            </w:tcBorders>
            <w:hideMark/>
          </w:tcPr>
          <w:p w14:paraId="1FBD99B4"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B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6.00</w:t>
            </w:r>
          </w:p>
        </w:tc>
        <w:tc>
          <w:tcPr>
            <w:tcW w:w="720" w:type="dxa"/>
            <w:tcBorders>
              <w:top w:val="nil"/>
              <w:left w:val="nil"/>
              <w:bottom w:val="nil"/>
              <w:right w:val="nil"/>
            </w:tcBorders>
            <w:hideMark/>
          </w:tcPr>
          <w:p w14:paraId="1FBD99B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B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B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BD"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BA"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B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METTLER TOLEDO INL REPL HI CAP; </w:t>
            </w:r>
            <w:r w:rsidRPr="00E5175B">
              <w:rPr>
                <w:rFonts w:ascii="Times New Roman" w:hAnsi="Times New Roman" w:cs="Times New Roman"/>
                <w:sz w:val="20"/>
                <w:szCs w:val="20"/>
              </w:rPr>
              <w:br/>
            </w:r>
            <w:r w:rsidRPr="00E5175B">
              <w:rPr>
                <w:rFonts w:ascii="Times New Roman" w:hAnsi="Times New Roman" w:cs="Times New Roman"/>
                <w:sz w:val="20"/>
                <w:szCs w:val="20"/>
              </w:rPr>
              <w:lastRenderedPageBreak/>
              <w:t>LOCAL STOCK NUMBER: W2T368636</w:t>
            </w:r>
          </w:p>
        </w:tc>
        <w:tc>
          <w:tcPr>
            <w:tcW w:w="1458" w:type="dxa"/>
            <w:tcBorders>
              <w:top w:val="nil"/>
              <w:bottom w:val="single" w:sz="2" w:space="0" w:color="4F81BD"/>
            </w:tcBorders>
          </w:tcPr>
          <w:p w14:paraId="1FBD99B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C4"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BE"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1013</w:t>
            </w:r>
          </w:p>
        </w:tc>
        <w:tc>
          <w:tcPr>
            <w:tcW w:w="3690" w:type="dxa"/>
            <w:tcBorders>
              <w:top w:val="nil"/>
              <w:left w:val="nil"/>
              <w:bottom w:val="nil"/>
              <w:right w:val="nil"/>
            </w:tcBorders>
            <w:hideMark/>
          </w:tcPr>
          <w:p w14:paraId="1FBD99BF"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C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6.00</w:t>
            </w:r>
          </w:p>
        </w:tc>
        <w:tc>
          <w:tcPr>
            <w:tcW w:w="720" w:type="dxa"/>
            <w:tcBorders>
              <w:top w:val="nil"/>
              <w:left w:val="nil"/>
              <w:bottom w:val="nil"/>
              <w:right w:val="nil"/>
            </w:tcBorders>
            <w:hideMark/>
          </w:tcPr>
          <w:p w14:paraId="1FBD99C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C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C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C8"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C5"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C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MEMBRANE RO HYDRANAUTICS ESPA4-LD-4040 </w:t>
            </w:r>
            <w:r w:rsidRPr="00E5175B">
              <w:rPr>
                <w:rFonts w:ascii="Times New Roman" w:hAnsi="Times New Roman" w:cs="Times New Roman"/>
                <w:sz w:val="20"/>
                <w:szCs w:val="20"/>
              </w:rPr>
              <w:br/>
              <w:t>LOCAL STOCK NUMBER: W2T844451</w:t>
            </w:r>
          </w:p>
        </w:tc>
        <w:tc>
          <w:tcPr>
            <w:tcW w:w="1458" w:type="dxa"/>
            <w:tcBorders>
              <w:top w:val="nil"/>
              <w:bottom w:val="single" w:sz="2" w:space="0" w:color="4F81BD"/>
            </w:tcBorders>
          </w:tcPr>
          <w:p w14:paraId="1FBD99C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CF"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C9"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1014</w:t>
            </w:r>
          </w:p>
        </w:tc>
        <w:tc>
          <w:tcPr>
            <w:tcW w:w="3690" w:type="dxa"/>
            <w:tcBorders>
              <w:top w:val="nil"/>
              <w:left w:val="nil"/>
              <w:bottom w:val="nil"/>
              <w:right w:val="nil"/>
            </w:tcBorders>
            <w:hideMark/>
          </w:tcPr>
          <w:p w14:paraId="1FBD99CA"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C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1.00</w:t>
            </w:r>
          </w:p>
        </w:tc>
        <w:tc>
          <w:tcPr>
            <w:tcW w:w="720" w:type="dxa"/>
            <w:tcBorders>
              <w:top w:val="nil"/>
              <w:left w:val="nil"/>
              <w:bottom w:val="nil"/>
              <w:right w:val="nil"/>
            </w:tcBorders>
            <w:hideMark/>
          </w:tcPr>
          <w:p w14:paraId="1FBD99C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C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C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D3"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D0"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D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PERFORM DIST LOOP SANIT MAINT PER PMI </w:t>
            </w:r>
            <w:r w:rsidRPr="00E5175B">
              <w:rPr>
                <w:rFonts w:ascii="Times New Roman" w:hAnsi="Times New Roman" w:cs="Times New Roman"/>
                <w:sz w:val="20"/>
                <w:szCs w:val="20"/>
              </w:rPr>
              <w:br/>
              <w:t>LOCAL STOCK NUMBER: W3TSP4707</w:t>
            </w:r>
          </w:p>
        </w:tc>
        <w:tc>
          <w:tcPr>
            <w:tcW w:w="1458" w:type="dxa"/>
            <w:tcBorders>
              <w:top w:val="nil"/>
              <w:bottom w:val="single" w:sz="2" w:space="0" w:color="4F81BD"/>
            </w:tcBorders>
          </w:tcPr>
          <w:p w14:paraId="1FBD99D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DA"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D4"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1015</w:t>
            </w:r>
          </w:p>
        </w:tc>
        <w:tc>
          <w:tcPr>
            <w:tcW w:w="3690" w:type="dxa"/>
            <w:tcBorders>
              <w:top w:val="nil"/>
              <w:left w:val="nil"/>
              <w:bottom w:val="nil"/>
              <w:right w:val="nil"/>
            </w:tcBorders>
            <w:hideMark/>
          </w:tcPr>
          <w:p w14:paraId="1FBD99D5"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D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9D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D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D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DE"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DB"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D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SANITIZER, NIL-8 1.5 GAL </w:t>
            </w:r>
            <w:r w:rsidRPr="00E5175B">
              <w:rPr>
                <w:rFonts w:ascii="Times New Roman" w:hAnsi="Times New Roman" w:cs="Times New Roman"/>
                <w:sz w:val="20"/>
                <w:szCs w:val="20"/>
              </w:rPr>
              <w:br/>
              <w:t>LOCAL STOCK NUMBER: W2T936744</w:t>
            </w:r>
          </w:p>
        </w:tc>
        <w:tc>
          <w:tcPr>
            <w:tcW w:w="1458" w:type="dxa"/>
            <w:tcBorders>
              <w:top w:val="nil"/>
              <w:bottom w:val="single" w:sz="2" w:space="0" w:color="4F81BD"/>
            </w:tcBorders>
          </w:tcPr>
          <w:p w14:paraId="1FBD99D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E5"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DF"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1016</w:t>
            </w:r>
          </w:p>
        </w:tc>
        <w:tc>
          <w:tcPr>
            <w:tcW w:w="3690" w:type="dxa"/>
            <w:tcBorders>
              <w:top w:val="nil"/>
              <w:left w:val="nil"/>
              <w:bottom w:val="nil"/>
              <w:right w:val="nil"/>
            </w:tcBorders>
            <w:hideMark/>
          </w:tcPr>
          <w:p w14:paraId="1FBD99E0"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E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9E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E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E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E9"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E6"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E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PREVENTATIVE MAINTENANCE </w:t>
            </w:r>
            <w:r w:rsidRPr="00E5175B">
              <w:rPr>
                <w:rFonts w:ascii="Times New Roman" w:hAnsi="Times New Roman" w:cs="Times New Roman"/>
                <w:sz w:val="20"/>
                <w:szCs w:val="20"/>
              </w:rPr>
              <w:br/>
              <w:t>LOCAL STOCK NUMBER: W3TSP5225</w:t>
            </w:r>
          </w:p>
        </w:tc>
        <w:tc>
          <w:tcPr>
            <w:tcW w:w="1458" w:type="dxa"/>
            <w:tcBorders>
              <w:top w:val="nil"/>
              <w:bottom w:val="single" w:sz="2" w:space="0" w:color="4F81BD"/>
            </w:tcBorders>
          </w:tcPr>
          <w:p w14:paraId="1FBD99E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F0"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EA"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1017</w:t>
            </w:r>
          </w:p>
        </w:tc>
        <w:tc>
          <w:tcPr>
            <w:tcW w:w="3690" w:type="dxa"/>
            <w:tcBorders>
              <w:top w:val="nil"/>
              <w:left w:val="nil"/>
              <w:bottom w:val="nil"/>
              <w:right w:val="nil"/>
            </w:tcBorders>
            <w:hideMark/>
          </w:tcPr>
          <w:p w14:paraId="1FBD99EB"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E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9E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E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E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F4"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F1"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F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FILTER,</w:t>
            </w:r>
            <w:r>
              <w:rPr>
                <w:rFonts w:ascii="Times New Roman" w:hAnsi="Times New Roman" w:cs="Times New Roman"/>
                <w:sz w:val="20"/>
                <w:szCs w:val="20"/>
              </w:rPr>
              <w:t xml:space="preserve"> </w:t>
            </w:r>
            <w:r w:rsidRPr="00E5175B">
              <w:rPr>
                <w:rFonts w:ascii="Times New Roman" w:hAnsi="Times New Roman" w:cs="Times New Roman"/>
                <w:sz w:val="20"/>
                <w:szCs w:val="20"/>
              </w:rPr>
              <w:t xml:space="preserve">COMPOSITE VENT AIR 0.2UM; </w:t>
            </w:r>
            <w:r w:rsidRPr="00E5175B">
              <w:rPr>
                <w:rFonts w:ascii="Times New Roman" w:hAnsi="Times New Roman" w:cs="Times New Roman"/>
                <w:sz w:val="20"/>
                <w:szCs w:val="20"/>
              </w:rPr>
              <w:br/>
              <w:t>LOCAL STOCK NUMBER: W2T167303</w:t>
            </w:r>
          </w:p>
        </w:tc>
        <w:tc>
          <w:tcPr>
            <w:tcW w:w="1458" w:type="dxa"/>
            <w:tcBorders>
              <w:top w:val="nil"/>
              <w:bottom w:val="single" w:sz="2" w:space="0" w:color="4F81BD"/>
            </w:tcBorders>
          </w:tcPr>
          <w:p w14:paraId="1FBD99F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9FB"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9F5"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1018</w:t>
            </w:r>
          </w:p>
        </w:tc>
        <w:tc>
          <w:tcPr>
            <w:tcW w:w="3690" w:type="dxa"/>
            <w:tcBorders>
              <w:top w:val="nil"/>
              <w:left w:val="nil"/>
              <w:bottom w:val="nil"/>
              <w:right w:val="nil"/>
            </w:tcBorders>
            <w:hideMark/>
          </w:tcPr>
          <w:p w14:paraId="1FBD99F6"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9F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9F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9F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9F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9FF"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9FC"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9F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PRE-TREATMENT CARTRIDGE FOR SMALL O </w:t>
            </w:r>
            <w:r w:rsidRPr="00E5175B">
              <w:rPr>
                <w:rFonts w:ascii="Times New Roman" w:hAnsi="Times New Roman" w:cs="Times New Roman"/>
                <w:sz w:val="20"/>
                <w:szCs w:val="20"/>
              </w:rPr>
              <w:br/>
              <w:t>LOCAL STOCK NUMBER: W2T167305</w:t>
            </w:r>
          </w:p>
        </w:tc>
        <w:tc>
          <w:tcPr>
            <w:tcW w:w="1458" w:type="dxa"/>
            <w:tcBorders>
              <w:top w:val="nil"/>
              <w:bottom w:val="single" w:sz="2" w:space="0" w:color="4F81BD"/>
            </w:tcBorders>
          </w:tcPr>
          <w:p w14:paraId="1FBD99F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06"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00"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1019</w:t>
            </w:r>
          </w:p>
        </w:tc>
        <w:tc>
          <w:tcPr>
            <w:tcW w:w="3690" w:type="dxa"/>
            <w:tcBorders>
              <w:top w:val="nil"/>
              <w:left w:val="nil"/>
              <w:bottom w:val="nil"/>
              <w:right w:val="nil"/>
            </w:tcBorders>
            <w:hideMark/>
          </w:tcPr>
          <w:p w14:paraId="1FBD9A01"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0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A0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0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0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0A"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07"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0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 DEIONIZATION DI TWIN PAC; </w:t>
            </w:r>
            <w:r w:rsidRPr="00E5175B">
              <w:rPr>
                <w:rFonts w:ascii="Times New Roman" w:hAnsi="Times New Roman" w:cs="Times New Roman"/>
                <w:sz w:val="20"/>
                <w:szCs w:val="20"/>
              </w:rPr>
              <w:br/>
              <w:t>LOCAL STOCK NUMBER: W2T167306</w:t>
            </w:r>
          </w:p>
        </w:tc>
        <w:tc>
          <w:tcPr>
            <w:tcW w:w="1458" w:type="dxa"/>
            <w:tcBorders>
              <w:top w:val="nil"/>
              <w:bottom w:val="single" w:sz="2" w:space="0" w:color="4F81BD"/>
            </w:tcBorders>
          </w:tcPr>
          <w:p w14:paraId="1FBD9A0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11"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0B"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1020</w:t>
            </w:r>
          </w:p>
        </w:tc>
        <w:tc>
          <w:tcPr>
            <w:tcW w:w="3690" w:type="dxa"/>
            <w:tcBorders>
              <w:top w:val="nil"/>
              <w:left w:val="nil"/>
              <w:bottom w:val="nil"/>
              <w:right w:val="nil"/>
            </w:tcBorders>
            <w:hideMark/>
          </w:tcPr>
          <w:p w14:paraId="1FBD9A0C"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0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A0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0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1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15"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12"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1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RO CARTRIDGE (7.5 LPH FLOW RATE) </w:t>
            </w:r>
            <w:r w:rsidRPr="00E5175B">
              <w:rPr>
                <w:rFonts w:ascii="Times New Roman" w:hAnsi="Times New Roman" w:cs="Times New Roman"/>
                <w:sz w:val="20"/>
                <w:szCs w:val="20"/>
              </w:rPr>
              <w:br/>
              <w:t>LOCAL STOCK NUMBER: W2T167307</w:t>
            </w:r>
          </w:p>
        </w:tc>
        <w:tc>
          <w:tcPr>
            <w:tcW w:w="1458" w:type="dxa"/>
            <w:tcBorders>
              <w:top w:val="nil"/>
              <w:bottom w:val="single" w:sz="2" w:space="0" w:color="4F81BD"/>
            </w:tcBorders>
          </w:tcPr>
          <w:p w14:paraId="1FBD9A1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1C"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16"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1021</w:t>
            </w:r>
          </w:p>
        </w:tc>
        <w:tc>
          <w:tcPr>
            <w:tcW w:w="3690" w:type="dxa"/>
            <w:tcBorders>
              <w:top w:val="nil"/>
              <w:left w:val="nil"/>
              <w:bottom w:val="nil"/>
              <w:right w:val="nil"/>
            </w:tcBorders>
            <w:hideMark/>
          </w:tcPr>
          <w:p w14:paraId="1FBD9A17"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1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A1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1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1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20"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1D"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1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FILTER CAP,</w:t>
            </w:r>
            <w:r>
              <w:rPr>
                <w:rFonts w:ascii="Times New Roman" w:hAnsi="Times New Roman" w:cs="Times New Roman"/>
                <w:sz w:val="20"/>
                <w:szCs w:val="20"/>
              </w:rPr>
              <w:t xml:space="preserve"> </w:t>
            </w:r>
            <w:r w:rsidRPr="00E5175B">
              <w:rPr>
                <w:rFonts w:ascii="Times New Roman" w:hAnsi="Times New Roman" w:cs="Times New Roman"/>
                <w:sz w:val="20"/>
                <w:szCs w:val="20"/>
              </w:rPr>
              <w:t xml:space="preserve">IN LINE 0.2UM </w:t>
            </w:r>
            <w:r w:rsidRPr="00E5175B">
              <w:rPr>
                <w:rFonts w:ascii="Times New Roman" w:hAnsi="Times New Roman" w:cs="Times New Roman"/>
                <w:sz w:val="20"/>
                <w:szCs w:val="20"/>
              </w:rPr>
              <w:br/>
              <w:t>LOCAL STOCK NUMBER: W2T167312</w:t>
            </w:r>
          </w:p>
        </w:tc>
        <w:tc>
          <w:tcPr>
            <w:tcW w:w="1458" w:type="dxa"/>
            <w:tcBorders>
              <w:top w:val="nil"/>
              <w:bottom w:val="single" w:sz="2" w:space="0" w:color="4F81BD"/>
            </w:tcBorders>
          </w:tcPr>
          <w:p w14:paraId="1FBD9A1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27"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21"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1022</w:t>
            </w:r>
          </w:p>
        </w:tc>
        <w:tc>
          <w:tcPr>
            <w:tcW w:w="3690" w:type="dxa"/>
            <w:tcBorders>
              <w:top w:val="nil"/>
              <w:left w:val="nil"/>
              <w:bottom w:val="nil"/>
              <w:right w:val="nil"/>
            </w:tcBorders>
            <w:hideMark/>
          </w:tcPr>
          <w:p w14:paraId="1FBD9A22"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2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A2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2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2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2B"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28"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2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LAMP, UV 254 NM FOR OPTN 2/4/5 MEDI </w:t>
            </w:r>
            <w:r w:rsidRPr="00E5175B">
              <w:rPr>
                <w:rFonts w:ascii="Times New Roman" w:hAnsi="Times New Roman" w:cs="Times New Roman"/>
                <w:sz w:val="20"/>
                <w:szCs w:val="20"/>
              </w:rPr>
              <w:br/>
              <w:t>LOCAL STOCK NUMBER: W2T167317</w:t>
            </w:r>
          </w:p>
        </w:tc>
        <w:tc>
          <w:tcPr>
            <w:tcW w:w="1458" w:type="dxa"/>
            <w:tcBorders>
              <w:top w:val="nil"/>
              <w:bottom w:val="single" w:sz="2" w:space="0" w:color="4F81BD"/>
            </w:tcBorders>
          </w:tcPr>
          <w:p w14:paraId="1FBD9A2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32"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2C"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1023</w:t>
            </w:r>
          </w:p>
        </w:tc>
        <w:tc>
          <w:tcPr>
            <w:tcW w:w="3690" w:type="dxa"/>
            <w:tcBorders>
              <w:top w:val="nil"/>
              <w:left w:val="nil"/>
              <w:bottom w:val="nil"/>
              <w:right w:val="nil"/>
            </w:tcBorders>
            <w:hideMark/>
          </w:tcPr>
          <w:p w14:paraId="1FBD9A2D"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2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A2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3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3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36"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33"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3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20" 5UM CODE F PP STRING WOUND </w:t>
            </w:r>
            <w:r w:rsidRPr="00E5175B">
              <w:rPr>
                <w:rFonts w:ascii="Times New Roman" w:hAnsi="Times New Roman" w:cs="Times New Roman"/>
                <w:sz w:val="20"/>
                <w:szCs w:val="20"/>
              </w:rPr>
              <w:br/>
              <w:t>LOCAL STOCK NUMBER: W2T170725</w:t>
            </w:r>
          </w:p>
        </w:tc>
        <w:tc>
          <w:tcPr>
            <w:tcW w:w="1458" w:type="dxa"/>
            <w:tcBorders>
              <w:top w:val="nil"/>
              <w:bottom w:val="single" w:sz="2" w:space="0" w:color="4F81BD"/>
            </w:tcBorders>
          </w:tcPr>
          <w:p w14:paraId="1FBD9A3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3D"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37"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1024</w:t>
            </w:r>
          </w:p>
        </w:tc>
        <w:tc>
          <w:tcPr>
            <w:tcW w:w="3690" w:type="dxa"/>
            <w:tcBorders>
              <w:top w:val="nil"/>
              <w:left w:val="nil"/>
              <w:bottom w:val="nil"/>
              <w:right w:val="nil"/>
            </w:tcBorders>
            <w:hideMark/>
          </w:tcPr>
          <w:p w14:paraId="1FBD9A38"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3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A3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3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3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41"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3E"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3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REACT CARBON .25CF FBGLS FLAT P </w:t>
            </w:r>
            <w:r w:rsidRPr="00E5175B">
              <w:rPr>
                <w:rFonts w:ascii="Times New Roman" w:hAnsi="Times New Roman" w:cs="Times New Roman"/>
                <w:sz w:val="20"/>
                <w:szCs w:val="20"/>
              </w:rPr>
              <w:br/>
              <w:t>LOCAL STOCK NUMBER: W5TDIRAC0025FFP</w:t>
            </w:r>
          </w:p>
        </w:tc>
        <w:tc>
          <w:tcPr>
            <w:tcW w:w="1458" w:type="dxa"/>
            <w:tcBorders>
              <w:top w:val="nil"/>
              <w:bottom w:val="single" w:sz="2" w:space="0" w:color="4F81BD"/>
            </w:tcBorders>
          </w:tcPr>
          <w:p w14:paraId="1FBD9A4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48"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left w:val="nil"/>
              <w:bottom w:val="nil"/>
              <w:right w:val="nil"/>
            </w:tcBorders>
            <w:hideMark/>
          </w:tcPr>
          <w:p w14:paraId="1FBD9A42" w14:textId="77777777" w:rsidR="00213BC3" w:rsidRPr="00E5175B" w:rsidRDefault="00213BC3" w:rsidP="009C5A73">
            <w:pPr>
              <w:spacing w:after="0"/>
              <w:rPr>
                <w:rFonts w:ascii="Times New Roman" w:hAnsi="Times New Roman" w:cs="Times New Roman"/>
                <w:sz w:val="20"/>
                <w:szCs w:val="20"/>
              </w:rPr>
            </w:pPr>
          </w:p>
        </w:tc>
        <w:tc>
          <w:tcPr>
            <w:tcW w:w="3690" w:type="dxa"/>
            <w:tcBorders>
              <w:left w:val="nil"/>
              <w:bottom w:val="nil"/>
              <w:right w:val="nil"/>
            </w:tcBorders>
            <w:hideMark/>
          </w:tcPr>
          <w:p w14:paraId="1FBD9A43"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left w:val="nil"/>
              <w:bottom w:val="nil"/>
              <w:right w:val="nil"/>
            </w:tcBorders>
            <w:hideMark/>
          </w:tcPr>
          <w:p w14:paraId="1FBD9A4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20" w:type="dxa"/>
            <w:tcBorders>
              <w:left w:val="nil"/>
              <w:bottom w:val="nil"/>
              <w:right w:val="single" w:sz="8" w:space="0" w:color="4F81BD" w:themeColor="accent1"/>
            </w:tcBorders>
            <w:hideMark/>
          </w:tcPr>
          <w:p w14:paraId="1FBD9A45"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30" w:type="dxa"/>
            <w:tcBorders>
              <w:left w:val="single" w:sz="8" w:space="0" w:color="4F81BD" w:themeColor="accent1"/>
              <w:right w:val="nil"/>
            </w:tcBorders>
            <w:hideMark/>
          </w:tcPr>
          <w:p w14:paraId="1FBD9A4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E5175B">
              <w:rPr>
                <w:rFonts w:ascii="Times New Roman" w:hAnsi="Times New Roman" w:cs="Times New Roman"/>
                <w:b/>
                <w:sz w:val="20"/>
                <w:szCs w:val="20"/>
              </w:rPr>
              <w:t>TOTAL</w:t>
            </w:r>
          </w:p>
        </w:tc>
        <w:tc>
          <w:tcPr>
            <w:tcW w:w="1458" w:type="dxa"/>
            <w:tcBorders>
              <w:left w:val="nil"/>
            </w:tcBorders>
            <w:hideMark/>
          </w:tcPr>
          <w:p w14:paraId="1FBD9A4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E5175B">
              <w:rPr>
                <w:rFonts w:ascii="Times New Roman" w:hAnsi="Times New Roman" w:cs="Times New Roman"/>
                <w:b/>
                <w:sz w:val="20"/>
                <w:szCs w:val="20"/>
              </w:rPr>
              <w:t>____________</w:t>
            </w:r>
          </w:p>
        </w:tc>
      </w:tr>
    </w:tbl>
    <w:p w14:paraId="1FBD9A49" w14:textId="77777777" w:rsidR="00213BC3" w:rsidRPr="00E5175B" w:rsidRDefault="00213BC3" w:rsidP="009C5A73">
      <w:pPr>
        <w:spacing w:after="0" w:line="240" w:lineRule="auto"/>
        <w:rPr>
          <w:rFonts w:ascii="Times New Roman" w:hAnsi="Times New Roman" w:cs="Times New Roman"/>
          <w:sz w:val="20"/>
          <w:szCs w:val="20"/>
        </w:rPr>
      </w:pPr>
    </w:p>
    <w:tbl>
      <w:tblPr>
        <w:tblStyle w:val="LightList-Accent1"/>
        <w:tblW w:w="0" w:type="auto"/>
        <w:tblLayout w:type="fixed"/>
        <w:tblLook w:val="04A0" w:firstRow="1" w:lastRow="0" w:firstColumn="1" w:lastColumn="0" w:noHBand="0" w:noVBand="1"/>
      </w:tblPr>
      <w:tblGrid>
        <w:gridCol w:w="828"/>
        <w:gridCol w:w="3690"/>
        <w:gridCol w:w="1350"/>
        <w:gridCol w:w="720"/>
        <w:gridCol w:w="1530"/>
        <w:gridCol w:w="1458"/>
      </w:tblGrid>
      <w:tr w:rsidR="00CF3156" w14:paraId="1FBD9A50" w14:textId="77777777" w:rsidTr="00CF31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single" w:sz="8" w:space="0" w:color="4F81BD" w:themeColor="accent1"/>
              <w:left w:val="single" w:sz="8" w:space="0" w:color="4F81BD" w:themeColor="accent1"/>
              <w:bottom w:val="nil"/>
              <w:right w:val="nil"/>
            </w:tcBorders>
            <w:vAlign w:val="bottom"/>
            <w:hideMark/>
          </w:tcPr>
          <w:p w14:paraId="1FBD9A4A"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ITEM</w:t>
            </w:r>
          </w:p>
        </w:tc>
        <w:tc>
          <w:tcPr>
            <w:tcW w:w="3690" w:type="dxa"/>
            <w:tcBorders>
              <w:top w:val="single" w:sz="8" w:space="0" w:color="4F81BD" w:themeColor="accent1"/>
              <w:left w:val="nil"/>
              <w:bottom w:val="nil"/>
              <w:right w:val="nil"/>
            </w:tcBorders>
            <w:vAlign w:val="bottom"/>
            <w:hideMark/>
          </w:tcPr>
          <w:p w14:paraId="1FBD9A4B" w14:textId="77777777" w:rsidR="00213BC3" w:rsidRPr="00E5175B" w:rsidRDefault="00213BC3" w:rsidP="009C5A73">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DESCRIPTION OF </w:t>
            </w:r>
            <w:r w:rsidRPr="00E5175B">
              <w:rPr>
                <w:rFonts w:ascii="Times New Roman" w:hAnsi="Times New Roman" w:cs="Times New Roman"/>
                <w:sz w:val="20"/>
                <w:szCs w:val="20"/>
              </w:rPr>
              <w:br/>
            </w:r>
            <w:r w:rsidRPr="00697C72">
              <w:rPr>
                <w:rFonts w:ascii="Times New Roman" w:hAnsi="Times New Roman" w:cs="Times New Roman"/>
                <w:color w:val="FF0000"/>
                <w:sz w:val="20"/>
                <w:szCs w:val="20"/>
              </w:rPr>
              <w:t>OPTION YEAR 2</w:t>
            </w:r>
            <w:r w:rsidRPr="00E5175B">
              <w:rPr>
                <w:rFonts w:ascii="Times New Roman" w:hAnsi="Times New Roman" w:cs="Times New Roman"/>
                <w:sz w:val="20"/>
                <w:szCs w:val="20"/>
              </w:rPr>
              <w:t xml:space="preserve"> SERVICES</w:t>
            </w:r>
          </w:p>
        </w:tc>
        <w:tc>
          <w:tcPr>
            <w:tcW w:w="1350" w:type="dxa"/>
            <w:tcBorders>
              <w:top w:val="single" w:sz="8" w:space="0" w:color="4F81BD" w:themeColor="accent1"/>
              <w:left w:val="nil"/>
              <w:bottom w:val="nil"/>
              <w:right w:val="nil"/>
            </w:tcBorders>
            <w:vAlign w:val="bottom"/>
            <w:hideMark/>
          </w:tcPr>
          <w:p w14:paraId="1FBD9A4C"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QUANTITY</w:t>
            </w:r>
          </w:p>
        </w:tc>
        <w:tc>
          <w:tcPr>
            <w:tcW w:w="720" w:type="dxa"/>
            <w:tcBorders>
              <w:top w:val="single" w:sz="8" w:space="0" w:color="4F81BD" w:themeColor="accent1"/>
              <w:left w:val="nil"/>
              <w:bottom w:val="nil"/>
              <w:right w:val="nil"/>
            </w:tcBorders>
            <w:vAlign w:val="bottom"/>
            <w:hideMark/>
          </w:tcPr>
          <w:p w14:paraId="1FBD9A4D"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UNIT</w:t>
            </w:r>
          </w:p>
        </w:tc>
        <w:tc>
          <w:tcPr>
            <w:tcW w:w="1530" w:type="dxa"/>
            <w:tcBorders>
              <w:top w:val="single" w:sz="8" w:space="0" w:color="4F81BD" w:themeColor="accent1"/>
              <w:left w:val="nil"/>
              <w:bottom w:val="nil"/>
              <w:right w:val="nil"/>
            </w:tcBorders>
            <w:vAlign w:val="bottom"/>
            <w:hideMark/>
          </w:tcPr>
          <w:p w14:paraId="1FBD9A4E"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UNIT PRICE</w:t>
            </w:r>
          </w:p>
        </w:tc>
        <w:tc>
          <w:tcPr>
            <w:tcW w:w="1458" w:type="dxa"/>
            <w:tcBorders>
              <w:top w:val="single" w:sz="8" w:space="0" w:color="4F81BD" w:themeColor="accent1"/>
              <w:left w:val="nil"/>
              <w:bottom w:val="nil"/>
              <w:right w:val="single" w:sz="8" w:space="0" w:color="4F81BD" w:themeColor="accent1"/>
            </w:tcBorders>
            <w:vAlign w:val="bottom"/>
            <w:hideMark/>
          </w:tcPr>
          <w:p w14:paraId="1FBD9A4F"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AMOUNT</w:t>
            </w:r>
          </w:p>
        </w:tc>
      </w:tr>
      <w:tr w:rsidR="00CF3156" w14:paraId="1FBD9A57"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51"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2001</w:t>
            </w:r>
          </w:p>
        </w:tc>
        <w:tc>
          <w:tcPr>
            <w:tcW w:w="3690" w:type="dxa"/>
            <w:tcBorders>
              <w:top w:val="nil"/>
              <w:left w:val="nil"/>
              <w:bottom w:val="nil"/>
              <w:right w:val="nil"/>
            </w:tcBorders>
            <w:hideMark/>
          </w:tcPr>
          <w:p w14:paraId="1FBD9A52"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5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A5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5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5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5B"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58"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5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PREVENTATIVE MAINTENANCE, QUARTERLY TO SERVICE SPS &amp; LAB RO SYSTEMS </w:t>
            </w:r>
          </w:p>
        </w:tc>
        <w:tc>
          <w:tcPr>
            <w:tcW w:w="1458" w:type="dxa"/>
            <w:tcBorders>
              <w:top w:val="nil"/>
              <w:bottom w:val="single" w:sz="2" w:space="0" w:color="4F81BD"/>
            </w:tcBorders>
          </w:tcPr>
          <w:p w14:paraId="1FBD9A5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62"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5C"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2002</w:t>
            </w:r>
          </w:p>
        </w:tc>
        <w:tc>
          <w:tcPr>
            <w:tcW w:w="3690" w:type="dxa"/>
            <w:tcBorders>
              <w:top w:val="nil"/>
              <w:left w:val="nil"/>
              <w:bottom w:val="nil"/>
              <w:right w:val="nil"/>
            </w:tcBorders>
            <w:hideMark/>
          </w:tcPr>
          <w:p w14:paraId="1FBD9A5D"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5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A5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6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6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66"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63"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6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10" 0.02UM PLT CDF ABS PS SIL VNT </w:t>
            </w:r>
            <w:r w:rsidRPr="00E5175B">
              <w:rPr>
                <w:rFonts w:ascii="Times New Roman" w:hAnsi="Times New Roman" w:cs="Times New Roman"/>
                <w:sz w:val="20"/>
                <w:szCs w:val="20"/>
              </w:rPr>
              <w:br/>
              <w:t>LOCAL STOCK NUMBER: W2T915015</w:t>
            </w:r>
          </w:p>
        </w:tc>
        <w:tc>
          <w:tcPr>
            <w:tcW w:w="1458" w:type="dxa"/>
            <w:tcBorders>
              <w:top w:val="nil"/>
              <w:bottom w:val="single" w:sz="2" w:space="0" w:color="4F81BD"/>
            </w:tcBorders>
          </w:tcPr>
          <w:p w14:paraId="1FBD9A6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6D"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67"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2003</w:t>
            </w:r>
          </w:p>
        </w:tc>
        <w:tc>
          <w:tcPr>
            <w:tcW w:w="3690" w:type="dxa"/>
            <w:tcBorders>
              <w:top w:val="nil"/>
              <w:left w:val="nil"/>
              <w:bottom w:val="nil"/>
              <w:right w:val="nil"/>
            </w:tcBorders>
            <w:hideMark/>
          </w:tcPr>
          <w:p w14:paraId="1FBD9A68"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6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A6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6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6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71"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6E"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6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CTRDG,20" 5UM NO SUF PP WND </w:t>
            </w:r>
            <w:r w:rsidRPr="00E5175B">
              <w:rPr>
                <w:rFonts w:ascii="Times New Roman" w:hAnsi="Times New Roman" w:cs="Times New Roman"/>
                <w:sz w:val="20"/>
                <w:szCs w:val="20"/>
              </w:rPr>
              <w:br/>
              <w:t>LOCAL STOCK NUMBER: W2T150325</w:t>
            </w:r>
          </w:p>
        </w:tc>
        <w:tc>
          <w:tcPr>
            <w:tcW w:w="1458" w:type="dxa"/>
            <w:tcBorders>
              <w:top w:val="nil"/>
              <w:bottom w:val="single" w:sz="2" w:space="0" w:color="4F81BD"/>
            </w:tcBorders>
          </w:tcPr>
          <w:p w14:paraId="1FBD9A7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78"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72"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2004</w:t>
            </w:r>
          </w:p>
        </w:tc>
        <w:tc>
          <w:tcPr>
            <w:tcW w:w="3690" w:type="dxa"/>
            <w:tcBorders>
              <w:top w:val="nil"/>
              <w:left w:val="nil"/>
              <w:bottom w:val="nil"/>
              <w:right w:val="nil"/>
            </w:tcBorders>
            <w:hideMark/>
          </w:tcPr>
          <w:p w14:paraId="1FBD9A73"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7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20.00</w:t>
            </w:r>
          </w:p>
        </w:tc>
        <w:tc>
          <w:tcPr>
            <w:tcW w:w="720" w:type="dxa"/>
            <w:tcBorders>
              <w:top w:val="nil"/>
              <w:left w:val="nil"/>
              <w:bottom w:val="nil"/>
              <w:right w:val="nil"/>
            </w:tcBorders>
            <w:hideMark/>
          </w:tcPr>
          <w:p w14:paraId="1FBD9A7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7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7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7C"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79"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7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30" 5UM SW CDF PP </w:t>
            </w:r>
            <w:r w:rsidRPr="00E5175B">
              <w:rPr>
                <w:rFonts w:ascii="Times New Roman" w:hAnsi="Times New Roman" w:cs="Times New Roman"/>
                <w:sz w:val="20"/>
                <w:szCs w:val="20"/>
              </w:rPr>
              <w:br/>
              <w:t>LOCAL STOCK NUMBER: W2T159682</w:t>
            </w:r>
          </w:p>
        </w:tc>
        <w:tc>
          <w:tcPr>
            <w:tcW w:w="1458" w:type="dxa"/>
            <w:tcBorders>
              <w:top w:val="nil"/>
              <w:bottom w:val="single" w:sz="2" w:space="0" w:color="4F81BD"/>
            </w:tcBorders>
          </w:tcPr>
          <w:p w14:paraId="1FBD9A7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83"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7D"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2005</w:t>
            </w:r>
          </w:p>
        </w:tc>
        <w:tc>
          <w:tcPr>
            <w:tcW w:w="3690" w:type="dxa"/>
            <w:tcBorders>
              <w:top w:val="nil"/>
              <w:left w:val="nil"/>
              <w:bottom w:val="nil"/>
              <w:right w:val="nil"/>
            </w:tcBorders>
            <w:hideMark/>
          </w:tcPr>
          <w:p w14:paraId="1FBD9A7E"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7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20.00</w:t>
            </w:r>
          </w:p>
        </w:tc>
        <w:tc>
          <w:tcPr>
            <w:tcW w:w="720" w:type="dxa"/>
            <w:tcBorders>
              <w:top w:val="nil"/>
              <w:left w:val="nil"/>
              <w:bottom w:val="nil"/>
              <w:right w:val="nil"/>
            </w:tcBorders>
            <w:hideMark/>
          </w:tcPr>
          <w:p w14:paraId="1FBD9A8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8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8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87"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84"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8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30" 5UM MB CDF ABS PP SIL THERMBD </w:t>
            </w:r>
            <w:r w:rsidRPr="00E5175B">
              <w:rPr>
                <w:rFonts w:ascii="Times New Roman" w:hAnsi="Times New Roman" w:cs="Times New Roman"/>
                <w:sz w:val="20"/>
                <w:szCs w:val="20"/>
              </w:rPr>
              <w:br/>
              <w:t>LOCAL STOCK NUMBER: W2T934190</w:t>
            </w:r>
          </w:p>
        </w:tc>
        <w:tc>
          <w:tcPr>
            <w:tcW w:w="1458" w:type="dxa"/>
            <w:tcBorders>
              <w:top w:val="nil"/>
              <w:bottom w:val="single" w:sz="2" w:space="0" w:color="4F81BD"/>
            </w:tcBorders>
          </w:tcPr>
          <w:p w14:paraId="1FBD9A8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8E"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88"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2006</w:t>
            </w:r>
          </w:p>
        </w:tc>
        <w:tc>
          <w:tcPr>
            <w:tcW w:w="3690" w:type="dxa"/>
            <w:tcBorders>
              <w:top w:val="nil"/>
              <w:left w:val="nil"/>
              <w:bottom w:val="nil"/>
              <w:right w:val="nil"/>
            </w:tcBorders>
            <w:hideMark/>
          </w:tcPr>
          <w:p w14:paraId="1FBD9A89"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8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A8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8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8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92"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8F"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9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MIXBED1 3.6CF FBGLS STD POT </w:t>
            </w:r>
            <w:r w:rsidRPr="00E5175B">
              <w:rPr>
                <w:rFonts w:ascii="Times New Roman" w:hAnsi="Times New Roman" w:cs="Times New Roman"/>
                <w:sz w:val="20"/>
                <w:szCs w:val="20"/>
              </w:rPr>
              <w:br/>
            </w:r>
            <w:r w:rsidRPr="00E5175B">
              <w:rPr>
                <w:rFonts w:ascii="Times New Roman" w:hAnsi="Times New Roman" w:cs="Times New Roman"/>
                <w:sz w:val="20"/>
                <w:szCs w:val="20"/>
              </w:rPr>
              <w:lastRenderedPageBreak/>
              <w:t>LOCAL STOCK NUMBER: W5TDIMB10360FSP</w:t>
            </w:r>
          </w:p>
        </w:tc>
        <w:tc>
          <w:tcPr>
            <w:tcW w:w="1458" w:type="dxa"/>
            <w:tcBorders>
              <w:top w:val="nil"/>
              <w:bottom w:val="single" w:sz="2" w:space="0" w:color="4F81BD"/>
            </w:tcBorders>
          </w:tcPr>
          <w:p w14:paraId="1FBD9A9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99"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93"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2007</w:t>
            </w:r>
          </w:p>
        </w:tc>
        <w:tc>
          <w:tcPr>
            <w:tcW w:w="3690" w:type="dxa"/>
            <w:tcBorders>
              <w:top w:val="nil"/>
              <w:left w:val="nil"/>
              <w:bottom w:val="nil"/>
              <w:right w:val="nil"/>
            </w:tcBorders>
            <w:hideMark/>
          </w:tcPr>
          <w:p w14:paraId="1FBD9A94"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9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A9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9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9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9D"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9A"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9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9.75" 0.2UM CDE F ASYM POLYSUL </w:t>
            </w:r>
            <w:r w:rsidRPr="00E5175B">
              <w:rPr>
                <w:rFonts w:ascii="Times New Roman" w:hAnsi="Times New Roman" w:cs="Times New Roman"/>
                <w:sz w:val="20"/>
                <w:szCs w:val="20"/>
              </w:rPr>
              <w:br/>
              <w:t>LOCAL STOCK NUMBER: W2T177036</w:t>
            </w:r>
          </w:p>
        </w:tc>
        <w:tc>
          <w:tcPr>
            <w:tcW w:w="1458" w:type="dxa"/>
            <w:tcBorders>
              <w:top w:val="nil"/>
              <w:bottom w:val="single" w:sz="2" w:space="0" w:color="4F81BD"/>
            </w:tcBorders>
          </w:tcPr>
          <w:p w14:paraId="1FBD9A9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A4"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9E"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2008</w:t>
            </w:r>
          </w:p>
        </w:tc>
        <w:tc>
          <w:tcPr>
            <w:tcW w:w="3690" w:type="dxa"/>
            <w:tcBorders>
              <w:top w:val="nil"/>
              <w:left w:val="nil"/>
              <w:bottom w:val="nil"/>
              <w:right w:val="nil"/>
            </w:tcBorders>
            <w:hideMark/>
          </w:tcPr>
          <w:p w14:paraId="1FBD9A9F"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A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AA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A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A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A8"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A5"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A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ULTRAVIOLET QUARTZ SLEEVE 3184 </w:t>
            </w:r>
            <w:r w:rsidRPr="00E5175B">
              <w:rPr>
                <w:rFonts w:ascii="Times New Roman" w:hAnsi="Times New Roman" w:cs="Times New Roman"/>
                <w:sz w:val="20"/>
                <w:szCs w:val="20"/>
              </w:rPr>
              <w:br/>
              <w:t>LOCAL STOCK NUMBER: W2T164367</w:t>
            </w:r>
          </w:p>
        </w:tc>
        <w:tc>
          <w:tcPr>
            <w:tcW w:w="1458" w:type="dxa"/>
            <w:tcBorders>
              <w:top w:val="nil"/>
              <w:bottom w:val="single" w:sz="2" w:space="0" w:color="4F81BD"/>
            </w:tcBorders>
          </w:tcPr>
          <w:p w14:paraId="1FBD9AA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AF"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A9"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2009</w:t>
            </w:r>
          </w:p>
        </w:tc>
        <w:tc>
          <w:tcPr>
            <w:tcW w:w="3690" w:type="dxa"/>
            <w:tcBorders>
              <w:top w:val="nil"/>
              <w:left w:val="nil"/>
              <w:bottom w:val="nil"/>
              <w:right w:val="nil"/>
            </w:tcBorders>
            <w:hideMark/>
          </w:tcPr>
          <w:p w14:paraId="1FBD9AAA"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A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AA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A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A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B3"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B0"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B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UV,</w:t>
            </w:r>
            <w:r>
              <w:rPr>
                <w:rFonts w:ascii="Times New Roman" w:hAnsi="Times New Roman" w:cs="Times New Roman"/>
                <w:sz w:val="20"/>
                <w:szCs w:val="20"/>
              </w:rPr>
              <w:t xml:space="preserve"> </w:t>
            </w:r>
            <w:r w:rsidRPr="00E5175B">
              <w:rPr>
                <w:rFonts w:ascii="Times New Roman" w:hAnsi="Times New Roman" w:cs="Times New Roman"/>
                <w:sz w:val="20"/>
                <w:szCs w:val="20"/>
              </w:rPr>
              <w:t xml:space="preserve">LAMP AQUAFINE 17491LM 30 IN LG </w:t>
            </w:r>
            <w:r w:rsidRPr="00E5175B">
              <w:rPr>
                <w:rFonts w:ascii="Times New Roman" w:hAnsi="Times New Roman" w:cs="Times New Roman"/>
                <w:sz w:val="20"/>
                <w:szCs w:val="20"/>
              </w:rPr>
              <w:br/>
              <w:t>LOCAL STOCK NUMBER: W2T472870</w:t>
            </w:r>
          </w:p>
        </w:tc>
        <w:tc>
          <w:tcPr>
            <w:tcW w:w="1458" w:type="dxa"/>
            <w:tcBorders>
              <w:top w:val="nil"/>
              <w:bottom w:val="single" w:sz="2" w:space="0" w:color="4F81BD"/>
            </w:tcBorders>
          </w:tcPr>
          <w:p w14:paraId="1FBD9AB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BA"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B4"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2010</w:t>
            </w:r>
          </w:p>
        </w:tc>
        <w:tc>
          <w:tcPr>
            <w:tcW w:w="3690" w:type="dxa"/>
            <w:tcBorders>
              <w:top w:val="nil"/>
              <w:left w:val="nil"/>
              <w:bottom w:val="nil"/>
              <w:right w:val="nil"/>
            </w:tcBorders>
            <w:hideMark/>
          </w:tcPr>
          <w:p w14:paraId="1FBD9AB5"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B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AB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B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B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BE"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BB"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B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REACT CARBON 3.6CF FBGLS STD PO </w:t>
            </w:r>
            <w:r w:rsidRPr="00E5175B">
              <w:rPr>
                <w:rFonts w:ascii="Times New Roman" w:hAnsi="Times New Roman" w:cs="Times New Roman"/>
                <w:sz w:val="20"/>
                <w:szCs w:val="20"/>
              </w:rPr>
              <w:br/>
              <w:t>LOCAL STOCK NUMBER: W5TDIRAC0360FSP</w:t>
            </w:r>
          </w:p>
        </w:tc>
        <w:tc>
          <w:tcPr>
            <w:tcW w:w="1458" w:type="dxa"/>
            <w:tcBorders>
              <w:top w:val="nil"/>
              <w:bottom w:val="single" w:sz="2" w:space="0" w:color="4F81BD"/>
            </w:tcBorders>
          </w:tcPr>
          <w:p w14:paraId="1FBD9AB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C5"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BF"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2011</w:t>
            </w:r>
          </w:p>
        </w:tc>
        <w:tc>
          <w:tcPr>
            <w:tcW w:w="3690" w:type="dxa"/>
            <w:tcBorders>
              <w:top w:val="nil"/>
              <w:left w:val="nil"/>
              <w:bottom w:val="nil"/>
              <w:right w:val="nil"/>
            </w:tcBorders>
            <w:hideMark/>
          </w:tcPr>
          <w:p w14:paraId="1FBD9AC0"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C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7.00</w:t>
            </w:r>
          </w:p>
        </w:tc>
        <w:tc>
          <w:tcPr>
            <w:tcW w:w="720" w:type="dxa"/>
            <w:tcBorders>
              <w:top w:val="nil"/>
              <w:left w:val="nil"/>
              <w:bottom w:val="nil"/>
              <w:right w:val="nil"/>
            </w:tcBorders>
            <w:hideMark/>
          </w:tcPr>
          <w:p w14:paraId="1FBD9AC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C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C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C9"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C6"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C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CTRDG,20" 0.05UM HLLW FBR UF CODE </w:t>
            </w:r>
            <w:r w:rsidRPr="00E5175B">
              <w:rPr>
                <w:rFonts w:ascii="Times New Roman" w:hAnsi="Times New Roman" w:cs="Times New Roman"/>
                <w:sz w:val="20"/>
                <w:szCs w:val="20"/>
              </w:rPr>
              <w:br/>
              <w:t>LOCAL STOCK NUMBER: W2T149000</w:t>
            </w:r>
          </w:p>
        </w:tc>
        <w:tc>
          <w:tcPr>
            <w:tcW w:w="1458" w:type="dxa"/>
            <w:tcBorders>
              <w:top w:val="nil"/>
              <w:bottom w:val="single" w:sz="2" w:space="0" w:color="4F81BD"/>
            </w:tcBorders>
          </w:tcPr>
          <w:p w14:paraId="1FBD9AC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D0"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CA"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2012</w:t>
            </w:r>
          </w:p>
        </w:tc>
        <w:tc>
          <w:tcPr>
            <w:tcW w:w="3690" w:type="dxa"/>
            <w:tcBorders>
              <w:top w:val="nil"/>
              <w:left w:val="nil"/>
              <w:bottom w:val="nil"/>
              <w:right w:val="nil"/>
            </w:tcBorders>
            <w:hideMark/>
          </w:tcPr>
          <w:p w14:paraId="1FBD9ACB"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C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6.00</w:t>
            </w:r>
          </w:p>
        </w:tc>
        <w:tc>
          <w:tcPr>
            <w:tcW w:w="720" w:type="dxa"/>
            <w:tcBorders>
              <w:top w:val="nil"/>
              <w:left w:val="nil"/>
              <w:bottom w:val="nil"/>
              <w:right w:val="nil"/>
            </w:tcBorders>
            <w:hideMark/>
          </w:tcPr>
          <w:p w14:paraId="1FBD9AC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C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C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D4"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D1"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D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METTLER TOLEDO INL REPL HI CAP; </w:t>
            </w:r>
            <w:r w:rsidRPr="00E5175B">
              <w:rPr>
                <w:rFonts w:ascii="Times New Roman" w:hAnsi="Times New Roman" w:cs="Times New Roman"/>
                <w:sz w:val="20"/>
                <w:szCs w:val="20"/>
              </w:rPr>
              <w:br/>
              <w:t>LOCAL STOCK NUMBER: W2T368636</w:t>
            </w:r>
          </w:p>
        </w:tc>
        <w:tc>
          <w:tcPr>
            <w:tcW w:w="1458" w:type="dxa"/>
            <w:tcBorders>
              <w:top w:val="nil"/>
              <w:bottom w:val="single" w:sz="2" w:space="0" w:color="4F81BD"/>
            </w:tcBorders>
          </w:tcPr>
          <w:p w14:paraId="1FBD9AD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DB"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D5"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2013</w:t>
            </w:r>
          </w:p>
        </w:tc>
        <w:tc>
          <w:tcPr>
            <w:tcW w:w="3690" w:type="dxa"/>
            <w:tcBorders>
              <w:top w:val="nil"/>
              <w:left w:val="nil"/>
              <w:bottom w:val="nil"/>
              <w:right w:val="nil"/>
            </w:tcBorders>
            <w:hideMark/>
          </w:tcPr>
          <w:p w14:paraId="1FBD9AD6"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D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6.00</w:t>
            </w:r>
          </w:p>
        </w:tc>
        <w:tc>
          <w:tcPr>
            <w:tcW w:w="720" w:type="dxa"/>
            <w:tcBorders>
              <w:top w:val="nil"/>
              <w:left w:val="nil"/>
              <w:bottom w:val="nil"/>
              <w:right w:val="nil"/>
            </w:tcBorders>
            <w:hideMark/>
          </w:tcPr>
          <w:p w14:paraId="1FBD9AD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D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D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DF"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DC"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D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MEMBRANE RO HYDRANAUTICS ESPA4-LD-4040 </w:t>
            </w:r>
            <w:r w:rsidRPr="00E5175B">
              <w:rPr>
                <w:rFonts w:ascii="Times New Roman" w:hAnsi="Times New Roman" w:cs="Times New Roman"/>
                <w:sz w:val="20"/>
                <w:szCs w:val="20"/>
              </w:rPr>
              <w:br/>
              <w:t>LOCAL STOCK NUMBER: W2T844451</w:t>
            </w:r>
          </w:p>
        </w:tc>
        <w:tc>
          <w:tcPr>
            <w:tcW w:w="1458" w:type="dxa"/>
            <w:tcBorders>
              <w:top w:val="nil"/>
              <w:bottom w:val="single" w:sz="2" w:space="0" w:color="4F81BD"/>
            </w:tcBorders>
          </w:tcPr>
          <w:p w14:paraId="1FBD9AD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E6"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E0"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2014</w:t>
            </w:r>
          </w:p>
        </w:tc>
        <w:tc>
          <w:tcPr>
            <w:tcW w:w="3690" w:type="dxa"/>
            <w:tcBorders>
              <w:top w:val="nil"/>
              <w:left w:val="nil"/>
              <w:bottom w:val="nil"/>
              <w:right w:val="nil"/>
            </w:tcBorders>
            <w:hideMark/>
          </w:tcPr>
          <w:p w14:paraId="1FBD9AE1"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E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1.00</w:t>
            </w:r>
          </w:p>
        </w:tc>
        <w:tc>
          <w:tcPr>
            <w:tcW w:w="720" w:type="dxa"/>
            <w:tcBorders>
              <w:top w:val="nil"/>
              <w:left w:val="nil"/>
              <w:bottom w:val="nil"/>
              <w:right w:val="nil"/>
            </w:tcBorders>
            <w:hideMark/>
          </w:tcPr>
          <w:p w14:paraId="1FBD9AE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E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E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EA"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E7"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E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PERFORM DIST LOOP SANIT MAINT PER PMI </w:t>
            </w:r>
            <w:r w:rsidRPr="00E5175B">
              <w:rPr>
                <w:rFonts w:ascii="Times New Roman" w:hAnsi="Times New Roman" w:cs="Times New Roman"/>
                <w:sz w:val="20"/>
                <w:szCs w:val="20"/>
              </w:rPr>
              <w:br/>
              <w:t>LOCAL STOCK NUMBER: W3TSP4707</w:t>
            </w:r>
          </w:p>
        </w:tc>
        <w:tc>
          <w:tcPr>
            <w:tcW w:w="1458" w:type="dxa"/>
            <w:tcBorders>
              <w:top w:val="nil"/>
              <w:bottom w:val="single" w:sz="2" w:space="0" w:color="4F81BD"/>
            </w:tcBorders>
          </w:tcPr>
          <w:p w14:paraId="1FBD9AE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F1"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EB"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2015</w:t>
            </w:r>
          </w:p>
        </w:tc>
        <w:tc>
          <w:tcPr>
            <w:tcW w:w="3690" w:type="dxa"/>
            <w:tcBorders>
              <w:top w:val="nil"/>
              <w:left w:val="nil"/>
              <w:bottom w:val="nil"/>
              <w:right w:val="nil"/>
            </w:tcBorders>
            <w:hideMark/>
          </w:tcPr>
          <w:p w14:paraId="1FBD9AEC"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E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AE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E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F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AF5"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F2"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F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SANITIZER, NIL-8 1.5 GAL </w:t>
            </w:r>
            <w:r w:rsidRPr="00E5175B">
              <w:rPr>
                <w:rFonts w:ascii="Times New Roman" w:hAnsi="Times New Roman" w:cs="Times New Roman"/>
                <w:sz w:val="20"/>
                <w:szCs w:val="20"/>
              </w:rPr>
              <w:br/>
              <w:t>LOCAL STOCK NUMBER: W2T936744</w:t>
            </w:r>
          </w:p>
        </w:tc>
        <w:tc>
          <w:tcPr>
            <w:tcW w:w="1458" w:type="dxa"/>
            <w:tcBorders>
              <w:top w:val="nil"/>
              <w:bottom w:val="single" w:sz="2" w:space="0" w:color="4F81BD"/>
            </w:tcBorders>
          </w:tcPr>
          <w:p w14:paraId="1FBD9AF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AFC"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AF6"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2016</w:t>
            </w:r>
          </w:p>
        </w:tc>
        <w:tc>
          <w:tcPr>
            <w:tcW w:w="3690" w:type="dxa"/>
            <w:tcBorders>
              <w:top w:val="nil"/>
              <w:left w:val="nil"/>
              <w:bottom w:val="nil"/>
              <w:right w:val="nil"/>
            </w:tcBorders>
            <w:hideMark/>
          </w:tcPr>
          <w:p w14:paraId="1FBD9AF7"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AF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AF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AF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AF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00"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AFD"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AF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PREVENTATIVE MAINTENANCE </w:t>
            </w:r>
            <w:r w:rsidRPr="00E5175B">
              <w:rPr>
                <w:rFonts w:ascii="Times New Roman" w:hAnsi="Times New Roman" w:cs="Times New Roman"/>
                <w:sz w:val="20"/>
                <w:szCs w:val="20"/>
              </w:rPr>
              <w:br/>
              <w:t>LOCAL STOCK NUMBER: W3TSP5225</w:t>
            </w:r>
          </w:p>
        </w:tc>
        <w:tc>
          <w:tcPr>
            <w:tcW w:w="1458" w:type="dxa"/>
            <w:tcBorders>
              <w:top w:val="nil"/>
              <w:bottom w:val="single" w:sz="2" w:space="0" w:color="4F81BD"/>
            </w:tcBorders>
          </w:tcPr>
          <w:p w14:paraId="1FBD9AF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07"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01"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2017</w:t>
            </w:r>
          </w:p>
        </w:tc>
        <w:tc>
          <w:tcPr>
            <w:tcW w:w="3690" w:type="dxa"/>
            <w:tcBorders>
              <w:top w:val="nil"/>
              <w:left w:val="nil"/>
              <w:bottom w:val="nil"/>
              <w:right w:val="nil"/>
            </w:tcBorders>
            <w:hideMark/>
          </w:tcPr>
          <w:p w14:paraId="1FBD9B02"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0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B0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B0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0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0B"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08"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B0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FILTER,</w:t>
            </w:r>
            <w:r>
              <w:rPr>
                <w:rFonts w:ascii="Times New Roman" w:hAnsi="Times New Roman" w:cs="Times New Roman"/>
                <w:sz w:val="20"/>
                <w:szCs w:val="20"/>
              </w:rPr>
              <w:t xml:space="preserve"> </w:t>
            </w:r>
            <w:r w:rsidRPr="00E5175B">
              <w:rPr>
                <w:rFonts w:ascii="Times New Roman" w:hAnsi="Times New Roman" w:cs="Times New Roman"/>
                <w:sz w:val="20"/>
                <w:szCs w:val="20"/>
              </w:rPr>
              <w:t xml:space="preserve">COMPOSITE VENT AIR 0.2UM; </w:t>
            </w:r>
            <w:r w:rsidRPr="00E5175B">
              <w:rPr>
                <w:rFonts w:ascii="Times New Roman" w:hAnsi="Times New Roman" w:cs="Times New Roman"/>
                <w:sz w:val="20"/>
                <w:szCs w:val="20"/>
              </w:rPr>
              <w:br/>
            </w:r>
            <w:r w:rsidRPr="00E5175B">
              <w:rPr>
                <w:rFonts w:ascii="Times New Roman" w:hAnsi="Times New Roman" w:cs="Times New Roman"/>
                <w:sz w:val="20"/>
                <w:szCs w:val="20"/>
              </w:rPr>
              <w:t>LOCAL STOCK NUMBER: W2T167303</w:t>
            </w:r>
          </w:p>
        </w:tc>
        <w:tc>
          <w:tcPr>
            <w:tcW w:w="1458" w:type="dxa"/>
            <w:tcBorders>
              <w:top w:val="nil"/>
              <w:bottom w:val="single" w:sz="2" w:space="0" w:color="4F81BD"/>
            </w:tcBorders>
          </w:tcPr>
          <w:p w14:paraId="1FBD9B0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12"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0C"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2018</w:t>
            </w:r>
          </w:p>
        </w:tc>
        <w:tc>
          <w:tcPr>
            <w:tcW w:w="3690" w:type="dxa"/>
            <w:tcBorders>
              <w:top w:val="nil"/>
              <w:left w:val="nil"/>
              <w:bottom w:val="nil"/>
              <w:right w:val="nil"/>
            </w:tcBorders>
            <w:hideMark/>
          </w:tcPr>
          <w:p w14:paraId="1FBD9B0D"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0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B0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B1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1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16"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13"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B1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PRE-TREATMENT CARTRIDGE FOR SMALL O </w:t>
            </w:r>
            <w:r w:rsidRPr="00E5175B">
              <w:rPr>
                <w:rFonts w:ascii="Times New Roman" w:hAnsi="Times New Roman" w:cs="Times New Roman"/>
                <w:sz w:val="20"/>
                <w:szCs w:val="20"/>
              </w:rPr>
              <w:br/>
              <w:t>LOCAL STOCK NUMBER: W2T167305</w:t>
            </w:r>
          </w:p>
        </w:tc>
        <w:tc>
          <w:tcPr>
            <w:tcW w:w="1458" w:type="dxa"/>
            <w:tcBorders>
              <w:top w:val="nil"/>
              <w:bottom w:val="single" w:sz="2" w:space="0" w:color="4F81BD"/>
            </w:tcBorders>
          </w:tcPr>
          <w:p w14:paraId="1FBD9B1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1D"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17"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2019</w:t>
            </w:r>
          </w:p>
        </w:tc>
        <w:tc>
          <w:tcPr>
            <w:tcW w:w="3690" w:type="dxa"/>
            <w:tcBorders>
              <w:top w:val="nil"/>
              <w:left w:val="nil"/>
              <w:bottom w:val="nil"/>
              <w:right w:val="nil"/>
            </w:tcBorders>
            <w:hideMark/>
          </w:tcPr>
          <w:p w14:paraId="1FBD9B18"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1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B1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B1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1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21"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1E"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B1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 DEIONIZATION DI TWIN PAC; </w:t>
            </w:r>
            <w:r w:rsidRPr="00E5175B">
              <w:rPr>
                <w:rFonts w:ascii="Times New Roman" w:hAnsi="Times New Roman" w:cs="Times New Roman"/>
                <w:sz w:val="20"/>
                <w:szCs w:val="20"/>
              </w:rPr>
              <w:br/>
              <w:t>LOCAL STOCK NUMBER: W2T167306</w:t>
            </w:r>
          </w:p>
        </w:tc>
        <w:tc>
          <w:tcPr>
            <w:tcW w:w="1458" w:type="dxa"/>
            <w:tcBorders>
              <w:top w:val="nil"/>
              <w:bottom w:val="single" w:sz="2" w:space="0" w:color="4F81BD"/>
            </w:tcBorders>
          </w:tcPr>
          <w:p w14:paraId="1FBD9B2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28"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22"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2020</w:t>
            </w:r>
          </w:p>
        </w:tc>
        <w:tc>
          <w:tcPr>
            <w:tcW w:w="3690" w:type="dxa"/>
            <w:tcBorders>
              <w:top w:val="nil"/>
              <w:left w:val="nil"/>
              <w:bottom w:val="nil"/>
              <w:right w:val="nil"/>
            </w:tcBorders>
            <w:hideMark/>
          </w:tcPr>
          <w:p w14:paraId="1FBD9B23"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2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B2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B2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2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2C"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29"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B2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RO CARTRIDGE (7.5 LPH FLOW RATE) </w:t>
            </w:r>
            <w:r w:rsidRPr="00E5175B">
              <w:rPr>
                <w:rFonts w:ascii="Times New Roman" w:hAnsi="Times New Roman" w:cs="Times New Roman"/>
                <w:sz w:val="20"/>
                <w:szCs w:val="20"/>
              </w:rPr>
              <w:br/>
              <w:t>LOCAL STOCK NUMBER: W2T167307</w:t>
            </w:r>
          </w:p>
        </w:tc>
        <w:tc>
          <w:tcPr>
            <w:tcW w:w="1458" w:type="dxa"/>
            <w:tcBorders>
              <w:top w:val="nil"/>
              <w:bottom w:val="single" w:sz="2" w:space="0" w:color="4F81BD"/>
            </w:tcBorders>
          </w:tcPr>
          <w:p w14:paraId="1FBD9B2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33"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2D"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2021</w:t>
            </w:r>
          </w:p>
        </w:tc>
        <w:tc>
          <w:tcPr>
            <w:tcW w:w="3690" w:type="dxa"/>
            <w:tcBorders>
              <w:top w:val="nil"/>
              <w:left w:val="nil"/>
              <w:bottom w:val="nil"/>
              <w:right w:val="nil"/>
            </w:tcBorders>
            <w:hideMark/>
          </w:tcPr>
          <w:p w14:paraId="1FBD9B2E"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2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B3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B3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3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37"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34"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B3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FILTER CAP,</w:t>
            </w:r>
            <w:r>
              <w:rPr>
                <w:rFonts w:ascii="Times New Roman" w:hAnsi="Times New Roman" w:cs="Times New Roman"/>
                <w:sz w:val="20"/>
                <w:szCs w:val="20"/>
              </w:rPr>
              <w:t xml:space="preserve"> </w:t>
            </w:r>
            <w:r w:rsidRPr="00E5175B">
              <w:rPr>
                <w:rFonts w:ascii="Times New Roman" w:hAnsi="Times New Roman" w:cs="Times New Roman"/>
                <w:sz w:val="20"/>
                <w:szCs w:val="20"/>
              </w:rPr>
              <w:t xml:space="preserve">IN LINE 0.2UM </w:t>
            </w:r>
            <w:r w:rsidRPr="00E5175B">
              <w:rPr>
                <w:rFonts w:ascii="Times New Roman" w:hAnsi="Times New Roman" w:cs="Times New Roman"/>
                <w:sz w:val="20"/>
                <w:szCs w:val="20"/>
              </w:rPr>
              <w:br/>
              <w:t>LOCAL STOCK NUMBER: W2T167312</w:t>
            </w:r>
          </w:p>
        </w:tc>
        <w:tc>
          <w:tcPr>
            <w:tcW w:w="1458" w:type="dxa"/>
            <w:tcBorders>
              <w:top w:val="nil"/>
              <w:bottom w:val="single" w:sz="2" w:space="0" w:color="4F81BD"/>
            </w:tcBorders>
          </w:tcPr>
          <w:p w14:paraId="1FBD9B3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3E"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38"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2022</w:t>
            </w:r>
          </w:p>
        </w:tc>
        <w:tc>
          <w:tcPr>
            <w:tcW w:w="3690" w:type="dxa"/>
            <w:tcBorders>
              <w:top w:val="nil"/>
              <w:left w:val="nil"/>
              <w:bottom w:val="nil"/>
              <w:right w:val="nil"/>
            </w:tcBorders>
            <w:hideMark/>
          </w:tcPr>
          <w:p w14:paraId="1FBD9B39"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3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B3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B3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3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42"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3F"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B4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LAMP, UV 254 NM FOR OPTN 2/4/5 MEDI </w:t>
            </w:r>
            <w:r w:rsidRPr="00E5175B">
              <w:rPr>
                <w:rFonts w:ascii="Times New Roman" w:hAnsi="Times New Roman" w:cs="Times New Roman"/>
                <w:sz w:val="20"/>
                <w:szCs w:val="20"/>
              </w:rPr>
              <w:br/>
              <w:t>LOCAL STOCK NUMBER: W2T167317</w:t>
            </w:r>
          </w:p>
        </w:tc>
        <w:tc>
          <w:tcPr>
            <w:tcW w:w="1458" w:type="dxa"/>
            <w:tcBorders>
              <w:top w:val="nil"/>
              <w:bottom w:val="single" w:sz="2" w:space="0" w:color="4F81BD"/>
            </w:tcBorders>
          </w:tcPr>
          <w:p w14:paraId="1FBD9B4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49"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43"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2023</w:t>
            </w:r>
          </w:p>
        </w:tc>
        <w:tc>
          <w:tcPr>
            <w:tcW w:w="3690" w:type="dxa"/>
            <w:tcBorders>
              <w:top w:val="nil"/>
              <w:left w:val="nil"/>
              <w:bottom w:val="nil"/>
              <w:right w:val="nil"/>
            </w:tcBorders>
            <w:hideMark/>
          </w:tcPr>
          <w:p w14:paraId="1FBD9B44"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4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B4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B4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4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4D"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4A"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B4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20" 5UM CODE F PP STRING WOUND </w:t>
            </w:r>
            <w:r w:rsidRPr="00E5175B">
              <w:rPr>
                <w:rFonts w:ascii="Times New Roman" w:hAnsi="Times New Roman" w:cs="Times New Roman"/>
                <w:sz w:val="20"/>
                <w:szCs w:val="20"/>
              </w:rPr>
              <w:br/>
              <w:t>LOCAL STOCK NUMBER: W2T170725</w:t>
            </w:r>
          </w:p>
        </w:tc>
        <w:tc>
          <w:tcPr>
            <w:tcW w:w="1458" w:type="dxa"/>
            <w:tcBorders>
              <w:top w:val="nil"/>
              <w:bottom w:val="single" w:sz="2" w:space="0" w:color="4F81BD"/>
            </w:tcBorders>
          </w:tcPr>
          <w:p w14:paraId="1FBD9B4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54"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4E"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2024</w:t>
            </w:r>
          </w:p>
        </w:tc>
        <w:tc>
          <w:tcPr>
            <w:tcW w:w="3690" w:type="dxa"/>
            <w:tcBorders>
              <w:top w:val="nil"/>
              <w:left w:val="nil"/>
              <w:bottom w:val="nil"/>
              <w:right w:val="nil"/>
            </w:tcBorders>
            <w:hideMark/>
          </w:tcPr>
          <w:p w14:paraId="1FBD9B4F"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5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B5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B5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5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58"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55"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B5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REACT CARBON .25CF FBGLS FLAT P </w:t>
            </w:r>
            <w:r w:rsidRPr="00E5175B">
              <w:rPr>
                <w:rFonts w:ascii="Times New Roman" w:hAnsi="Times New Roman" w:cs="Times New Roman"/>
                <w:sz w:val="20"/>
                <w:szCs w:val="20"/>
              </w:rPr>
              <w:br/>
              <w:t>LOCAL STOCK NUMBER: W5TDIRAC0025FFP</w:t>
            </w:r>
          </w:p>
        </w:tc>
        <w:tc>
          <w:tcPr>
            <w:tcW w:w="1458" w:type="dxa"/>
            <w:tcBorders>
              <w:top w:val="nil"/>
              <w:bottom w:val="single" w:sz="2" w:space="0" w:color="4F81BD"/>
            </w:tcBorders>
          </w:tcPr>
          <w:p w14:paraId="1FBD9B5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5F"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left w:val="nil"/>
              <w:bottom w:val="nil"/>
              <w:right w:val="nil"/>
            </w:tcBorders>
            <w:hideMark/>
          </w:tcPr>
          <w:p w14:paraId="1FBD9B59" w14:textId="77777777" w:rsidR="00213BC3" w:rsidRPr="00E5175B" w:rsidRDefault="00213BC3" w:rsidP="009C5A73">
            <w:pPr>
              <w:spacing w:after="0"/>
              <w:rPr>
                <w:rFonts w:ascii="Times New Roman" w:hAnsi="Times New Roman" w:cs="Times New Roman"/>
                <w:sz w:val="20"/>
                <w:szCs w:val="20"/>
              </w:rPr>
            </w:pPr>
          </w:p>
        </w:tc>
        <w:tc>
          <w:tcPr>
            <w:tcW w:w="3690" w:type="dxa"/>
            <w:tcBorders>
              <w:left w:val="nil"/>
              <w:bottom w:val="nil"/>
              <w:right w:val="nil"/>
            </w:tcBorders>
            <w:hideMark/>
          </w:tcPr>
          <w:p w14:paraId="1FBD9B5A"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left w:val="nil"/>
              <w:bottom w:val="nil"/>
              <w:right w:val="nil"/>
            </w:tcBorders>
            <w:hideMark/>
          </w:tcPr>
          <w:p w14:paraId="1FBD9B5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20" w:type="dxa"/>
            <w:tcBorders>
              <w:left w:val="nil"/>
              <w:bottom w:val="nil"/>
              <w:right w:val="single" w:sz="8" w:space="0" w:color="4F81BD" w:themeColor="accent1"/>
            </w:tcBorders>
            <w:hideMark/>
          </w:tcPr>
          <w:p w14:paraId="1FBD9B5C"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30" w:type="dxa"/>
            <w:tcBorders>
              <w:left w:val="single" w:sz="8" w:space="0" w:color="4F81BD" w:themeColor="accent1"/>
              <w:right w:val="nil"/>
            </w:tcBorders>
            <w:hideMark/>
          </w:tcPr>
          <w:p w14:paraId="1FBD9B5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E5175B">
              <w:rPr>
                <w:rFonts w:ascii="Times New Roman" w:hAnsi="Times New Roman" w:cs="Times New Roman"/>
                <w:b/>
                <w:sz w:val="20"/>
                <w:szCs w:val="20"/>
              </w:rPr>
              <w:t>TOTAL</w:t>
            </w:r>
          </w:p>
        </w:tc>
        <w:tc>
          <w:tcPr>
            <w:tcW w:w="1458" w:type="dxa"/>
            <w:tcBorders>
              <w:left w:val="nil"/>
            </w:tcBorders>
            <w:hideMark/>
          </w:tcPr>
          <w:p w14:paraId="1FBD9B5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E5175B">
              <w:rPr>
                <w:rFonts w:ascii="Times New Roman" w:hAnsi="Times New Roman" w:cs="Times New Roman"/>
                <w:b/>
                <w:sz w:val="20"/>
                <w:szCs w:val="20"/>
              </w:rPr>
              <w:t>____________</w:t>
            </w:r>
          </w:p>
        </w:tc>
      </w:tr>
    </w:tbl>
    <w:p w14:paraId="1FBD9B60" w14:textId="77777777" w:rsidR="00213BC3" w:rsidRDefault="00213BC3" w:rsidP="009C5A73">
      <w:pPr>
        <w:spacing w:after="0" w:line="240" w:lineRule="auto"/>
        <w:rPr>
          <w:rFonts w:ascii="Times New Roman" w:hAnsi="Times New Roman" w:cs="Times New Roman"/>
          <w:sz w:val="20"/>
          <w:szCs w:val="20"/>
        </w:rPr>
      </w:pPr>
    </w:p>
    <w:p w14:paraId="1FBD9B61" w14:textId="77777777" w:rsidR="00213BC3" w:rsidRPr="00E5175B" w:rsidRDefault="00213BC3" w:rsidP="009C5A73">
      <w:pPr>
        <w:spacing w:after="0" w:line="240" w:lineRule="auto"/>
        <w:rPr>
          <w:rFonts w:ascii="Times New Roman" w:hAnsi="Times New Roman" w:cs="Times New Roman"/>
          <w:sz w:val="20"/>
          <w:szCs w:val="20"/>
        </w:rPr>
      </w:pPr>
    </w:p>
    <w:tbl>
      <w:tblPr>
        <w:tblStyle w:val="LightList-Accent1"/>
        <w:tblW w:w="9581" w:type="dxa"/>
        <w:tblLayout w:type="fixed"/>
        <w:tblLook w:val="04A0" w:firstRow="1" w:lastRow="0" w:firstColumn="1" w:lastColumn="0" w:noHBand="0" w:noVBand="1"/>
      </w:tblPr>
      <w:tblGrid>
        <w:gridCol w:w="828"/>
        <w:gridCol w:w="3690"/>
        <w:gridCol w:w="1350"/>
        <w:gridCol w:w="720"/>
        <w:gridCol w:w="1535"/>
        <w:gridCol w:w="1458"/>
      </w:tblGrid>
      <w:tr w:rsidR="00CF3156" w14:paraId="1FBD9B68" w14:textId="77777777" w:rsidTr="00CF31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single" w:sz="8" w:space="0" w:color="4F81BD" w:themeColor="accent1"/>
              <w:left w:val="single" w:sz="8" w:space="0" w:color="4F81BD" w:themeColor="accent1"/>
              <w:bottom w:val="nil"/>
              <w:right w:val="nil"/>
            </w:tcBorders>
            <w:vAlign w:val="bottom"/>
            <w:hideMark/>
          </w:tcPr>
          <w:p w14:paraId="1FBD9B62"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lastRenderedPageBreak/>
              <w:t>ITEM</w:t>
            </w:r>
          </w:p>
        </w:tc>
        <w:tc>
          <w:tcPr>
            <w:tcW w:w="3690" w:type="dxa"/>
            <w:tcBorders>
              <w:top w:val="single" w:sz="8" w:space="0" w:color="4F81BD" w:themeColor="accent1"/>
              <w:left w:val="nil"/>
              <w:bottom w:val="nil"/>
              <w:right w:val="nil"/>
            </w:tcBorders>
            <w:vAlign w:val="bottom"/>
            <w:hideMark/>
          </w:tcPr>
          <w:p w14:paraId="1FBD9B63" w14:textId="77777777" w:rsidR="00213BC3" w:rsidRPr="00E5175B" w:rsidRDefault="00213BC3" w:rsidP="009C5A73">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DESCRIPTION OF </w:t>
            </w:r>
            <w:r w:rsidRPr="00E5175B">
              <w:rPr>
                <w:rFonts w:ascii="Times New Roman" w:hAnsi="Times New Roman" w:cs="Times New Roman"/>
                <w:sz w:val="20"/>
                <w:szCs w:val="20"/>
              </w:rPr>
              <w:br/>
            </w:r>
            <w:r w:rsidRPr="00697C72">
              <w:rPr>
                <w:rFonts w:ascii="Times New Roman" w:hAnsi="Times New Roman" w:cs="Times New Roman"/>
                <w:color w:val="FF0000"/>
                <w:sz w:val="20"/>
                <w:szCs w:val="20"/>
              </w:rPr>
              <w:t>OPTION YEAR 3</w:t>
            </w:r>
            <w:r w:rsidRPr="00E5175B">
              <w:rPr>
                <w:rFonts w:ascii="Times New Roman" w:hAnsi="Times New Roman" w:cs="Times New Roman"/>
                <w:sz w:val="20"/>
                <w:szCs w:val="20"/>
              </w:rPr>
              <w:t xml:space="preserve"> SERVICES</w:t>
            </w:r>
          </w:p>
        </w:tc>
        <w:tc>
          <w:tcPr>
            <w:tcW w:w="1350" w:type="dxa"/>
            <w:tcBorders>
              <w:top w:val="single" w:sz="8" w:space="0" w:color="4F81BD" w:themeColor="accent1"/>
              <w:left w:val="nil"/>
              <w:bottom w:val="nil"/>
              <w:right w:val="nil"/>
            </w:tcBorders>
            <w:vAlign w:val="bottom"/>
            <w:hideMark/>
          </w:tcPr>
          <w:p w14:paraId="1FBD9B64"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QUANTITY</w:t>
            </w:r>
          </w:p>
        </w:tc>
        <w:tc>
          <w:tcPr>
            <w:tcW w:w="720" w:type="dxa"/>
            <w:tcBorders>
              <w:top w:val="single" w:sz="8" w:space="0" w:color="4F81BD" w:themeColor="accent1"/>
              <w:left w:val="nil"/>
              <w:bottom w:val="nil"/>
              <w:right w:val="nil"/>
            </w:tcBorders>
            <w:vAlign w:val="bottom"/>
            <w:hideMark/>
          </w:tcPr>
          <w:p w14:paraId="1FBD9B65"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UNIT</w:t>
            </w:r>
          </w:p>
        </w:tc>
        <w:tc>
          <w:tcPr>
            <w:tcW w:w="1535" w:type="dxa"/>
            <w:tcBorders>
              <w:top w:val="single" w:sz="8" w:space="0" w:color="4F81BD" w:themeColor="accent1"/>
              <w:left w:val="nil"/>
              <w:bottom w:val="nil"/>
              <w:right w:val="nil"/>
            </w:tcBorders>
            <w:vAlign w:val="bottom"/>
            <w:hideMark/>
          </w:tcPr>
          <w:p w14:paraId="1FBD9B66"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UNIT PRICE</w:t>
            </w:r>
          </w:p>
        </w:tc>
        <w:tc>
          <w:tcPr>
            <w:tcW w:w="1458" w:type="dxa"/>
            <w:tcBorders>
              <w:top w:val="single" w:sz="8" w:space="0" w:color="4F81BD" w:themeColor="accent1"/>
              <w:left w:val="nil"/>
              <w:bottom w:val="nil"/>
              <w:right w:val="single" w:sz="8" w:space="0" w:color="4F81BD" w:themeColor="accent1"/>
            </w:tcBorders>
            <w:vAlign w:val="bottom"/>
            <w:hideMark/>
          </w:tcPr>
          <w:p w14:paraId="1FBD9B67"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AMOUNT</w:t>
            </w:r>
          </w:p>
        </w:tc>
      </w:tr>
      <w:tr w:rsidR="00CF3156" w14:paraId="1FBD9B6F"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69"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3001</w:t>
            </w:r>
          </w:p>
        </w:tc>
        <w:tc>
          <w:tcPr>
            <w:tcW w:w="3690" w:type="dxa"/>
            <w:tcBorders>
              <w:top w:val="nil"/>
              <w:left w:val="nil"/>
              <w:bottom w:val="nil"/>
              <w:right w:val="nil"/>
            </w:tcBorders>
            <w:hideMark/>
          </w:tcPr>
          <w:p w14:paraId="1FBD9B6A"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6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B6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6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6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73"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70"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7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PREVENTATIVE MAINTENANCE, QUARTERLY TO SERVICE SPS &amp; LAB RO SYSTEMS </w:t>
            </w:r>
          </w:p>
        </w:tc>
        <w:tc>
          <w:tcPr>
            <w:tcW w:w="1458" w:type="dxa"/>
            <w:tcBorders>
              <w:top w:val="nil"/>
              <w:bottom w:val="single" w:sz="2" w:space="0" w:color="4F81BD"/>
            </w:tcBorders>
          </w:tcPr>
          <w:p w14:paraId="1FBD9B7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7A"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74"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3002</w:t>
            </w:r>
          </w:p>
        </w:tc>
        <w:tc>
          <w:tcPr>
            <w:tcW w:w="3690" w:type="dxa"/>
            <w:tcBorders>
              <w:top w:val="nil"/>
              <w:left w:val="nil"/>
              <w:bottom w:val="nil"/>
              <w:right w:val="nil"/>
            </w:tcBorders>
            <w:hideMark/>
          </w:tcPr>
          <w:p w14:paraId="1FBD9B75"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7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B7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7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7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7E"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7B"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7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10" 0.02UM PLT CDF ABS PS SIL VNT </w:t>
            </w:r>
            <w:r w:rsidRPr="00E5175B">
              <w:rPr>
                <w:rFonts w:ascii="Times New Roman" w:hAnsi="Times New Roman" w:cs="Times New Roman"/>
                <w:sz w:val="20"/>
                <w:szCs w:val="20"/>
              </w:rPr>
              <w:br/>
              <w:t>LOCAL STOCK NUMBER: W2T915015</w:t>
            </w:r>
          </w:p>
        </w:tc>
        <w:tc>
          <w:tcPr>
            <w:tcW w:w="1458" w:type="dxa"/>
            <w:tcBorders>
              <w:top w:val="nil"/>
              <w:bottom w:val="single" w:sz="2" w:space="0" w:color="4F81BD"/>
            </w:tcBorders>
          </w:tcPr>
          <w:p w14:paraId="1FBD9B7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85"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7F"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3003</w:t>
            </w:r>
          </w:p>
        </w:tc>
        <w:tc>
          <w:tcPr>
            <w:tcW w:w="3690" w:type="dxa"/>
            <w:tcBorders>
              <w:top w:val="nil"/>
              <w:left w:val="nil"/>
              <w:bottom w:val="nil"/>
              <w:right w:val="nil"/>
            </w:tcBorders>
            <w:hideMark/>
          </w:tcPr>
          <w:p w14:paraId="1FBD9B80"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8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B8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8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8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89"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86"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8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CTRDG,20" 5UM NO SUF PP WND </w:t>
            </w:r>
            <w:r w:rsidRPr="00E5175B">
              <w:rPr>
                <w:rFonts w:ascii="Times New Roman" w:hAnsi="Times New Roman" w:cs="Times New Roman"/>
                <w:sz w:val="20"/>
                <w:szCs w:val="20"/>
              </w:rPr>
              <w:br/>
              <w:t>LOCAL STOCK NUMBER: W2T150325</w:t>
            </w:r>
          </w:p>
        </w:tc>
        <w:tc>
          <w:tcPr>
            <w:tcW w:w="1458" w:type="dxa"/>
            <w:tcBorders>
              <w:top w:val="nil"/>
              <w:bottom w:val="single" w:sz="2" w:space="0" w:color="4F81BD"/>
            </w:tcBorders>
          </w:tcPr>
          <w:p w14:paraId="1FBD9B8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90"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8A"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3004</w:t>
            </w:r>
          </w:p>
        </w:tc>
        <w:tc>
          <w:tcPr>
            <w:tcW w:w="3690" w:type="dxa"/>
            <w:tcBorders>
              <w:top w:val="nil"/>
              <w:left w:val="nil"/>
              <w:bottom w:val="nil"/>
              <w:right w:val="nil"/>
            </w:tcBorders>
            <w:hideMark/>
          </w:tcPr>
          <w:p w14:paraId="1FBD9B8B"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8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20.00</w:t>
            </w:r>
          </w:p>
        </w:tc>
        <w:tc>
          <w:tcPr>
            <w:tcW w:w="720" w:type="dxa"/>
            <w:tcBorders>
              <w:top w:val="nil"/>
              <w:left w:val="nil"/>
              <w:bottom w:val="nil"/>
              <w:right w:val="nil"/>
            </w:tcBorders>
            <w:hideMark/>
          </w:tcPr>
          <w:p w14:paraId="1FBD9B8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8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8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94"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91"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9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30" 5UM SW CDF PP </w:t>
            </w:r>
            <w:r w:rsidRPr="00E5175B">
              <w:rPr>
                <w:rFonts w:ascii="Times New Roman" w:hAnsi="Times New Roman" w:cs="Times New Roman"/>
                <w:sz w:val="20"/>
                <w:szCs w:val="20"/>
              </w:rPr>
              <w:br/>
              <w:t>LOCAL STOCK NUMBER: W2T159682</w:t>
            </w:r>
          </w:p>
        </w:tc>
        <w:tc>
          <w:tcPr>
            <w:tcW w:w="1458" w:type="dxa"/>
            <w:tcBorders>
              <w:top w:val="nil"/>
              <w:bottom w:val="single" w:sz="2" w:space="0" w:color="4F81BD"/>
            </w:tcBorders>
          </w:tcPr>
          <w:p w14:paraId="1FBD9B9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9B"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95"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3005</w:t>
            </w:r>
          </w:p>
        </w:tc>
        <w:tc>
          <w:tcPr>
            <w:tcW w:w="3690" w:type="dxa"/>
            <w:tcBorders>
              <w:top w:val="nil"/>
              <w:left w:val="nil"/>
              <w:bottom w:val="nil"/>
              <w:right w:val="nil"/>
            </w:tcBorders>
            <w:hideMark/>
          </w:tcPr>
          <w:p w14:paraId="1FBD9B96"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9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20.00</w:t>
            </w:r>
          </w:p>
        </w:tc>
        <w:tc>
          <w:tcPr>
            <w:tcW w:w="720" w:type="dxa"/>
            <w:tcBorders>
              <w:top w:val="nil"/>
              <w:left w:val="nil"/>
              <w:bottom w:val="nil"/>
              <w:right w:val="nil"/>
            </w:tcBorders>
            <w:hideMark/>
          </w:tcPr>
          <w:p w14:paraId="1FBD9B9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9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9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9F"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9C"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9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30" 5UM MB CDF ABS PP SIL THERMBD </w:t>
            </w:r>
            <w:r w:rsidRPr="00E5175B">
              <w:rPr>
                <w:rFonts w:ascii="Times New Roman" w:hAnsi="Times New Roman" w:cs="Times New Roman"/>
                <w:sz w:val="20"/>
                <w:szCs w:val="20"/>
              </w:rPr>
              <w:br/>
              <w:t>LOCAL STOCK NUMBER: W2T934190</w:t>
            </w:r>
          </w:p>
        </w:tc>
        <w:tc>
          <w:tcPr>
            <w:tcW w:w="1458" w:type="dxa"/>
            <w:tcBorders>
              <w:top w:val="nil"/>
              <w:bottom w:val="single" w:sz="2" w:space="0" w:color="4F81BD"/>
            </w:tcBorders>
          </w:tcPr>
          <w:p w14:paraId="1FBD9B9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A6"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A0"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3006</w:t>
            </w:r>
          </w:p>
        </w:tc>
        <w:tc>
          <w:tcPr>
            <w:tcW w:w="3690" w:type="dxa"/>
            <w:tcBorders>
              <w:top w:val="nil"/>
              <w:left w:val="nil"/>
              <w:bottom w:val="nil"/>
              <w:right w:val="nil"/>
            </w:tcBorders>
            <w:hideMark/>
          </w:tcPr>
          <w:p w14:paraId="1FBD9BA1"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A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BA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A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A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AA"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A7"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A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MIXBED1 3.6CF FBGLS STD POT </w:t>
            </w:r>
            <w:r w:rsidRPr="00E5175B">
              <w:rPr>
                <w:rFonts w:ascii="Times New Roman" w:hAnsi="Times New Roman" w:cs="Times New Roman"/>
                <w:sz w:val="20"/>
                <w:szCs w:val="20"/>
              </w:rPr>
              <w:br/>
              <w:t>LOCAL STOCK NUMBER: W5TDIMB10360FSP</w:t>
            </w:r>
          </w:p>
        </w:tc>
        <w:tc>
          <w:tcPr>
            <w:tcW w:w="1458" w:type="dxa"/>
            <w:tcBorders>
              <w:top w:val="nil"/>
              <w:bottom w:val="single" w:sz="2" w:space="0" w:color="4F81BD"/>
            </w:tcBorders>
          </w:tcPr>
          <w:p w14:paraId="1FBD9BA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B1"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AB"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3007</w:t>
            </w:r>
          </w:p>
        </w:tc>
        <w:tc>
          <w:tcPr>
            <w:tcW w:w="3690" w:type="dxa"/>
            <w:tcBorders>
              <w:top w:val="nil"/>
              <w:left w:val="nil"/>
              <w:bottom w:val="nil"/>
              <w:right w:val="nil"/>
            </w:tcBorders>
            <w:hideMark/>
          </w:tcPr>
          <w:p w14:paraId="1FBD9BAC"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A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BA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A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B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B5"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B2"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B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9.75" 0.2UM CDE F ASYM POLYSUL </w:t>
            </w:r>
            <w:r w:rsidRPr="00E5175B">
              <w:rPr>
                <w:rFonts w:ascii="Times New Roman" w:hAnsi="Times New Roman" w:cs="Times New Roman"/>
                <w:sz w:val="20"/>
                <w:szCs w:val="20"/>
              </w:rPr>
              <w:br/>
              <w:t>LOCAL STOCK NUMBER: W2T177036</w:t>
            </w:r>
          </w:p>
        </w:tc>
        <w:tc>
          <w:tcPr>
            <w:tcW w:w="1458" w:type="dxa"/>
            <w:tcBorders>
              <w:top w:val="nil"/>
              <w:bottom w:val="single" w:sz="2" w:space="0" w:color="4F81BD"/>
            </w:tcBorders>
          </w:tcPr>
          <w:p w14:paraId="1FBD9BB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BC"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B6"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3008</w:t>
            </w:r>
          </w:p>
        </w:tc>
        <w:tc>
          <w:tcPr>
            <w:tcW w:w="3690" w:type="dxa"/>
            <w:tcBorders>
              <w:top w:val="nil"/>
              <w:left w:val="nil"/>
              <w:bottom w:val="nil"/>
              <w:right w:val="nil"/>
            </w:tcBorders>
            <w:hideMark/>
          </w:tcPr>
          <w:p w14:paraId="1FBD9BB7"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B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BB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B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B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C0"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BD"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B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ULTRAVIOLET QUARTZ SLEEVE 3184 </w:t>
            </w:r>
            <w:r w:rsidRPr="00E5175B">
              <w:rPr>
                <w:rFonts w:ascii="Times New Roman" w:hAnsi="Times New Roman" w:cs="Times New Roman"/>
                <w:sz w:val="20"/>
                <w:szCs w:val="20"/>
              </w:rPr>
              <w:br/>
              <w:t>LOCAL STOCK NUMBER: W2T164367</w:t>
            </w:r>
          </w:p>
        </w:tc>
        <w:tc>
          <w:tcPr>
            <w:tcW w:w="1458" w:type="dxa"/>
            <w:tcBorders>
              <w:top w:val="nil"/>
              <w:bottom w:val="single" w:sz="2" w:space="0" w:color="4F81BD"/>
            </w:tcBorders>
          </w:tcPr>
          <w:p w14:paraId="1FBD9BB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C7"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C1"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3009</w:t>
            </w:r>
          </w:p>
        </w:tc>
        <w:tc>
          <w:tcPr>
            <w:tcW w:w="3690" w:type="dxa"/>
            <w:tcBorders>
              <w:top w:val="nil"/>
              <w:left w:val="nil"/>
              <w:bottom w:val="nil"/>
              <w:right w:val="nil"/>
            </w:tcBorders>
            <w:hideMark/>
          </w:tcPr>
          <w:p w14:paraId="1FBD9BC2"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C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BC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C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C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CB"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C8"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C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E5175B">
              <w:rPr>
                <w:rFonts w:ascii="Times New Roman" w:hAnsi="Times New Roman" w:cs="Times New Roman"/>
                <w:sz w:val="20"/>
                <w:szCs w:val="20"/>
              </w:rPr>
              <w:t>UV,LAMP</w:t>
            </w:r>
            <w:proofErr w:type="gramEnd"/>
            <w:r w:rsidRPr="00E5175B">
              <w:rPr>
                <w:rFonts w:ascii="Times New Roman" w:hAnsi="Times New Roman" w:cs="Times New Roman"/>
                <w:sz w:val="20"/>
                <w:szCs w:val="20"/>
              </w:rPr>
              <w:t xml:space="preserve"> AQUAFINE 17491LM 30 IN LG </w:t>
            </w:r>
            <w:r w:rsidRPr="00E5175B">
              <w:rPr>
                <w:rFonts w:ascii="Times New Roman" w:hAnsi="Times New Roman" w:cs="Times New Roman"/>
                <w:sz w:val="20"/>
                <w:szCs w:val="20"/>
              </w:rPr>
              <w:br/>
              <w:t>LOCAL STOCK NUMBER: W2T472870</w:t>
            </w:r>
          </w:p>
        </w:tc>
        <w:tc>
          <w:tcPr>
            <w:tcW w:w="1458" w:type="dxa"/>
            <w:tcBorders>
              <w:top w:val="nil"/>
              <w:bottom w:val="single" w:sz="2" w:space="0" w:color="4F81BD"/>
            </w:tcBorders>
          </w:tcPr>
          <w:p w14:paraId="1FBD9BC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D2"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CC"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3010</w:t>
            </w:r>
          </w:p>
        </w:tc>
        <w:tc>
          <w:tcPr>
            <w:tcW w:w="3690" w:type="dxa"/>
            <w:tcBorders>
              <w:top w:val="nil"/>
              <w:left w:val="nil"/>
              <w:bottom w:val="nil"/>
              <w:right w:val="nil"/>
            </w:tcBorders>
            <w:hideMark/>
          </w:tcPr>
          <w:p w14:paraId="1FBD9BCD"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C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BC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D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D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D6"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D3"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D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REACT CARBON 3.6CF FBGLS STD PO </w:t>
            </w:r>
            <w:r w:rsidRPr="00E5175B">
              <w:rPr>
                <w:rFonts w:ascii="Times New Roman" w:hAnsi="Times New Roman" w:cs="Times New Roman"/>
                <w:sz w:val="20"/>
                <w:szCs w:val="20"/>
              </w:rPr>
              <w:br/>
              <w:t>LOCAL STOCK NUMBER: W5TDIRAC0360FSP</w:t>
            </w:r>
          </w:p>
        </w:tc>
        <w:tc>
          <w:tcPr>
            <w:tcW w:w="1458" w:type="dxa"/>
            <w:tcBorders>
              <w:top w:val="nil"/>
              <w:bottom w:val="single" w:sz="2" w:space="0" w:color="4F81BD"/>
            </w:tcBorders>
          </w:tcPr>
          <w:p w14:paraId="1FBD9BD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DD"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D7"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3011</w:t>
            </w:r>
          </w:p>
        </w:tc>
        <w:tc>
          <w:tcPr>
            <w:tcW w:w="3690" w:type="dxa"/>
            <w:tcBorders>
              <w:top w:val="nil"/>
              <w:left w:val="nil"/>
              <w:bottom w:val="nil"/>
              <w:right w:val="nil"/>
            </w:tcBorders>
            <w:hideMark/>
          </w:tcPr>
          <w:p w14:paraId="1FBD9BD8"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D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7.00</w:t>
            </w:r>
          </w:p>
        </w:tc>
        <w:tc>
          <w:tcPr>
            <w:tcW w:w="720" w:type="dxa"/>
            <w:tcBorders>
              <w:top w:val="nil"/>
              <w:left w:val="nil"/>
              <w:bottom w:val="nil"/>
              <w:right w:val="nil"/>
            </w:tcBorders>
            <w:hideMark/>
          </w:tcPr>
          <w:p w14:paraId="1FBD9BD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D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D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E1"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DE"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D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CTRDG,20" 0.05UM HLLW FBR UF CODE </w:t>
            </w:r>
            <w:r w:rsidRPr="00E5175B">
              <w:rPr>
                <w:rFonts w:ascii="Times New Roman" w:hAnsi="Times New Roman" w:cs="Times New Roman"/>
                <w:sz w:val="20"/>
                <w:szCs w:val="20"/>
              </w:rPr>
              <w:br/>
              <w:t>LOCAL STOCK NUMBER: W2T149000</w:t>
            </w:r>
          </w:p>
        </w:tc>
        <w:tc>
          <w:tcPr>
            <w:tcW w:w="1458" w:type="dxa"/>
            <w:tcBorders>
              <w:top w:val="nil"/>
              <w:bottom w:val="single" w:sz="2" w:space="0" w:color="4F81BD"/>
            </w:tcBorders>
          </w:tcPr>
          <w:p w14:paraId="1FBD9BE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E8"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E2"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3012</w:t>
            </w:r>
          </w:p>
        </w:tc>
        <w:tc>
          <w:tcPr>
            <w:tcW w:w="3690" w:type="dxa"/>
            <w:tcBorders>
              <w:top w:val="nil"/>
              <w:left w:val="nil"/>
              <w:bottom w:val="nil"/>
              <w:right w:val="nil"/>
            </w:tcBorders>
            <w:hideMark/>
          </w:tcPr>
          <w:p w14:paraId="1FBD9BE3"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E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6.00</w:t>
            </w:r>
          </w:p>
        </w:tc>
        <w:tc>
          <w:tcPr>
            <w:tcW w:w="720" w:type="dxa"/>
            <w:tcBorders>
              <w:top w:val="nil"/>
              <w:left w:val="nil"/>
              <w:bottom w:val="nil"/>
              <w:right w:val="nil"/>
            </w:tcBorders>
            <w:hideMark/>
          </w:tcPr>
          <w:p w14:paraId="1FBD9BE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E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E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EC"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E9"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E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METTLER TOLEDO INL REPL HI CAP; </w:t>
            </w:r>
            <w:r w:rsidRPr="00E5175B">
              <w:rPr>
                <w:rFonts w:ascii="Times New Roman" w:hAnsi="Times New Roman" w:cs="Times New Roman"/>
                <w:sz w:val="20"/>
                <w:szCs w:val="20"/>
              </w:rPr>
              <w:br/>
              <w:t>LOCAL STOCK NUMBER: W2T368636</w:t>
            </w:r>
          </w:p>
        </w:tc>
        <w:tc>
          <w:tcPr>
            <w:tcW w:w="1458" w:type="dxa"/>
            <w:tcBorders>
              <w:top w:val="nil"/>
              <w:bottom w:val="single" w:sz="2" w:space="0" w:color="4F81BD"/>
            </w:tcBorders>
          </w:tcPr>
          <w:p w14:paraId="1FBD9BE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F3"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ED"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3013</w:t>
            </w:r>
          </w:p>
        </w:tc>
        <w:tc>
          <w:tcPr>
            <w:tcW w:w="3690" w:type="dxa"/>
            <w:tcBorders>
              <w:top w:val="nil"/>
              <w:left w:val="nil"/>
              <w:bottom w:val="nil"/>
              <w:right w:val="nil"/>
            </w:tcBorders>
            <w:hideMark/>
          </w:tcPr>
          <w:p w14:paraId="1FBD9BEE"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E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6.00</w:t>
            </w:r>
          </w:p>
        </w:tc>
        <w:tc>
          <w:tcPr>
            <w:tcW w:w="720" w:type="dxa"/>
            <w:tcBorders>
              <w:top w:val="nil"/>
              <w:left w:val="nil"/>
              <w:bottom w:val="nil"/>
              <w:right w:val="nil"/>
            </w:tcBorders>
            <w:hideMark/>
          </w:tcPr>
          <w:p w14:paraId="1FBD9BF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F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F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BF7"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F4"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BF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MEMBRANE RO HYDRANAUTICS ESPA4-LD-4040 </w:t>
            </w:r>
            <w:r w:rsidRPr="00E5175B">
              <w:rPr>
                <w:rFonts w:ascii="Times New Roman" w:hAnsi="Times New Roman" w:cs="Times New Roman"/>
                <w:sz w:val="20"/>
                <w:szCs w:val="20"/>
              </w:rPr>
              <w:br/>
              <w:t>LOCAL STOCK NUMBER: W2T844451</w:t>
            </w:r>
          </w:p>
        </w:tc>
        <w:tc>
          <w:tcPr>
            <w:tcW w:w="1458" w:type="dxa"/>
            <w:tcBorders>
              <w:top w:val="nil"/>
              <w:bottom w:val="single" w:sz="2" w:space="0" w:color="4F81BD"/>
            </w:tcBorders>
          </w:tcPr>
          <w:p w14:paraId="1FBD9BF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BFE"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BF8"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3014</w:t>
            </w:r>
          </w:p>
        </w:tc>
        <w:tc>
          <w:tcPr>
            <w:tcW w:w="3690" w:type="dxa"/>
            <w:tcBorders>
              <w:top w:val="nil"/>
              <w:left w:val="nil"/>
              <w:bottom w:val="nil"/>
              <w:right w:val="nil"/>
            </w:tcBorders>
            <w:hideMark/>
          </w:tcPr>
          <w:p w14:paraId="1FBD9BF9"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BF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1.00</w:t>
            </w:r>
          </w:p>
        </w:tc>
        <w:tc>
          <w:tcPr>
            <w:tcW w:w="720" w:type="dxa"/>
            <w:tcBorders>
              <w:top w:val="nil"/>
              <w:left w:val="nil"/>
              <w:bottom w:val="nil"/>
              <w:right w:val="nil"/>
            </w:tcBorders>
            <w:hideMark/>
          </w:tcPr>
          <w:p w14:paraId="1FBD9BF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BF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BF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02"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BFF"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C0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PERFORM DIST LOOP SANIT MAINT PER PMI </w:t>
            </w:r>
            <w:r w:rsidRPr="00E5175B">
              <w:rPr>
                <w:rFonts w:ascii="Times New Roman" w:hAnsi="Times New Roman" w:cs="Times New Roman"/>
                <w:sz w:val="20"/>
                <w:szCs w:val="20"/>
              </w:rPr>
              <w:br/>
              <w:t>LOCAL STOCK NUMBER: W3TSP4707</w:t>
            </w:r>
          </w:p>
        </w:tc>
        <w:tc>
          <w:tcPr>
            <w:tcW w:w="1458" w:type="dxa"/>
            <w:tcBorders>
              <w:top w:val="nil"/>
              <w:bottom w:val="single" w:sz="2" w:space="0" w:color="4F81BD"/>
            </w:tcBorders>
          </w:tcPr>
          <w:p w14:paraId="1FBD9C0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09"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03"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3015</w:t>
            </w:r>
          </w:p>
        </w:tc>
        <w:tc>
          <w:tcPr>
            <w:tcW w:w="3690" w:type="dxa"/>
            <w:tcBorders>
              <w:top w:val="nil"/>
              <w:left w:val="nil"/>
              <w:bottom w:val="nil"/>
              <w:right w:val="nil"/>
            </w:tcBorders>
            <w:hideMark/>
          </w:tcPr>
          <w:p w14:paraId="1FBD9C04"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0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C0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C0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0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0D"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0A"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C0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SANITIZER, NIL-8 1.5 GAL </w:t>
            </w:r>
            <w:r w:rsidRPr="00E5175B">
              <w:rPr>
                <w:rFonts w:ascii="Times New Roman" w:hAnsi="Times New Roman" w:cs="Times New Roman"/>
                <w:sz w:val="20"/>
                <w:szCs w:val="20"/>
              </w:rPr>
              <w:br/>
              <w:t>LOCAL STOCK NUMBER: W2T936744</w:t>
            </w:r>
          </w:p>
        </w:tc>
        <w:tc>
          <w:tcPr>
            <w:tcW w:w="1458" w:type="dxa"/>
            <w:tcBorders>
              <w:top w:val="nil"/>
              <w:bottom w:val="single" w:sz="2" w:space="0" w:color="4F81BD"/>
            </w:tcBorders>
          </w:tcPr>
          <w:p w14:paraId="1FBD9C0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14"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0E"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3016</w:t>
            </w:r>
          </w:p>
        </w:tc>
        <w:tc>
          <w:tcPr>
            <w:tcW w:w="3690" w:type="dxa"/>
            <w:tcBorders>
              <w:top w:val="nil"/>
              <w:left w:val="nil"/>
              <w:bottom w:val="nil"/>
              <w:right w:val="nil"/>
            </w:tcBorders>
            <w:hideMark/>
          </w:tcPr>
          <w:p w14:paraId="1FBD9C0F"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1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C1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C1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1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18"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15"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C1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PREVENTATIVE MAINTENANCE </w:t>
            </w:r>
            <w:r w:rsidRPr="00E5175B">
              <w:rPr>
                <w:rFonts w:ascii="Times New Roman" w:hAnsi="Times New Roman" w:cs="Times New Roman"/>
                <w:sz w:val="20"/>
                <w:szCs w:val="20"/>
              </w:rPr>
              <w:br/>
              <w:t>LOCAL STOCK NUMBER: W3TSP5225</w:t>
            </w:r>
          </w:p>
        </w:tc>
        <w:tc>
          <w:tcPr>
            <w:tcW w:w="1458" w:type="dxa"/>
            <w:tcBorders>
              <w:top w:val="nil"/>
              <w:bottom w:val="single" w:sz="2" w:space="0" w:color="4F81BD"/>
            </w:tcBorders>
          </w:tcPr>
          <w:p w14:paraId="1FBD9C1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1F"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19"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3017</w:t>
            </w:r>
          </w:p>
        </w:tc>
        <w:tc>
          <w:tcPr>
            <w:tcW w:w="3690" w:type="dxa"/>
            <w:tcBorders>
              <w:top w:val="nil"/>
              <w:left w:val="nil"/>
              <w:bottom w:val="nil"/>
              <w:right w:val="nil"/>
            </w:tcBorders>
            <w:hideMark/>
          </w:tcPr>
          <w:p w14:paraId="1FBD9C1A"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1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C1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C1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1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23"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20"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C2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E5175B">
              <w:rPr>
                <w:rFonts w:ascii="Times New Roman" w:hAnsi="Times New Roman" w:cs="Times New Roman"/>
                <w:sz w:val="20"/>
                <w:szCs w:val="20"/>
              </w:rPr>
              <w:t>FILTER,COMPOSITE</w:t>
            </w:r>
            <w:proofErr w:type="gramEnd"/>
            <w:r w:rsidRPr="00E5175B">
              <w:rPr>
                <w:rFonts w:ascii="Times New Roman" w:hAnsi="Times New Roman" w:cs="Times New Roman"/>
                <w:sz w:val="20"/>
                <w:szCs w:val="20"/>
              </w:rPr>
              <w:t xml:space="preserve"> VENT AIR 0.2UM; </w:t>
            </w:r>
            <w:r w:rsidRPr="00E5175B">
              <w:rPr>
                <w:rFonts w:ascii="Times New Roman" w:hAnsi="Times New Roman" w:cs="Times New Roman"/>
                <w:sz w:val="20"/>
                <w:szCs w:val="20"/>
              </w:rPr>
              <w:br/>
            </w:r>
            <w:r w:rsidRPr="00E5175B">
              <w:rPr>
                <w:rFonts w:ascii="Times New Roman" w:hAnsi="Times New Roman" w:cs="Times New Roman"/>
                <w:sz w:val="20"/>
                <w:szCs w:val="20"/>
              </w:rPr>
              <w:t>LOCAL STOCK NUMBER: W2T167303</w:t>
            </w:r>
          </w:p>
        </w:tc>
        <w:tc>
          <w:tcPr>
            <w:tcW w:w="1458" w:type="dxa"/>
            <w:tcBorders>
              <w:top w:val="nil"/>
              <w:bottom w:val="single" w:sz="2" w:space="0" w:color="4F81BD"/>
            </w:tcBorders>
          </w:tcPr>
          <w:p w14:paraId="1FBD9C2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2A"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24"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3018</w:t>
            </w:r>
          </w:p>
        </w:tc>
        <w:tc>
          <w:tcPr>
            <w:tcW w:w="3690" w:type="dxa"/>
            <w:tcBorders>
              <w:top w:val="nil"/>
              <w:left w:val="nil"/>
              <w:bottom w:val="nil"/>
              <w:right w:val="nil"/>
            </w:tcBorders>
            <w:hideMark/>
          </w:tcPr>
          <w:p w14:paraId="1FBD9C25"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2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C2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C2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2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2E"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2B"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C2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PRE-TREATMENT CARTRIDGE FOR SMALL O </w:t>
            </w:r>
            <w:r w:rsidRPr="00E5175B">
              <w:rPr>
                <w:rFonts w:ascii="Times New Roman" w:hAnsi="Times New Roman" w:cs="Times New Roman"/>
                <w:sz w:val="20"/>
                <w:szCs w:val="20"/>
              </w:rPr>
              <w:br/>
              <w:t>LOCAL STOCK NUMBER: W2T167305</w:t>
            </w:r>
          </w:p>
        </w:tc>
        <w:tc>
          <w:tcPr>
            <w:tcW w:w="1458" w:type="dxa"/>
            <w:tcBorders>
              <w:top w:val="nil"/>
              <w:bottom w:val="single" w:sz="2" w:space="0" w:color="4F81BD"/>
            </w:tcBorders>
          </w:tcPr>
          <w:p w14:paraId="1FBD9C2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35"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2F"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3019</w:t>
            </w:r>
          </w:p>
        </w:tc>
        <w:tc>
          <w:tcPr>
            <w:tcW w:w="3690" w:type="dxa"/>
            <w:tcBorders>
              <w:top w:val="nil"/>
              <w:left w:val="nil"/>
              <w:bottom w:val="nil"/>
              <w:right w:val="nil"/>
            </w:tcBorders>
            <w:hideMark/>
          </w:tcPr>
          <w:p w14:paraId="1FBD9C30"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3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C3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C3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3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39"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36"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C3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 DEIONIZATION DI TWIN PAC; </w:t>
            </w:r>
            <w:r w:rsidRPr="00E5175B">
              <w:rPr>
                <w:rFonts w:ascii="Times New Roman" w:hAnsi="Times New Roman" w:cs="Times New Roman"/>
                <w:sz w:val="20"/>
                <w:szCs w:val="20"/>
              </w:rPr>
              <w:br/>
            </w:r>
            <w:r w:rsidRPr="00E5175B">
              <w:rPr>
                <w:rFonts w:ascii="Times New Roman" w:hAnsi="Times New Roman" w:cs="Times New Roman"/>
                <w:sz w:val="20"/>
                <w:szCs w:val="20"/>
              </w:rPr>
              <w:lastRenderedPageBreak/>
              <w:t>LOCAL STOCK NUMBER: W2T167306</w:t>
            </w:r>
          </w:p>
        </w:tc>
        <w:tc>
          <w:tcPr>
            <w:tcW w:w="1458" w:type="dxa"/>
            <w:tcBorders>
              <w:top w:val="nil"/>
              <w:bottom w:val="single" w:sz="2" w:space="0" w:color="4F81BD"/>
            </w:tcBorders>
          </w:tcPr>
          <w:p w14:paraId="1FBD9C3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40"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3A"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3020</w:t>
            </w:r>
          </w:p>
        </w:tc>
        <w:tc>
          <w:tcPr>
            <w:tcW w:w="3690" w:type="dxa"/>
            <w:tcBorders>
              <w:top w:val="nil"/>
              <w:left w:val="nil"/>
              <w:bottom w:val="nil"/>
              <w:right w:val="nil"/>
            </w:tcBorders>
            <w:hideMark/>
          </w:tcPr>
          <w:p w14:paraId="1FBD9C3B"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3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C3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C3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3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44"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41"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C4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RO CARTRIDGE (7.5 LPH FLOW RATE) </w:t>
            </w:r>
            <w:r w:rsidRPr="00E5175B">
              <w:rPr>
                <w:rFonts w:ascii="Times New Roman" w:hAnsi="Times New Roman" w:cs="Times New Roman"/>
                <w:sz w:val="20"/>
                <w:szCs w:val="20"/>
              </w:rPr>
              <w:br/>
              <w:t>LOCAL STOCK NUMBER: W2T167307</w:t>
            </w:r>
          </w:p>
        </w:tc>
        <w:tc>
          <w:tcPr>
            <w:tcW w:w="1458" w:type="dxa"/>
            <w:tcBorders>
              <w:top w:val="nil"/>
              <w:bottom w:val="single" w:sz="2" w:space="0" w:color="4F81BD"/>
            </w:tcBorders>
          </w:tcPr>
          <w:p w14:paraId="1FBD9C4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4B"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45"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3021</w:t>
            </w:r>
          </w:p>
        </w:tc>
        <w:tc>
          <w:tcPr>
            <w:tcW w:w="3690" w:type="dxa"/>
            <w:tcBorders>
              <w:top w:val="nil"/>
              <w:left w:val="nil"/>
              <w:bottom w:val="nil"/>
              <w:right w:val="nil"/>
            </w:tcBorders>
            <w:hideMark/>
          </w:tcPr>
          <w:p w14:paraId="1FBD9C46"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4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C4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C4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4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4F"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4C"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C4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w:t>
            </w:r>
            <w:proofErr w:type="gramStart"/>
            <w:r w:rsidRPr="00E5175B">
              <w:rPr>
                <w:rFonts w:ascii="Times New Roman" w:hAnsi="Times New Roman" w:cs="Times New Roman"/>
                <w:sz w:val="20"/>
                <w:szCs w:val="20"/>
              </w:rPr>
              <w:t>CAP,IN</w:t>
            </w:r>
            <w:proofErr w:type="gramEnd"/>
            <w:r w:rsidRPr="00E5175B">
              <w:rPr>
                <w:rFonts w:ascii="Times New Roman" w:hAnsi="Times New Roman" w:cs="Times New Roman"/>
                <w:sz w:val="20"/>
                <w:szCs w:val="20"/>
              </w:rPr>
              <w:t xml:space="preserve"> LINE 0.2UM </w:t>
            </w:r>
            <w:r w:rsidRPr="00E5175B">
              <w:rPr>
                <w:rFonts w:ascii="Times New Roman" w:hAnsi="Times New Roman" w:cs="Times New Roman"/>
                <w:sz w:val="20"/>
                <w:szCs w:val="20"/>
              </w:rPr>
              <w:br/>
              <w:t>LOCAL STOCK NUMBER: W2T167312</w:t>
            </w:r>
          </w:p>
        </w:tc>
        <w:tc>
          <w:tcPr>
            <w:tcW w:w="1458" w:type="dxa"/>
            <w:tcBorders>
              <w:top w:val="nil"/>
              <w:bottom w:val="single" w:sz="2" w:space="0" w:color="4F81BD"/>
            </w:tcBorders>
          </w:tcPr>
          <w:p w14:paraId="1FBD9C4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56"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50"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3022</w:t>
            </w:r>
          </w:p>
        </w:tc>
        <w:tc>
          <w:tcPr>
            <w:tcW w:w="3690" w:type="dxa"/>
            <w:tcBorders>
              <w:top w:val="nil"/>
              <w:left w:val="nil"/>
              <w:bottom w:val="nil"/>
              <w:right w:val="nil"/>
            </w:tcBorders>
            <w:hideMark/>
          </w:tcPr>
          <w:p w14:paraId="1FBD9C51"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5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C5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C5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5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5A"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57"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C5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LAMP, UV 254 NM FOR OPTN 2/4/5 MEDI </w:t>
            </w:r>
            <w:r w:rsidRPr="00E5175B">
              <w:rPr>
                <w:rFonts w:ascii="Times New Roman" w:hAnsi="Times New Roman" w:cs="Times New Roman"/>
                <w:sz w:val="20"/>
                <w:szCs w:val="20"/>
              </w:rPr>
              <w:br/>
              <w:t>LOCAL STOCK NUMBER: W2T167317</w:t>
            </w:r>
          </w:p>
        </w:tc>
        <w:tc>
          <w:tcPr>
            <w:tcW w:w="1458" w:type="dxa"/>
            <w:tcBorders>
              <w:top w:val="nil"/>
              <w:bottom w:val="single" w:sz="2" w:space="0" w:color="4F81BD"/>
            </w:tcBorders>
          </w:tcPr>
          <w:p w14:paraId="1FBD9C5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61"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5B"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3023</w:t>
            </w:r>
          </w:p>
        </w:tc>
        <w:tc>
          <w:tcPr>
            <w:tcW w:w="3690" w:type="dxa"/>
            <w:tcBorders>
              <w:top w:val="nil"/>
              <w:left w:val="nil"/>
              <w:bottom w:val="nil"/>
              <w:right w:val="nil"/>
            </w:tcBorders>
            <w:hideMark/>
          </w:tcPr>
          <w:p w14:paraId="1FBD9C5C"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5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C5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C5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6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65"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62"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C6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20" 5UM CODE F PP STRING WOUND </w:t>
            </w:r>
            <w:r w:rsidRPr="00E5175B">
              <w:rPr>
                <w:rFonts w:ascii="Times New Roman" w:hAnsi="Times New Roman" w:cs="Times New Roman"/>
                <w:sz w:val="20"/>
                <w:szCs w:val="20"/>
              </w:rPr>
              <w:br/>
              <w:t>LOCAL STOCK NUMBER: W2T170725</w:t>
            </w:r>
          </w:p>
        </w:tc>
        <w:tc>
          <w:tcPr>
            <w:tcW w:w="1458" w:type="dxa"/>
            <w:tcBorders>
              <w:top w:val="nil"/>
              <w:bottom w:val="single" w:sz="2" w:space="0" w:color="4F81BD"/>
            </w:tcBorders>
          </w:tcPr>
          <w:p w14:paraId="1FBD9C6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6C"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66"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3024</w:t>
            </w:r>
          </w:p>
        </w:tc>
        <w:tc>
          <w:tcPr>
            <w:tcW w:w="3690" w:type="dxa"/>
            <w:tcBorders>
              <w:top w:val="nil"/>
              <w:left w:val="nil"/>
              <w:bottom w:val="nil"/>
              <w:right w:val="nil"/>
            </w:tcBorders>
            <w:hideMark/>
          </w:tcPr>
          <w:p w14:paraId="1FBD9C67"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6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C6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5" w:type="dxa"/>
            <w:tcBorders>
              <w:top w:val="nil"/>
              <w:left w:val="nil"/>
              <w:bottom w:val="nil"/>
              <w:right w:val="nil"/>
            </w:tcBorders>
            <w:hideMark/>
          </w:tcPr>
          <w:p w14:paraId="1FBD9C6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6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70"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6D" w14:textId="77777777" w:rsidR="00213BC3" w:rsidRPr="00E5175B" w:rsidRDefault="00213BC3" w:rsidP="009C5A73">
            <w:pPr>
              <w:spacing w:after="0"/>
              <w:rPr>
                <w:rFonts w:ascii="Times New Roman" w:hAnsi="Times New Roman" w:cs="Times New Roman"/>
                <w:sz w:val="20"/>
                <w:szCs w:val="20"/>
              </w:rPr>
            </w:pPr>
          </w:p>
        </w:tc>
        <w:tc>
          <w:tcPr>
            <w:tcW w:w="7295" w:type="dxa"/>
            <w:gridSpan w:val="4"/>
            <w:tcBorders>
              <w:top w:val="nil"/>
              <w:bottom w:val="single" w:sz="2" w:space="0" w:color="4F81BD"/>
            </w:tcBorders>
          </w:tcPr>
          <w:p w14:paraId="1FBD9C6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REACT CARBON .25CF FBGLS FLAT P </w:t>
            </w:r>
            <w:r w:rsidRPr="00E5175B">
              <w:rPr>
                <w:rFonts w:ascii="Times New Roman" w:hAnsi="Times New Roman" w:cs="Times New Roman"/>
                <w:sz w:val="20"/>
                <w:szCs w:val="20"/>
              </w:rPr>
              <w:br/>
              <w:t>LOCAL STOCK NUMBER: W5TDIRAC0025FFP</w:t>
            </w:r>
          </w:p>
        </w:tc>
        <w:tc>
          <w:tcPr>
            <w:tcW w:w="1458" w:type="dxa"/>
            <w:tcBorders>
              <w:top w:val="nil"/>
              <w:bottom w:val="single" w:sz="2" w:space="0" w:color="4F81BD"/>
            </w:tcBorders>
          </w:tcPr>
          <w:p w14:paraId="1FBD9C6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77"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left w:val="nil"/>
              <w:bottom w:val="nil"/>
              <w:right w:val="nil"/>
            </w:tcBorders>
            <w:hideMark/>
          </w:tcPr>
          <w:p w14:paraId="1FBD9C71" w14:textId="77777777" w:rsidR="00213BC3" w:rsidRPr="00E5175B" w:rsidRDefault="00213BC3" w:rsidP="009C5A73">
            <w:pPr>
              <w:spacing w:after="0"/>
              <w:rPr>
                <w:rFonts w:ascii="Times New Roman" w:hAnsi="Times New Roman" w:cs="Times New Roman"/>
                <w:sz w:val="20"/>
                <w:szCs w:val="20"/>
              </w:rPr>
            </w:pPr>
          </w:p>
        </w:tc>
        <w:tc>
          <w:tcPr>
            <w:tcW w:w="3690" w:type="dxa"/>
            <w:tcBorders>
              <w:left w:val="nil"/>
              <w:bottom w:val="nil"/>
              <w:right w:val="nil"/>
            </w:tcBorders>
            <w:hideMark/>
          </w:tcPr>
          <w:p w14:paraId="1FBD9C72"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left w:val="nil"/>
              <w:bottom w:val="nil"/>
              <w:right w:val="nil"/>
            </w:tcBorders>
            <w:hideMark/>
          </w:tcPr>
          <w:p w14:paraId="1FBD9C7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20" w:type="dxa"/>
            <w:tcBorders>
              <w:left w:val="nil"/>
              <w:bottom w:val="nil"/>
              <w:right w:val="single" w:sz="8" w:space="0" w:color="4F81BD" w:themeColor="accent1"/>
            </w:tcBorders>
            <w:hideMark/>
          </w:tcPr>
          <w:p w14:paraId="1FBD9C74"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35" w:type="dxa"/>
            <w:tcBorders>
              <w:left w:val="single" w:sz="8" w:space="0" w:color="4F81BD" w:themeColor="accent1"/>
              <w:right w:val="nil"/>
            </w:tcBorders>
            <w:hideMark/>
          </w:tcPr>
          <w:p w14:paraId="1FBD9C7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E5175B">
              <w:rPr>
                <w:rFonts w:ascii="Times New Roman" w:hAnsi="Times New Roman" w:cs="Times New Roman"/>
                <w:b/>
                <w:sz w:val="20"/>
                <w:szCs w:val="20"/>
              </w:rPr>
              <w:t>TOTAL</w:t>
            </w:r>
          </w:p>
        </w:tc>
        <w:tc>
          <w:tcPr>
            <w:tcW w:w="1458" w:type="dxa"/>
            <w:tcBorders>
              <w:left w:val="nil"/>
            </w:tcBorders>
            <w:hideMark/>
          </w:tcPr>
          <w:p w14:paraId="1FBD9C7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E5175B">
              <w:rPr>
                <w:rFonts w:ascii="Times New Roman" w:hAnsi="Times New Roman" w:cs="Times New Roman"/>
                <w:b/>
                <w:sz w:val="20"/>
                <w:szCs w:val="20"/>
              </w:rPr>
              <w:t>____________</w:t>
            </w:r>
          </w:p>
        </w:tc>
      </w:tr>
    </w:tbl>
    <w:p w14:paraId="1FBD9C78" w14:textId="77777777" w:rsidR="00213BC3" w:rsidRPr="00E5175B" w:rsidRDefault="00213BC3" w:rsidP="009C5A73">
      <w:pPr>
        <w:spacing w:after="0" w:line="240" w:lineRule="auto"/>
        <w:rPr>
          <w:rFonts w:ascii="Times New Roman" w:hAnsi="Times New Roman" w:cs="Times New Roman"/>
          <w:sz w:val="20"/>
          <w:szCs w:val="20"/>
        </w:rPr>
      </w:pPr>
    </w:p>
    <w:tbl>
      <w:tblPr>
        <w:tblStyle w:val="LightList-Accent1"/>
        <w:tblW w:w="0" w:type="auto"/>
        <w:tblLayout w:type="fixed"/>
        <w:tblLook w:val="04A0" w:firstRow="1" w:lastRow="0" w:firstColumn="1" w:lastColumn="0" w:noHBand="0" w:noVBand="1"/>
      </w:tblPr>
      <w:tblGrid>
        <w:gridCol w:w="828"/>
        <w:gridCol w:w="3690"/>
        <w:gridCol w:w="1350"/>
        <w:gridCol w:w="720"/>
        <w:gridCol w:w="1530"/>
        <w:gridCol w:w="1458"/>
      </w:tblGrid>
      <w:tr w:rsidR="00CF3156" w14:paraId="1FBD9C7F" w14:textId="77777777" w:rsidTr="00CF31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single" w:sz="8" w:space="0" w:color="4F81BD" w:themeColor="accent1"/>
              <w:left w:val="single" w:sz="8" w:space="0" w:color="4F81BD" w:themeColor="accent1"/>
              <w:bottom w:val="nil"/>
              <w:right w:val="nil"/>
            </w:tcBorders>
            <w:shd w:val="clear" w:color="auto" w:fill="548DD4" w:themeFill="text2" w:themeFillTint="99"/>
            <w:vAlign w:val="bottom"/>
            <w:hideMark/>
          </w:tcPr>
          <w:p w14:paraId="1FBD9C79"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ITEM</w:t>
            </w:r>
          </w:p>
        </w:tc>
        <w:tc>
          <w:tcPr>
            <w:tcW w:w="3690" w:type="dxa"/>
            <w:tcBorders>
              <w:top w:val="single" w:sz="8" w:space="0" w:color="4F81BD" w:themeColor="accent1"/>
              <w:left w:val="nil"/>
              <w:bottom w:val="nil"/>
              <w:right w:val="nil"/>
            </w:tcBorders>
            <w:shd w:val="clear" w:color="auto" w:fill="548DD4" w:themeFill="text2" w:themeFillTint="99"/>
            <w:vAlign w:val="bottom"/>
            <w:hideMark/>
          </w:tcPr>
          <w:p w14:paraId="1FBD9C7A" w14:textId="77777777" w:rsidR="00213BC3" w:rsidRPr="00E5175B" w:rsidRDefault="00213BC3" w:rsidP="009C5A73">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DESCRIPTION OF </w:t>
            </w:r>
            <w:r>
              <w:rPr>
                <w:rFonts w:ascii="Times New Roman" w:hAnsi="Times New Roman" w:cs="Times New Roman"/>
                <w:sz w:val="20"/>
                <w:szCs w:val="20"/>
              </w:rPr>
              <w:br/>
            </w:r>
            <w:r w:rsidRPr="00697C72">
              <w:rPr>
                <w:rFonts w:ascii="Times New Roman" w:hAnsi="Times New Roman" w:cs="Times New Roman"/>
                <w:color w:val="FF0000"/>
                <w:sz w:val="20"/>
                <w:szCs w:val="20"/>
              </w:rPr>
              <w:t>OPTION YEAR 4</w:t>
            </w:r>
            <w:r>
              <w:rPr>
                <w:rFonts w:ascii="Times New Roman" w:hAnsi="Times New Roman" w:cs="Times New Roman"/>
                <w:sz w:val="20"/>
                <w:szCs w:val="20"/>
              </w:rPr>
              <w:t xml:space="preserve"> </w:t>
            </w:r>
            <w:r w:rsidRPr="00E5175B">
              <w:rPr>
                <w:rFonts w:ascii="Times New Roman" w:hAnsi="Times New Roman" w:cs="Times New Roman"/>
                <w:sz w:val="20"/>
                <w:szCs w:val="20"/>
              </w:rPr>
              <w:t>SERVICES</w:t>
            </w:r>
          </w:p>
        </w:tc>
        <w:tc>
          <w:tcPr>
            <w:tcW w:w="1350" w:type="dxa"/>
            <w:tcBorders>
              <w:top w:val="single" w:sz="8" w:space="0" w:color="4F81BD" w:themeColor="accent1"/>
              <w:left w:val="nil"/>
              <w:bottom w:val="nil"/>
              <w:right w:val="nil"/>
            </w:tcBorders>
            <w:shd w:val="clear" w:color="auto" w:fill="548DD4" w:themeFill="text2" w:themeFillTint="99"/>
            <w:vAlign w:val="bottom"/>
            <w:hideMark/>
          </w:tcPr>
          <w:p w14:paraId="1FBD9C7B"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QUANTITY</w:t>
            </w:r>
          </w:p>
        </w:tc>
        <w:tc>
          <w:tcPr>
            <w:tcW w:w="720" w:type="dxa"/>
            <w:tcBorders>
              <w:top w:val="single" w:sz="8" w:space="0" w:color="4F81BD" w:themeColor="accent1"/>
              <w:left w:val="nil"/>
              <w:bottom w:val="nil"/>
              <w:right w:val="nil"/>
            </w:tcBorders>
            <w:shd w:val="clear" w:color="auto" w:fill="548DD4" w:themeFill="text2" w:themeFillTint="99"/>
            <w:vAlign w:val="bottom"/>
            <w:hideMark/>
          </w:tcPr>
          <w:p w14:paraId="1FBD9C7C"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UNIT</w:t>
            </w:r>
          </w:p>
        </w:tc>
        <w:tc>
          <w:tcPr>
            <w:tcW w:w="1530" w:type="dxa"/>
            <w:tcBorders>
              <w:top w:val="single" w:sz="8" w:space="0" w:color="4F81BD" w:themeColor="accent1"/>
              <w:left w:val="nil"/>
              <w:bottom w:val="nil"/>
              <w:right w:val="nil"/>
            </w:tcBorders>
            <w:shd w:val="clear" w:color="auto" w:fill="548DD4" w:themeFill="text2" w:themeFillTint="99"/>
            <w:vAlign w:val="bottom"/>
            <w:hideMark/>
          </w:tcPr>
          <w:p w14:paraId="1FBD9C7D"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UNIT PRICE</w:t>
            </w:r>
          </w:p>
        </w:tc>
        <w:tc>
          <w:tcPr>
            <w:tcW w:w="1458" w:type="dxa"/>
            <w:tcBorders>
              <w:top w:val="single" w:sz="8" w:space="0" w:color="4F81BD" w:themeColor="accent1"/>
              <w:left w:val="nil"/>
              <w:bottom w:val="nil"/>
              <w:right w:val="single" w:sz="8" w:space="0" w:color="4F81BD" w:themeColor="accent1"/>
            </w:tcBorders>
            <w:shd w:val="clear" w:color="auto" w:fill="548DD4" w:themeFill="text2" w:themeFillTint="99"/>
            <w:vAlign w:val="bottom"/>
            <w:hideMark/>
          </w:tcPr>
          <w:p w14:paraId="1FBD9C7E" w14:textId="77777777" w:rsidR="00213BC3" w:rsidRPr="00E5175B" w:rsidRDefault="00213BC3" w:rsidP="009C5A73">
            <w:pPr>
              <w:spacing w:after="0"/>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AMOUNT</w:t>
            </w:r>
          </w:p>
        </w:tc>
      </w:tr>
      <w:tr w:rsidR="00CF3156" w14:paraId="1FBD9C86"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80"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4001</w:t>
            </w:r>
          </w:p>
        </w:tc>
        <w:tc>
          <w:tcPr>
            <w:tcW w:w="3690" w:type="dxa"/>
            <w:tcBorders>
              <w:top w:val="nil"/>
              <w:left w:val="nil"/>
              <w:bottom w:val="nil"/>
              <w:right w:val="nil"/>
            </w:tcBorders>
            <w:hideMark/>
          </w:tcPr>
          <w:p w14:paraId="1FBD9C81"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8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C8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8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8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8A"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87"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C8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PREVENTATIVE MAINTENANCE, QUARTERLY TO SERVICE SPS &amp; LAB RO SYSTEMS </w:t>
            </w:r>
          </w:p>
        </w:tc>
        <w:tc>
          <w:tcPr>
            <w:tcW w:w="1458" w:type="dxa"/>
            <w:tcBorders>
              <w:top w:val="nil"/>
              <w:bottom w:val="single" w:sz="2" w:space="0" w:color="4F81BD"/>
            </w:tcBorders>
          </w:tcPr>
          <w:p w14:paraId="1FBD9C8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91"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8B"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4002</w:t>
            </w:r>
          </w:p>
        </w:tc>
        <w:tc>
          <w:tcPr>
            <w:tcW w:w="3690" w:type="dxa"/>
            <w:tcBorders>
              <w:top w:val="nil"/>
              <w:left w:val="nil"/>
              <w:bottom w:val="nil"/>
              <w:right w:val="nil"/>
            </w:tcBorders>
            <w:hideMark/>
          </w:tcPr>
          <w:p w14:paraId="1FBD9C8C"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8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C8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8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9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95"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92"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C9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10" 0.02UM PLT CDF ABS PS SIL VNT </w:t>
            </w:r>
            <w:r w:rsidRPr="00E5175B">
              <w:rPr>
                <w:rFonts w:ascii="Times New Roman" w:hAnsi="Times New Roman" w:cs="Times New Roman"/>
                <w:sz w:val="20"/>
                <w:szCs w:val="20"/>
              </w:rPr>
              <w:br/>
              <w:t>LOCAL STOCK NUMBER: W2T915015</w:t>
            </w:r>
          </w:p>
        </w:tc>
        <w:tc>
          <w:tcPr>
            <w:tcW w:w="1458" w:type="dxa"/>
            <w:tcBorders>
              <w:top w:val="nil"/>
              <w:bottom w:val="single" w:sz="2" w:space="0" w:color="4F81BD"/>
            </w:tcBorders>
          </w:tcPr>
          <w:p w14:paraId="1FBD9C9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9C"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96"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4003</w:t>
            </w:r>
          </w:p>
        </w:tc>
        <w:tc>
          <w:tcPr>
            <w:tcW w:w="3690" w:type="dxa"/>
            <w:tcBorders>
              <w:top w:val="nil"/>
              <w:left w:val="nil"/>
              <w:bottom w:val="nil"/>
              <w:right w:val="nil"/>
            </w:tcBorders>
            <w:hideMark/>
          </w:tcPr>
          <w:p w14:paraId="1FBD9C97"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9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C9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9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9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A0"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9D"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C9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CTRDG,20" 5UM NO SUF PP WND </w:t>
            </w:r>
            <w:r w:rsidRPr="00E5175B">
              <w:rPr>
                <w:rFonts w:ascii="Times New Roman" w:hAnsi="Times New Roman" w:cs="Times New Roman"/>
                <w:sz w:val="20"/>
                <w:szCs w:val="20"/>
              </w:rPr>
              <w:br/>
              <w:t>LOCAL STOCK NUMBER: W2T150325</w:t>
            </w:r>
          </w:p>
        </w:tc>
        <w:tc>
          <w:tcPr>
            <w:tcW w:w="1458" w:type="dxa"/>
            <w:tcBorders>
              <w:top w:val="nil"/>
              <w:bottom w:val="single" w:sz="2" w:space="0" w:color="4F81BD"/>
            </w:tcBorders>
          </w:tcPr>
          <w:p w14:paraId="1FBD9C9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A7"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A1"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4004</w:t>
            </w:r>
          </w:p>
        </w:tc>
        <w:tc>
          <w:tcPr>
            <w:tcW w:w="3690" w:type="dxa"/>
            <w:tcBorders>
              <w:top w:val="nil"/>
              <w:left w:val="nil"/>
              <w:bottom w:val="nil"/>
              <w:right w:val="nil"/>
            </w:tcBorders>
            <w:hideMark/>
          </w:tcPr>
          <w:p w14:paraId="1FBD9CA2"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A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20.00</w:t>
            </w:r>
          </w:p>
        </w:tc>
        <w:tc>
          <w:tcPr>
            <w:tcW w:w="720" w:type="dxa"/>
            <w:tcBorders>
              <w:top w:val="nil"/>
              <w:left w:val="nil"/>
              <w:bottom w:val="nil"/>
              <w:right w:val="nil"/>
            </w:tcBorders>
            <w:hideMark/>
          </w:tcPr>
          <w:p w14:paraId="1FBD9CA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A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A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AB"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A8"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CA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30" 5UM SW CDF PP </w:t>
            </w:r>
            <w:r w:rsidRPr="00E5175B">
              <w:rPr>
                <w:rFonts w:ascii="Times New Roman" w:hAnsi="Times New Roman" w:cs="Times New Roman"/>
                <w:sz w:val="20"/>
                <w:szCs w:val="20"/>
              </w:rPr>
              <w:br/>
              <w:t>LOCAL STOCK NUMBER: W2T159682</w:t>
            </w:r>
          </w:p>
        </w:tc>
        <w:tc>
          <w:tcPr>
            <w:tcW w:w="1458" w:type="dxa"/>
            <w:tcBorders>
              <w:top w:val="nil"/>
              <w:bottom w:val="single" w:sz="2" w:space="0" w:color="4F81BD"/>
            </w:tcBorders>
          </w:tcPr>
          <w:p w14:paraId="1FBD9CA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B2"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AC"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4005</w:t>
            </w:r>
          </w:p>
        </w:tc>
        <w:tc>
          <w:tcPr>
            <w:tcW w:w="3690" w:type="dxa"/>
            <w:tcBorders>
              <w:top w:val="nil"/>
              <w:left w:val="nil"/>
              <w:bottom w:val="nil"/>
              <w:right w:val="nil"/>
            </w:tcBorders>
            <w:hideMark/>
          </w:tcPr>
          <w:p w14:paraId="1FBD9CAD"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A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20.00</w:t>
            </w:r>
          </w:p>
        </w:tc>
        <w:tc>
          <w:tcPr>
            <w:tcW w:w="720" w:type="dxa"/>
            <w:tcBorders>
              <w:top w:val="nil"/>
              <w:left w:val="nil"/>
              <w:bottom w:val="nil"/>
              <w:right w:val="nil"/>
            </w:tcBorders>
            <w:hideMark/>
          </w:tcPr>
          <w:p w14:paraId="1FBD9CA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B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B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B6"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B3"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CB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30" 5UM MB CDF ABS PP SIL THERMBD </w:t>
            </w:r>
            <w:r w:rsidRPr="00E5175B">
              <w:rPr>
                <w:rFonts w:ascii="Times New Roman" w:hAnsi="Times New Roman" w:cs="Times New Roman"/>
                <w:sz w:val="20"/>
                <w:szCs w:val="20"/>
              </w:rPr>
              <w:br/>
              <w:t>LOCAL STOCK NUMBER: W2T934190</w:t>
            </w:r>
          </w:p>
        </w:tc>
        <w:tc>
          <w:tcPr>
            <w:tcW w:w="1458" w:type="dxa"/>
            <w:tcBorders>
              <w:top w:val="nil"/>
              <w:bottom w:val="single" w:sz="2" w:space="0" w:color="4F81BD"/>
            </w:tcBorders>
          </w:tcPr>
          <w:p w14:paraId="1FBD9CB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BD"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B7"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4006</w:t>
            </w:r>
          </w:p>
        </w:tc>
        <w:tc>
          <w:tcPr>
            <w:tcW w:w="3690" w:type="dxa"/>
            <w:tcBorders>
              <w:top w:val="nil"/>
              <w:left w:val="nil"/>
              <w:bottom w:val="nil"/>
              <w:right w:val="nil"/>
            </w:tcBorders>
            <w:hideMark/>
          </w:tcPr>
          <w:p w14:paraId="1FBD9CB8"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B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CB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B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B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C1"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BE"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CB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MIXBED1 3.6CF FBGLS STD POT </w:t>
            </w:r>
            <w:r w:rsidRPr="00E5175B">
              <w:rPr>
                <w:rFonts w:ascii="Times New Roman" w:hAnsi="Times New Roman" w:cs="Times New Roman"/>
                <w:sz w:val="20"/>
                <w:szCs w:val="20"/>
              </w:rPr>
              <w:br/>
              <w:t>LOCAL STOCK NUMBER: W5TDIMB10360FSP</w:t>
            </w:r>
          </w:p>
        </w:tc>
        <w:tc>
          <w:tcPr>
            <w:tcW w:w="1458" w:type="dxa"/>
            <w:tcBorders>
              <w:top w:val="nil"/>
              <w:bottom w:val="single" w:sz="2" w:space="0" w:color="4F81BD"/>
            </w:tcBorders>
          </w:tcPr>
          <w:p w14:paraId="1FBD9CC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C8"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C2"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4007</w:t>
            </w:r>
          </w:p>
        </w:tc>
        <w:tc>
          <w:tcPr>
            <w:tcW w:w="3690" w:type="dxa"/>
            <w:tcBorders>
              <w:top w:val="nil"/>
              <w:left w:val="nil"/>
              <w:bottom w:val="nil"/>
              <w:right w:val="nil"/>
            </w:tcBorders>
            <w:hideMark/>
          </w:tcPr>
          <w:p w14:paraId="1FBD9CC3"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C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CC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C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C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CC"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C9"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CC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9.75" 0.2UM CDE F ASYM POLYSUL </w:t>
            </w:r>
            <w:r w:rsidRPr="00E5175B">
              <w:rPr>
                <w:rFonts w:ascii="Times New Roman" w:hAnsi="Times New Roman" w:cs="Times New Roman"/>
                <w:sz w:val="20"/>
                <w:szCs w:val="20"/>
              </w:rPr>
              <w:br/>
              <w:t>LOCAL STOCK NUMBER: W2T177036</w:t>
            </w:r>
          </w:p>
        </w:tc>
        <w:tc>
          <w:tcPr>
            <w:tcW w:w="1458" w:type="dxa"/>
            <w:tcBorders>
              <w:top w:val="nil"/>
              <w:bottom w:val="single" w:sz="2" w:space="0" w:color="4F81BD"/>
            </w:tcBorders>
          </w:tcPr>
          <w:p w14:paraId="1FBD9CC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D3"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CD"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4008</w:t>
            </w:r>
          </w:p>
        </w:tc>
        <w:tc>
          <w:tcPr>
            <w:tcW w:w="3690" w:type="dxa"/>
            <w:tcBorders>
              <w:top w:val="nil"/>
              <w:left w:val="nil"/>
              <w:bottom w:val="nil"/>
              <w:right w:val="nil"/>
            </w:tcBorders>
            <w:hideMark/>
          </w:tcPr>
          <w:p w14:paraId="1FBD9CCE"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C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CD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D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D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D7"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D4"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CD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ULTRAVIOLET QUARTZ SLEEVE 3184 </w:t>
            </w:r>
            <w:r w:rsidRPr="00E5175B">
              <w:rPr>
                <w:rFonts w:ascii="Times New Roman" w:hAnsi="Times New Roman" w:cs="Times New Roman"/>
                <w:sz w:val="20"/>
                <w:szCs w:val="20"/>
              </w:rPr>
              <w:br/>
              <w:t>LOCAL STOCK NUMBER: W2T164367</w:t>
            </w:r>
          </w:p>
        </w:tc>
        <w:tc>
          <w:tcPr>
            <w:tcW w:w="1458" w:type="dxa"/>
            <w:tcBorders>
              <w:top w:val="nil"/>
              <w:bottom w:val="single" w:sz="2" w:space="0" w:color="4F81BD"/>
            </w:tcBorders>
          </w:tcPr>
          <w:p w14:paraId="1FBD9CD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DE"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D8"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4009</w:t>
            </w:r>
          </w:p>
        </w:tc>
        <w:tc>
          <w:tcPr>
            <w:tcW w:w="3690" w:type="dxa"/>
            <w:tcBorders>
              <w:top w:val="nil"/>
              <w:left w:val="nil"/>
              <w:bottom w:val="nil"/>
              <w:right w:val="nil"/>
            </w:tcBorders>
            <w:hideMark/>
          </w:tcPr>
          <w:p w14:paraId="1FBD9CD9"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D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CD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D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D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E2"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DF"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CE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E5175B">
              <w:rPr>
                <w:rFonts w:ascii="Times New Roman" w:hAnsi="Times New Roman" w:cs="Times New Roman"/>
                <w:sz w:val="20"/>
                <w:szCs w:val="20"/>
              </w:rPr>
              <w:t>UV,LAMP</w:t>
            </w:r>
            <w:proofErr w:type="gramEnd"/>
            <w:r w:rsidRPr="00E5175B">
              <w:rPr>
                <w:rFonts w:ascii="Times New Roman" w:hAnsi="Times New Roman" w:cs="Times New Roman"/>
                <w:sz w:val="20"/>
                <w:szCs w:val="20"/>
              </w:rPr>
              <w:t xml:space="preserve"> AQUAFINE 17491LM 30 IN LG </w:t>
            </w:r>
            <w:r w:rsidRPr="00E5175B">
              <w:rPr>
                <w:rFonts w:ascii="Times New Roman" w:hAnsi="Times New Roman" w:cs="Times New Roman"/>
                <w:sz w:val="20"/>
                <w:szCs w:val="20"/>
              </w:rPr>
              <w:br/>
              <w:t>LOCAL STOCK NUMBER: W2T472870</w:t>
            </w:r>
          </w:p>
        </w:tc>
        <w:tc>
          <w:tcPr>
            <w:tcW w:w="1458" w:type="dxa"/>
            <w:tcBorders>
              <w:top w:val="nil"/>
              <w:bottom w:val="single" w:sz="2" w:space="0" w:color="4F81BD"/>
            </w:tcBorders>
          </w:tcPr>
          <w:p w14:paraId="1FBD9CE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E9"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E3"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4010</w:t>
            </w:r>
          </w:p>
        </w:tc>
        <w:tc>
          <w:tcPr>
            <w:tcW w:w="3690" w:type="dxa"/>
            <w:tcBorders>
              <w:top w:val="nil"/>
              <w:left w:val="nil"/>
              <w:bottom w:val="nil"/>
              <w:right w:val="nil"/>
            </w:tcBorders>
            <w:hideMark/>
          </w:tcPr>
          <w:p w14:paraId="1FBD9CE4"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E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CE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E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E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ED"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EA"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CE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REACT CARBON 3.6CF FBGLS STD PO </w:t>
            </w:r>
            <w:r w:rsidRPr="00E5175B">
              <w:rPr>
                <w:rFonts w:ascii="Times New Roman" w:hAnsi="Times New Roman" w:cs="Times New Roman"/>
                <w:sz w:val="20"/>
                <w:szCs w:val="20"/>
              </w:rPr>
              <w:br/>
              <w:t>LOCAL STOCK NUMBER: W5TDIRAC0360FSP</w:t>
            </w:r>
          </w:p>
        </w:tc>
        <w:tc>
          <w:tcPr>
            <w:tcW w:w="1458" w:type="dxa"/>
            <w:tcBorders>
              <w:top w:val="nil"/>
              <w:bottom w:val="single" w:sz="2" w:space="0" w:color="4F81BD"/>
            </w:tcBorders>
          </w:tcPr>
          <w:p w14:paraId="1FBD9CE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F4"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EE"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4011</w:t>
            </w:r>
          </w:p>
        </w:tc>
        <w:tc>
          <w:tcPr>
            <w:tcW w:w="3690" w:type="dxa"/>
            <w:tcBorders>
              <w:top w:val="nil"/>
              <w:left w:val="nil"/>
              <w:bottom w:val="nil"/>
              <w:right w:val="nil"/>
            </w:tcBorders>
            <w:hideMark/>
          </w:tcPr>
          <w:p w14:paraId="1FBD9CEF"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F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7.00</w:t>
            </w:r>
          </w:p>
        </w:tc>
        <w:tc>
          <w:tcPr>
            <w:tcW w:w="720" w:type="dxa"/>
            <w:tcBorders>
              <w:top w:val="nil"/>
              <w:left w:val="nil"/>
              <w:bottom w:val="nil"/>
              <w:right w:val="nil"/>
            </w:tcBorders>
            <w:hideMark/>
          </w:tcPr>
          <w:p w14:paraId="1FBD9CF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F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F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CF8"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CF5"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CF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CTRDG,20" 0.05UM HLLW FBR UF CODE </w:t>
            </w:r>
            <w:r w:rsidRPr="00E5175B">
              <w:rPr>
                <w:rFonts w:ascii="Times New Roman" w:hAnsi="Times New Roman" w:cs="Times New Roman"/>
                <w:sz w:val="20"/>
                <w:szCs w:val="20"/>
              </w:rPr>
              <w:br/>
              <w:t>LOCAL STOCK NUMBER: W2T149000</w:t>
            </w:r>
          </w:p>
        </w:tc>
        <w:tc>
          <w:tcPr>
            <w:tcW w:w="1458" w:type="dxa"/>
            <w:tcBorders>
              <w:top w:val="nil"/>
              <w:bottom w:val="single" w:sz="2" w:space="0" w:color="4F81BD"/>
            </w:tcBorders>
          </w:tcPr>
          <w:p w14:paraId="1FBD9CF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CFF"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CF9"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4012</w:t>
            </w:r>
          </w:p>
        </w:tc>
        <w:tc>
          <w:tcPr>
            <w:tcW w:w="3690" w:type="dxa"/>
            <w:tcBorders>
              <w:top w:val="nil"/>
              <w:left w:val="nil"/>
              <w:bottom w:val="nil"/>
              <w:right w:val="nil"/>
            </w:tcBorders>
            <w:hideMark/>
          </w:tcPr>
          <w:p w14:paraId="1FBD9CFA"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CF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6.00</w:t>
            </w:r>
          </w:p>
        </w:tc>
        <w:tc>
          <w:tcPr>
            <w:tcW w:w="720" w:type="dxa"/>
            <w:tcBorders>
              <w:top w:val="nil"/>
              <w:left w:val="nil"/>
              <w:bottom w:val="nil"/>
              <w:right w:val="nil"/>
            </w:tcBorders>
            <w:hideMark/>
          </w:tcPr>
          <w:p w14:paraId="1FBD9CF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CF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CF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03"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00"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01"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METTLER TOLEDO INL REPL HI CAP; </w:t>
            </w:r>
            <w:r w:rsidRPr="00E5175B">
              <w:rPr>
                <w:rFonts w:ascii="Times New Roman" w:hAnsi="Times New Roman" w:cs="Times New Roman"/>
                <w:sz w:val="20"/>
                <w:szCs w:val="20"/>
              </w:rPr>
              <w:br/>
              <w:t>LOCAL STOCK NUMBER: W2T368636</w:t>
            </w:r>
          </w:p>
        </w:tc>
        <w:tc>
          <w:tcPr>
            <w:tcW w:w="1458" w:type="dxa"/>
            <w:tcBorders>
              <w:top w:val="nil"/>
              <w:bottom w:val="single" w:sz="2" w:space="0" w:color="4F81BD"/>
            </w:tcBorders>
          </w:tcPr>
          <w:p w14:paraId="1FBD9D0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0A"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04"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4013</w:t>
            </w:r>
          </w:p>
        </w:tc>
        <w:tc>
          <w:tcPr>
            <w:tcW w:w="3690" w:type="dxa"/>
            <w:tcBorders>
              <w:top w:val="nil"/>
              <w:left w:val="nil"/>
              <w:bottom w:val="nil"/>
              <w:right w:val="nil"/>
            </w:tcBorders>
            <w:hideMark/>
          </w:tcPr>
          <w:p w14:paraId="1FBD9D05"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0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6.00</w:t>
            </w:r>
          </w:p>
        </w:tc>
        <w:tc>
          <w:tcPr>
            <w:tcW w:w="720" w:type="dxa"/>
            <w:tcBorders>
              <w:top w:val="nil"/>
              <w:left w:val="nil"/>
              <w:bottom w:val="nil"/>
              <w:right w:val="nil"/>
            </w:tcBorders>
            <w:hideMark/>
          </w:tcPr>
          <w:p w14:paraId="1FBD9D0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0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0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0E"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0B"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0C"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MEMBRANE RO HYDRANAUTICS ESPA4-LD-4040 </w:t>
            </w:r>
            <w:r w:rsidRPr="00E5175B">
              <w:rPr>
                <w:rFonts w:ascii="Times New Roman" w:hAnsi="Times New Roman" w:cs="Times New Roman"/>
                <w:sz w:val="20"/>
                <w:szCs w:val="20"/>
              </w:rPr>
              <w:br/>
            </w:r>
            <w:r w:rsidRPr="00E5175B">
              <w:rPr>
                <w:rFonts w:ascii="Times New Roman" w:hAnsi="Times New Roman" w:cs="Times New Roman"/>
                <w:sz w:val="20"/>
                <w:szCs w:val="20"/>
              </w:rPr>
              <w:lastRenderedPageBreak/>
              <w:t>LOCAL STOCK NUMBER: W2T844451</w:t>
            </w:r>
          </w:p>
        </w:tc>
        <w:tc>
          <w:tcPr>
            <w:tcW w:w="1458" w:type="dxa"/>
            <w:tcBorders>
              <w:top w:val="nil"/>
              <w:bottom w:val="single" w:sz="2" w:space="0" w:color="4F81BD"/>
            </w:tcBorders>
          </w:tcPr>
          <w:p w14:paraId="1FBD9D0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15"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0F"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4014</w:t>
            </w:r>
          </w:p>
        </w:tc>
        <w:tc>
          <w:tcPr>
            <w:tcW w:w="3690" w:type="dxa"/>
            <w:tcBorders>
              <w:top w:val="nil"/>
              <w:left w:val="nil"/>
              <w:bottom w:val="nil"/>
              <w:right w:val="nil"/>
            </w:tcBorders>
            <w:hideMark/>
          </w:tcPr>
          <w:p w14:paraId="1FBD9D10"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1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1.00</w:t>
            </w:r>
          </w:p>
        </w:tc>
        <w:tc>
          <w:tcPr>
            <w:tcW w:w="720" w:type="dxa"/>
            <w:tcBorders>
              <w:top w:val="nil"/>
              <w:left w:val="nil"/>
              <w:bottom w:val="nil"/>
              <w:right w:val="nil"/>
            </w:tcBorders>
            <w:hideMark/>
          </w:tcPr>
          <w:p w14:paraId="1FBD9D1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1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1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19"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16"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17"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PERFORM DIST LOOP SANIT MAINT PER PMI </w:t>
            </w:r>
            <w:r w:rsidRPr="00E5175B">
              <w:rPr>
                <w:rFonts w:ascii="Times New Roman" w:hAnsi="Times New Roman" w:cs="Times New Roman"/>
                <w:sz w:val="20"/>
                <w:szCs w:val="20"/>
              </w:rPr>
              <w:br/>
              <w:t>LOCAL STOCK NUMBER: W3TSP4707</w:t>
            </w:r>
          </w:p>
        </w:tc>
        <w:tc>
          <w:tcPr>
            <w:tcW w:w="1458" w:type="dxa"/>
            <w:tcBorders>
              <w:top w:val="nil"/>
              <w:bottom w:val="single" w:sz="2" w:space="0" w:color="4F81BD"/>
            </w:tcBorders>
          </w:tcPr>
          <w:p w14:paraId="1FBD9D1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20"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1A"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4015</w:t>
            </w:r>
          </w:p>
        </w:tc>
        <w:tc>
          <w:tcPr>
            <w:tcW w:w="3690" w:type="dxa"/>
            <w:tcBorders>
              <w:top w:val="nil"/>
              <w:left w:val="nil"/>
              <w:bottom w:val="nil"/>
              <w:right w:val="nil"/>
            </w:tcBorders>
            <w:hideMark/>
          </w:tcPr>
          <w:p w14:paraId="1FBD9D1B"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1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D1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1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1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24"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21"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22"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SANITIZER, NIL-8 1.5 GAL </w:t>
            </w:r>
            <w:r w:rsidRPr="00E5175B">
              <w:rPr>
                <w:rFonts w:ascii="Times New Roman" w:hAnsi="Times New Roman" w:cs="Times New Roman"/>
                <w:sz w:val="20"/>
                <w:szCs w:val="20"/>
              </w:rPr>
              <w:br/>
              <w:t>LOCAL STOCK NUMBER: W2T936744</w:t>
            </w:r>
          </w:p>
        </w:tc>
        <w:tc>
          <w:tcPr>
            <w:tcW w:w="1458" w:type="dxa"/>
            <w:tcBorders>
              <w:top w:val="nil"/>
              <w:bottom w:val="single" w:sz="2" w:space="0" w:color="4F81BD"/>
            </w:tcBorders>
          </w:tcPr>
          <w:p w14:paraId="1FBD9D2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2B"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25"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4016</w:t>
            </w:r>
          </w:p>
        </w:tc>
        <w:tc>
          <w:tcPr>
            <w:tcW w:w="3690" w:type="dxa"/>
            <w:tcBorders>
              <w:top w:val="nil"/>
              <w:left w:val="nil"/>
              <w:bottom w:val="nil"/>
              <w:right w:val="nil"/>
            </w:tcBorders>
            <w:hideMark/>
          </w:tcPr>
          <w:p w14:paraId="1FBD9D26"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2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D2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2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2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2F"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2C"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2D"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PREVENTATIVE MAINTENANCE </w:t>
            </w:r>
            <w:r w:rsidRPr="00E5175B">
              <w:rPr>
                <w:rFonts w:ascii="Times New Roman" w:hAnsi="Times New Roman" w:cs="Times New Roman"/>
                <w:sz w:val="20"/>
                <w:szCs w:val="20"/>
              </w:rPr>
              <w:br/>
              <w:t>LOCAL STOCK NUMBER: W3TSP5225</w:t>
            </w:r>
          </w:p>
        </w:tc>
        <w:tc>
          <w:tcPr>
            <w:tcW w:w="1458" w:type="dxa"/>
            <w:tcBorders>
              <w:top w:val="nil"/>
              <w:bottom w:val="single" w:sz="2" w:space="0" w:color="4F81BD"/>
            </w:tcBorders>
          </w:tcPr>
          <w:p w14:paraId="1FBD9D2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36"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30"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4017</w:t>
            </w:r>
          </w:p>
        </w:tc>
        <w:tc>
          <w:tcPr>
            <w:tcW w:w="3690" w:type="dxa"/>
            <w:tcBorders>
              <w:top w:val="nil"/>
              <w:left w:val="nil"/>
              <w:bottom w:val="nil"/>
              <w:right w:val="nil"/>
            </w:tcBorders>
            <w:hideMark/>
          </w:tcPr>
          <w:p w14:paraId="1FBD9D31"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3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D3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3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3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3A"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37"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38"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E5175B">
              <w:rPr>
                <w:rFonts w:ascii="Times New Roman" w:hAnsi="Times New Roman" w:cs="Times New Roman"/>
                <w:sz w:val="20"/>
                <w:szCs w:val="20"/>
              </w:rPr>
              <w:t>FILTER,COMPOSITE</w:t>
            </w:r>
            <w:proofErr w:type="gramEnd"/>
            <w:r w:rsidRPr="00E5175B">
              <w:rPr>
                <w:rFonts w:ascii="Times New Roman" w:hAnsi="Times New Roman" w:cs="Times New Roman"/>
                <w:sz w:val="20"/>
                <w:szCs w:val="20"/>
              </w:rPr>
              <w:t xml:space="preserve"> VENT AIR 0.2UM; </w:t>
            </w:r>
            <w:r w:rsidRPr="00E5175B">
              <w:rPr>
                <w:rFonts w:ascii="Times New Roman" w:hAnsi="Times New Roman" w:cs="Times New Roman"/>
                <w:sz w:val="20"/>
                <w:szCs w:val="20"/>
              </w:rPr>
              <w:br/>
            </w:r>
            <w:r w:rsidRPr="00E5175B">
              <w:rPr>
                <w:rFonts w:ascii="Times New Roman" w:hAnsi="Times New Roman" w:cs="Times New Roman"/>
                <w:sz w:val="20"/>
                <w:szCs w:val="20"/>
              </w:rPr>
              <w:t>LOCAL STOCK NUMBER: W2T167303</w:t>
            </w:r>
          </w:p>
        </w:tc>
        <w:tc>
          <w:tcPr>
            <w:tcW w:w="1458" w:type="dxa"/>
            <w:tcBorders>
              <w:top w:val="nil"/>
              <w:bottom w:val="single" w:sz="2" w:space="0" w:color="4F81BD"/>
            </w:tcBorders>
          </w:tcPr>
          <w:p w14:paraId="1FBD9D3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41"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3B"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4018</w:t>
            </w:r>
          </w:p>
        </w:tc>
        <w:tc>
          <w:tcPr>
            <w:tcW w:w="3690" w:type="dxa"/>
            <w:tcBorders>
              <w:top w:val="nil"/>
              <w:left w:val="nil"/>
              <w:bottom w:val="nil"/>
              <w:right w:val="nil"/>
            </w:tcBorders>
            <w:hideMark/>
          </w:tcPr>
          <w:p w14:paraId="1FBD9D3C"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3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D3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3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4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45"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42"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43"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PRE-TREATMENT CARTRIDGE FOR SMALL O </w:t>
            </w:r>
            <w:r w:rsidRPr="00E5175B">
              <w:rPr>
                <w:rFonts w:ascii="Times New Roman" w:hAnsi="Times New Roman" w:cs="Times New Roman"/>
                <w:sz w:val="20"/>
                <w:szCs w:val="20"/>
              </w:rPr>
              <w:br/>
              <w:t>LOCAL STOCK NUMBER: W2T167305</w:t>
            </w:r>
          </w:p>
        </w:tc>
        <w:tc>
          <w:tcPr>
            <w:tcW w:w="1458" w:type="dxa"/>
            <w:tcBorders>
              <w:top w:val="nil"/>
              <w:bottom w:val="single" w:sz="2" w:space="0" w:color="4F81BD"/>
            </w:tcBorders>
          </w:tcPr>
          <w:p w14:paraId="1FBD9D4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4C"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46"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4019</w:t>
            </w:r>
          </w:p>
        </w:tc>
        <w:tc>
          <w:tcPr>
            <w:tcW w:w="3690" w:type="dxa"/>
            <w:tcBorders>
              <w:top w:val="nil"/>
              <w:left w:val="nil"/>
              <w:bottom w:val="nil"/>
              <w:right w:val="nil"/>
            </w:tcBorders>
            <w:hideMark/>
          </w:tcPr>
          <w:p w14:paraId="1FBD9D47"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48"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D4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4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4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50"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4D"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4E"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CTRDG, DEIONIZATION DI TWIN PAC; </w:t>
            </w:r>
            <w:r w:rsidRPr="00E5175B">
              <w:rPr>
                <w:rFonts w:ascii="Times New Roman" w:hAnsi="Times New Roman" w:cs="Times New Roman"/>
                <w:sz w:val="20"/>
                <w:szCs w:val="20"/>
              </w:rPr>
              <w:br/>
              <w:t>LOCAL STOCK NUMBER: W2T167306</w:t>
            </w:r>
          </w:p>
        </w:tc>
        <w:tc>
          <w:tcPr>
            <w:tcW w:w="1458" w:type="dxa"/>
            <w:tcBorders>
              <w:top w:val="nil"/>
              <w:bottom w:val="single" w:sz="2" w:space="0" w:color="4F81BD"/>
            </w:tcBorders>
          </w:tcPr>
          <w:p w14:paraId="1FBD9D4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57"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51"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4020</w:t>
            </w:r>
          </w:p>
        </w:tc>
        <w:tc>
          <w:tcPr>
            <w:tcW w:w="3690" w:type="dxa"/>
            <w:tcBorders>
              <w:top w:val="nil"/>
              <w:left w:val="nil"/>
              <w:bottom w:val="nil"/>
              <w:right w:val="nil"/>
            </w:tcBorders>
            <w:hideMark/>
          </w:tcPr>
          <w:p w14:paraId="1FBD9D52"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53"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4.00</w:t>
            </w:r>
          </w:p>
        </w:tc>
        <w:tc>
          <w:tcPr>
            <w:tcW w:w="720" w:type="dxa"/>
            <w:tcBorders>
              <w:top w:val="nil"/>
              <w:left w:val="nil"/>
              <w:bottom w:val="nil"/>
              <w:right w:val="nil"/>
            </w:tcBorders>
            <w:hideMark/>
          </w:tcPr>
          <w:p w14:paraId="1FBD9D5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5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5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5B"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58"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59"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RO CARTRIDGE (7.5 LPH FLOW RATE) </w:t>
            </w:r>
            <w:r w:rsidRPr="00E5175B">
              <w:rPr>
                <w:rFonts w:ascii="Times New Roman" w:hAnsi="Times New Roman" w:cs="Times New Roman"/>
                <w:sz w:val="20"/>
                <w:szCs w:val="20"/>
              </w:rPr>
              <w:br/>
              <w:t>LOCAL STOCK NUMBER: W2T167307</w:t>
            </w:r>
          </w:p>
        </w:tc>
        <w:tc>
          <w:tcPr>
            <w:tcW w:w="1458" w:type="dxa"/>
            <w:tcBorders>
              <w:top w:val="nil"/>
              <w:bottom w:val="single" w:sz="2" w:space="0" w:color="4F81BD"/>
            </w:tcBorders>
          </w:tcPr>
          <w:p w14:paraId="1FBD9D5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62"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5C"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4021</w:t>
            </w:r>
          </w:p>
        </w:tc>
        <w:tc>
          <w:tcPr>
            <w:tcW w:w="3690" w:type="dxa"/>
            <w:tcBorders>
              <w:top w:val="nil"/>
              <w:left w:val="nil"/>
              <w:bottom w:val="nil"/>
              <w:right w:val="nil"/>
            </w:tcBorders>
            <w:hideMark/>
          </w:tcPr>
          <w:p w14:paraId="1FBD9D5D"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5E"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D5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6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6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66"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63"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64"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FILTER </w:t>
            </w:r>
            <w:proofErr w:type="gramStart"/>
            <w:r w:rsidRPr="00E5175B">
              <w:rPr>
                <w:rFonts w:ascii="Times New Roman" w:hAnsi="Times New Roman" w:cs="Times New Roman"/>
                <w:sz w:val="20"/>
                <w:szCs w:val="20"/>
              </w:rPr>
              <w:t>CAP,IN</w:t>
            </w:r>
            <w:proofErr w:type="gramEnd"/>
            <w:r w:rsidRPr="00E5175B">
              <w:rPr>
                <w:rFonts w:ascii="Times New Roman" w:hAnsi="Times New Roman" w:cs="Times New Roman"/>
                <w:sz w:val="20"/>
                <w:szCs w:val="20"/>
              </w:rPr>
              <w:t xml:space="preserve"> LINE 0.2UM </w:t>
            </w:r>
            <w:r w:rsidRPr="00E5175B">
              <w:rPr>
                <w:rFonts w:ascii="Times New Roman" w:hAnsi="Times New Roman" w:cs="Times New Roman"/>
                <w:sz w:val="20"/>
                <w:szCs w:val="20"/>
              </w:rPr>
              <w:br/>
              <w:t>LOCAL STOCK NUMBER: W2T167312</w:t>
            </w:r>
          </w:p>
        </w:tc>
        <w:tc>
          <w:tcPr>
            <w:tcW w:w="1458" w:type="dxa"/>
            <w:tcBorders>
              <w:top w:val="nil"/>
              <w:bottom w:val="single" w:sz="2" w:space="0" w:color="4F81BD"/>
            </w:tcBorders>
          </w:tcPr>
          <w:p w14:paraId="1FBD9D6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6D"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67"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4022</w:t>
            </w:r>
          </w:p>
        </w:tc>
        <w:tc>
          <w:tcPr>
            <w:tcW w:w="3690" w:type="dxa"/>
            <w:tcBorders>
              <w:top w:val="nil"/>
              <w:left w:val="nil"/>
              <w:bottom w:val="nil"/>
              <w:right w:val="nil"/>
            </w:tcBorders>
            <w:hideMark/>
          </w:tcPr>
          <w:p w14:paraId="1FBD9D68"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69"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D6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6B"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6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71"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6E"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6F"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LAMP, UV 254 NM FOR OPTN 2/4/5 MEDI </w:t>
            </w:r>
            <w:r w:rsidRPr="00E5175B">
              <w:rPr>
                <w:rFonts w:ascii="Times New Roman" w:hAnsi="Times New Roman" w:cs="Times New Roman"/>
                <w:sz w:val="20"/>
                <w:szCs w:val="20"/>
              </w:rPr>
              <w:br/>
              <w:t>LOCAL STOCK NUMBER: W2T167317</w:t>
            </w:r>
          </w:p>
        </w:tc>
        <w:tc>
          <w:tcPr>
            <w:tcW w:w="1458" w:type="dxa"/>
            <w:tcBorders>
              <w:top w:val="nil"/>
              <w:bottom w:val="single" w:sz="2" w:space="0" w:color="4F81BD"/>
            </w:tcBorders>
          </w:tcPr>
          <w:p w14:paraId="1FBD9D70"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78"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72"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4023</w:t>
            </w:r>
          </w:p>
        </w:tc>
        <w:tc>
          <w:tcPr>
            <w:tcW w:w="3690" w:type="dxa"/>
            <w:tcBorders>
              <w:top w:val="nil"/>
              <w:left w:val="nil"/>
              <w:bottom w:val="nil"/>
              <w:right w:val="nil"/>
            </w:tcBorders>
            <w:hideMark/>
          </w:tcPr>
          <w:p w14:paraId="1FBD9D73"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74"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D75"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76"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77"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7C"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79"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7A"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CART 20" 5UM CODE F PP STRING WOUND </w:t>
            </w:r>
            <w:r w:rsidRPr="00E5175B">
              <w:rPr>
                <w:rFonts w:ascii="Times New Roman" w:hAnsi="Times New Roman" w:cs="Times New Roman"/>
                <w:sz w:val="20"/>
                <w:szCs w:val="20"/>
              </w:rPr>
              <w:br/>
              <w:t>LOCAL STOCK NUMBER: W2T170725</w:t>
            </w:r>
          </w:p>
        </w:tc>
        <w:tc>
          <w:tcPr>
            <w:tcW w:w="1458" w:type="dxa"/>
            <w:tcBorders>
              <w:top w:val="nil"/>
              <w:bottom w:val="single" w:sz="2" w:space="0" w:color="4F81BD"/>
            </w:tcBorders>
          </w:tcPr>
          <w:p w14:paraId="1FBD9D7B"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83"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nil"/>
              <w:bottom w:val="nil"/>
              <w:right w:val="nil"/>
            </w:tcBorders>
            <w:hideMark/>
          </w:tcPr>
          <w:p w14:paraId="1FBD9D7D" w14:textId="77777777" w:rsidR="00213BC3" w:rsidRPr="00E5175B" w:rsidRDefault="00213BC3" w:rsidP="009C5A73">
            <w:pPr>
              <w:spacing w:after="0"/>
              <w:rPr>
                <w:rFonts w:ascii="Times New Roman" w:hAnsi="Times New Roman" w:cs="Times New Roman"/>
                <w:sz w:val="20"/>
                <w:szCs w:val="20"/>
              </w:rPr>
            </w:pPr>
            <w:r w:rsidRPr="00E5175B">
              <w:rPr>
                <w:rFonts w:ascii="Times New Roman" w:hAnsi="Times New Roman" w:cs="Times New Roman"/>
                <w:sz w:val="20"/>
                <w:szCs w:val="20"/>
              </w:rPr>
              <w:t>4024</w:t>
            </w:r>
          </w:p>
        </w:tc>
        <w:tc>
          <w:tcPr>
            <w:tcW w:w="3690" w:type="dxa"/>
            <w:tcBorders>
              <w:top w:val="nil"/>
              <w:left w:val="nil"/>
              <w:bottom w:val="nil"/>
              <w:right w:val="nil"/>
            </w:tcBorders>
            <w:hideMark/>
          </w:tcPr>
          <w:p w14:paraId="1FBD9D7E"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top w:val="nil"/>
              <w:left w:val="nil"/>
              <w:bottom w:val="nil"/>
              <w:right w:val="nil"/>
            </w:tcBorders>
            <w:hideMark/>
          </w:tcPr>
          <w:p w14:paraId="1FBD9D7F"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2.00</w:t>
            </w:r>
          </w:p>
        </w:tc>
        <w:tc>
          <w:tcPr>
            <w:tcW w:w="720" w:type="dxa"/>
            <w:tcBorders>
              <w:top w:val="nil"/>
              <w:left w:val="nil"/>
              <w:bottom w:val="nil"/>
              <w:right w:val="nil"/>
            </w:tcBorders>
            <w:hideMark/>
          </w:tcPr>
          <w:p w14:paraId="1FBD9D80"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EA</w:t>
            </w:r>
          </w:p>
        </w:tc>
        <w:tc>
          <w:tcPr>
            <w:tcW w:w="1530" w:type="dxa"/>
            <w:tcBorders>
              <w:top w:val="nil"/>
              <w:left w:val="nil"/>
              <w:bottom w:val="nil"/>
              <w:right w:val="nil"/>
            </w:tcBorders>
            <w:hideMark/>
          </w:tcPr>
          <w:p w14:paraId="1FBD9D81"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c>
          <w:tcPr>
            <w:tcW w:w="1458" w:type="dxa"/>
            <w:tcBorders>
              <w:top w:val="nil"/>
              <w:left w:val="nil"/>
              <w:bottom w:val="nil"/>
            </w:tcBorders>
            <w:hideMark/>
          </w:tcPr>
          <w:p w14:paraId="1FBD9D82"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____________</w:t>
            </w:r>
          </w:p>
        </w:tc>
      </w:tr>
      <w:tr w:rsidR="00CF3156" w14:paraId="1FBD9D87" w14:textId="77777777" w:rsidTr="00CF3156">
        <w:tc>
          <w:tcPr>
            <w:cnfStyle w:val="001000000000" w:firstRow="0" w:lastRow="0" w:firstColumn="1" w:lastColumn="0" w:oddVBand="0" w:evenVBand="0" w:oddHBand="0" w:evenHBand="0" w:firstRowFirstColumn="0" w:firstRowLastColumn="0" w:lastRowFirstColumn="0" w:lastRowLastColumn="0"/>
            <w:tcW w:w="828" w:type="dxa"/>
            <w:tcBorders>
              <w:top w:val="nil"/>
              <w:bottom w:val="single" w:sz="2" w:space="0" w:color="4F81BD"/>
            </w:tcBorders>
          </w:tcPr>
          <w:p w14:paraId="1FBD9D84" w14:textId="77777777" w:rsidR="00213BC3" w:rsidRPr="00E5175B" w:rsidRDefault="00213BC3" w:rsidP="009C5A73">
            <w:pPr>
              <w:spacing w:after="0"/>
              <w:rPr>
                <w:rFonts w:ascii="Times New Roman" w:hAnsi="Times New Roman" w:cs="Times New Roman"/>
                <w:sz w:val="20"/>
                <w:szCs w:val="20"/>
              </w:rPr>
            </w:pPr>
          </w:p>
        </w:tc>
        <w:tc>
          <w:tcPr>
            <w:tcW w:w="7290" w:type="dxa"/>
            <w:gridSpan w:val="4"/>
            <w:tcBorders>
              <w:top w:val="nil"/>
              <w:bottom w:val="single" w:sz="2" w:space="0" w:color="4F81BD"/>
            </w:tcBorders>
          </w:tcPr>
          <w:p w14:paraId="1FBD9D85"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175B">
              <w:rPr>
                <w:rFonts w:ascii="Times New Roman" w:hAnsi="Times New Roman" w:cs="Times New Roman"/>
                <w:sz w:val="20"/>
                <w:szCs w:val="20"/>
              </w:rPr>
              <w:t xml:space="preserve">SDI REACT CARBON .25CF FBGLS FLAT P </w:t>
            </w:r>
            <w:r w:rsidRPr="00E5175B">
              <w:rPr>
                <w:rFonts w:ascii="Times New Roman" w:hAnsi="Times New Roman" w:cs="Times New Roman"/>
                <w:sz w:val="20"/>
                <w:szCs w:val="20"/>
              </w:rPr>
              <w:br/>
              <w:t>LOCAL STOCK NUMBER: W5TDIRAC0025FFP</w:t>
            </w:r>
          </w:p>
        </w:tc>
        <w:tc>
          <w:tcPr>
            <w:tcW w:w="1458" w:type="dxa"/>
            <w:tcBorders>
              <w:top w:val="nil"/>
              <w:bottom w:val="single" w:sz="2" w:space="0" w:color="4F81BD"/>
            </w:tcBorders>
          </w:tcPr>
          <w:p w14:paraId="1FBD9D86" w14:textId="77777777" w:rsidR="00213BC3" w:rsidRPr="00E5175B" w:rsidRDefault="00213BC3" w:rsidP="009C5A7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F3156" w14:paraId="1FBD9D8E" w14:textId="77777777" w:rsidTr="00CF3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left w:val="nil"/>
              <w:bottom w:val="nil"/>
              <w:right w:val="nil"/>
            </w:tcBorders>
            <w:hideMark/>
          </w:tcPr>
          <w:p w14:paraId="1FBD9D88" w14:textId="77777777" w:rsidR="00213BC3" w:rsidRPr="00E5175B" w:rsidRDefault="00213BC3" w:rsidP="009C5A73">
            <w:pPr>
              <w:spacing w:after="0"/>
              <w:rPr>
                <w:rFonts w:ascii="Times New Roman" w:hAnsi="Times New Roman" w:cs="Times New Roman"/>
                <w:sz w:val="20"/>
                <w:szCs w:val="20"/>
              </w:rPr>
            </w:pPr>
          </w:p>
        </w:tc>
        <w:tc>
          <w:tcPr>
            <w:tcW w:w="3690" w:type="dxa"/>
            <w:tcBorders>
              <w:left w:val="nil"/>
              <w:bottom w:val="nil"/>
              <w:right w:val="nil"/>
            </w:tcBorders>
            <w:hideMark/>
          </w:tcPr>
          <w:p w14:paraId="1FBD9D89"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50" w:type="dxa"/>
            <w:tcBorders>
              <w:left w:val="nil"/>
              <w:bottom w:val="nil"/>
              <w:right w:val="nil"/>
            </w:tcBorders>
            <w:hideMark/>
          </w:tcPr>
          <w:p w14:paraId="1FBD9D8A"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20" w:type="dxa"/>
            <w:tcBorders>
              <w:left w:val="nil"/>
              <w:bottom w:val="nil"/>
              <w:right w:val="single" w:sz="8" w:space="0" w:color="4F81BD" w:themeColor="accent1"/>
            </w:tcBorders>
            <w:hideMark/>
          </w:tcPr>
          <w:p w14:paraId="1FBD9D8B" w14:textId="77777777" w:rsidR="00213BC3" w:rsidRPr="00E5175B" w:rsidRDefault="00213BC3" w:rsidP="009C5A73">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30" w:type="dxa"/>
            <w:tcBorders>
              <w:left w:val="single" w:sz="8" w:space="0" w:color="4F81BD" w:themeColor="accent1"/>
              <w:right w:val="nil"/>
            </w:tcBorders>
            <w:hideMark/>
          </w:tcPr>
          <w:p w14:paraId="1FBD9D8C"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E5175B">
              <w:rPr>
                <w:rFonts w:ascii="Times New Roman" w:hAnsi="Times New Roman" w:cs="Times New Roman"/>
                <w:b/>
                <w:sz w:val="20"/>
                <w:szCs w:val="20"/>
              </w:rPr>
              <w:t>TOTAL</w:t>
            </w:r>
          </w:p>
        </w:tc>
        <w:tc>
          <w:tcPr>
            <w:tcW w:w="1458" w:type="dxa"/>
            <w:tcBorders>
              <w:left w:val="nil"/>
            </w:tcBorders>
            <w:hideMark/>
          </w:tcPr>
          <w:p w14:paraId="1FBD9D8D" w14:textId="77777777" w:rsidR="00213BC3" w:rsidRPr="00E5175B" w:rsidRDefault="00213BC3" w:rsidP="009C5A73">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E5175B">
              <w:rPr>
                <w:rFonts w:ascii="Times New Roman" w:hAnsi="Times New Roman" w:cs="Times New Roman"/>
                <w:b/>
                <w:sz w:val="20"/>
                <w:szCs w:val="20"/>
              </w:rPr>
              <w:t>____________</w:t>
            </w:r>
          </w:p>
        </w:tc>
      </w:tr>
    </w:tbl>
    <w:p w14:paraId="1FBD9D8F" w14:textId="77777777" w:rsidR="00213BC3" w:rsidRPr="001A411F" w:rsidRDefault="00213BC3" w:rsidP="009C5A73">
      <w:pPr>
        <w:spacing w:after="0" w:line="240" w:lineRule="auto"/>
      </w:pPr>
    </w:p>
    <w:tbl>
      <w:tblPr>
        <w:tblStyle w:val="LightList-Accent1"/>
        <w:tblW w:w="0" w:type="auto"/>
        <w:shd w:val="clear" w:color="auto" w:fill="8DB3E2" w:themeFill="text2" w:themeFillTint="66"/>
        <w:tblLayout w:type="fixed"/>
        <w:tblLook w:val="04A0" w:firstRow="1" w:lastRow="0" w:firstColumn="1" w:lastColumn="0" w:noHBand="0" w:noVBand="1"/>
      </w:tblPr>
      <w:tblGrid>
        <w:gridCol w:w="9576"/>
      </w:tblGrid>
      <w:tr w:rsidR="00CF3156" w14:paraId="1FBD9D91" w14:textId="77777777" w:rsidTr="00CF3156">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9576" w:type="dxa"/>
            <w:tcBorders>
              <w:left w:val="nil"/>
              <w:bottom w:val="nil"/>
            </w:tcBorders>
            <w:shd w:val="clear" w:color="auto" w:fill="8DB3E2" w:themeFill="text2" w:themeFillTint="66"/>
            <w:hideMark/>
          </w:tcPr>
          <w:p w14:paraId="1FBD9D90" w14:textId="77777777" w:rsidR="00213BC3" w:rsidRPr="00697C72" w:rsidRDefault="00213BC3" w:rsidP="009C5A73">
            <w:pPr>
              <w:spacing w:after="0"/>
              <w:jc w:val="center"/>
              <w:rPr>
                <w:rFonts w:ascii="Times New Roman" w:hAnsi="Times New Roman" w:cs="Times New Roman"/>
                <w:color w:val="FF0000"/>
                <w:sz w:val="20"/>
                <w:szCs w:val="20"/>
              </w:rPr>
            </w:pPr>
            <w:r w:rsidRPr="00697C72">
              <w:rPr>
                <w:rFonts w:ascii="Times New Roman" w:hAnsi="Times New Roman" w:cs="Times New Roman"/>
                <w:color w:val="FF0000"/>
                <w:sz w:val="20"/>
                <w:szCs w:val="20"/>
              </w:rPr>
              <w:t>BASE &amp; FOUR OPTION YEAR GRAND TOTAL: $ _______________</w:t>
            </w:r>
          </w:p>
        </w:tc>
      </w:tr>
    </w:tbl>
    <w:p w14:paraId="1FBD9D92" w14:textId="77777777" w:rsidR="00213BC3" w:rsidRDefault="00213BC3">
      <w:pPr>
        <w:sectPr w:rsidR="00133933">
          <w:headerReference w:type="default" r:id="rId21"/>
          <w:footerReference w:type="even" r:id="rId22"/>
          <w:footerReference w:type="default" r:id="rId23"/>
          <w:footerReference w:type="first" r:id="rId24"/>
          <w:type w:val="continuous"/>
          <w:pgSz w:w="12240" w:h="15840"/>
          <w:pgMar w:top="1080" w:right="1440" w:bottom="1080" w:left="1440" w:header="360" w:footer="360" w:gutter="0"/>
          <w:cols w:space="720"/>
        </w:sectPr>
      </w:pPr>
    </w:p>
    <w:p w14:paraId="1FBD9D93" w14:textId="77777777" w:rsidR="00213BC3" w:rsidRDefault="00213BC3" w:rsidP="00697C72">
      <w:pPr>
        <w:pStyle w:val="Heading1"/>
        <w:pageBreakBefore/>
        <w:spacing w:before="0" w:after="0"/>
      </w:pPr>
      <w:bookmarkStart w:id="21" w:name="_Toc256000007"/>
      <w:bookmarkStart w:id="22" w:name="_Toc243474814"/>
      <w:r>
        <w:lastRenderedPageBreak/>
        <w:t>SECTION C - CONTRACT CLAUSES</w:t>
      </w:r>
      <w:bookmarkEnd w:id="21"/>
      <w:bookmarkEnd w:id="22"/>
    </w:p>
    <w:p w14:paraId="1FBD9D94" w14:textId="77777777" w:rsidR="00213BC3" w:rsidRDefault="00213BC3" w:rsidP="00697C72">
      <w:pPr>
        <w:spacing w:after="0" w:line="240" w:lineRule="auto"/>
      </w:pPr>
    </w:p>
    <w:p w14:paraId="1FBD9D95" w14:textId="77777777" w:rsidR="00213BC3" w:rsidRDefault="00213BC3" w:rsidP="00697C72">
      <w:pPr>
        <w:spacing w:after="0" w:line="240" w:lineRule="auto"/>
        <w:jc w:val="both"/>
      </w:pPr>
      <w:r>
        <w:t>ADDENDUM to FAR 52.212-4 CONTRACT TERMS AND CONDITIONS—COMMERCIAL PRODUCTS AND COMMERCIAL SERVICES</w:t>
      </w:r>
    </w:p>
    <w:p w14:paraId="1FBD9D96" w14:textId="77777777" w:rsidR="00213BC3" w:rsidRDefault="00213BC3" w:rsidP="00697C72">
      <w:pPr>
        <w:spacing w:after="0" w:line="240" w:lineRule="auto"/>
        <w:jc w:val="both"/>
      </w:pPr>
      <w:r>
        <w:t xml:space="preserve">  Clauses that are incorporated by reference (by Citation Number, Title, and Date), have the same force and effect as if they were given in full text. Upon request, the Contracting Officer will make their full text available.</w:t>
      </w:r>
    </w:p>
    <w:p w14:paraId="1FBD9D97" w14:textId="77777777" w:rsidR="00213BC3" w:rsidRDefault="00213BC3" w:rsidP="00697C72">
      <w:pPr>
        <w:spacing w:after="0" w:line="240" w:lineRule="auto"/>
        <w:jc w:val="both"/>
      </w:pPr>
      <w:r>
        <w:t xml:space="preserve">  The following clauses are incorporated into 52.212-4 as an addendum to this contract:</w:t>
      </w:r>
    </w:p>
    <w:p w14:paraId="1FBD9D98" w14:textId="77777777" w:rsidR="00213BC3" w:rsidRDefault="00213BC3" w:rsidP="00697C72">
      <w:pPr>
        <w:spacing w:after="0" w:line="240" w:lineRule="auto"/>
      </w:pPr>
    </w:p>
    <w:p w14:paraId="1FBD9D99" w14:textId="77777777" w:rsidR="00213BC3" w:rsidRDefault="00213BC3" w:rsidP="00697C72">
      <w:pPr>
        <w:pStyle w:val="Heading2"/>
        <w:spacing w:before="0" w:after="0" w:line="240" w:lineRule="auto"/>
      </w:pPr>
      <w:bookmarkStart w:id="23" w:name="_Toc256000008"/>
      <w:bookmarkStart w:id="24" w:name="_Toc243474815"/>
      <w:proofErr w:type="gramStart"/>
      <w:r>
        <w:t>C.1  52.252</w:t>
      </w:r>
      <w:proofErr w:type="gramEnd"/>
      <w:r>
        <w:t>-</w:t>
      </w:r>
      <w:proofErr w:type="gramStart"/>
      <w:r>
        <w:t>2  CLAUSES</w:t>
      </w:r>
      <w:proofErr w:type="gramEnd"/>
      <w:r>
        <w:t xml:space="preserve"> INCORPORATED BY </w:t>
      </w:r>
      <w:proofErr w:type="gramStart"/>
      <w:r>
        <w:t>REFERENCE  (</w:t>
      </w:r>
      <w:proofErr w:type="gramEnd"/>
      <w:r>
        <w:t>FEB 1998)</w:t>
      </w:r>
      <w:bookmarkEnd w:id="23"/>
      <w:bookmarkEnd w:id="24"/>
    </w:p>
    <w:p w14:paraId="1FBD9D9A" w14:textId="77777777" w:rsidR="00213BC3" w:rsidRDefault="00213BC3" w:rsidP="00697C72">
      <w:pPr>
        <w:spacing w:after="0" w:line="240" w:lineRule="auto"/>
        <w:jc w:val="both"/>
      </w:pPr>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1FBD9D9B" w14:textId="77777777" w:rsidR="00213BC3" w:rsidRDefault="00213BC3" w:rsidP="00697C72">
      <w:pPr>
        <w:pStyle w:val="NoSpacing"/>
        <w:jc w:val="both"/>
      </w:pPr>
      <w:r>
        <w:t xml:space="preserve">  https://www.acquisition.gov/browse/index/far</w:t>
      </w:r>
    </w:p>
    <w:p w14:paraId="1FBD9D9C" w14:textId="77777777" w:rsidR="00213BC3" w:rsidRDefault="00213BC3" w:rsidP="00697C72">
      <w:pPr>
        <w:pStyle w:val="NoSpacing"/>
        <w:jc w:val="both"/>
      </w:pPr>
      <w:r>
        <w:t xml:space="preserve">  https://www.va.gov/oal/library/vaar/</w:t>
      </w:r>
    </w:p>
    <w:p w14:paraId="1FBD9D9D" w14:textId="77777777" w:rsidR="00213BC3" w:rsidRDefault="00213BC3" w:rsidP="00697C72">
      <w:pPr>
        <w:pStyle w:val="NoSpacing"/>
      </w:pPr>
      <w:r>
        <w:t xml:space="preserve">  </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7110"/>
        <w:gridCol w:w="1170"/>
      </w:tblGrid>
      <w:tr w:rsidR="00CF3156" w14:paraId="1FBD9DA1" w14:textId="77777777" w:rsidTr="00FD5354">
        <w:tc>
          <w:tcPr>
            <w:tcW w:w="1260" w:type="dxa"/>
          </w:tcPr>
          <w:p w14:paraId="1FBD9D9E" w14:textId="77777777" w:rsidR="00213BC3" w:rsidRPr="00FD5354" w:rsidRDefault="00213BC3" w:rsidP="00697C72">
            <w:pPr>
              <w:pStyle w:val="ByReference"/>
              <w:rPr>
                <w:sz w:val="20"/>
                <w:szCs w:val="20"/>
              </w:rPr>
            </w:pPr>
            <w:r w:rsidRPr="00FD5354">
              <w:rPr>
                <w:b/>
                <w:sz w:val="20"/>
                <w:szCs w:val="20"/>
                <w:u w:val="single"/>
              </w:rPr>
              <w:t>FAR</w:t>
            </w:r>
          </w:p>
        </w:tc>
        <w:tc>
          <w:tcPr>
            <w:tcW w:w="7110" w:type="dxa"/>
          </w:tcPr>
          <w:p w14:paraId="1FBD9D9F" w14:textId="77777777" w:rsidR="00213BC3" w:rsidRPr="00FD5354" w:rsidRDefault="00213BC3" w:rsidP="00697C72">
            <w:pPr>
              <w:pStyle w:val="ByReference"/>
              <w:rPr>
                <w:sz w:val="20"/>
                <w:szCs w:val="20"/>
              </w:rPr>
            </w:pPr>
            <w:r w:rsidRPr="00FD5354">
              <w:rPr>
                <w:b/>
                <w:sz w:val="20"/>
                <w:szCs w:val="20"/>
                <w:u w:val="single"/>
              </w:rPr>
              <w:t>Title</w:t>
            </w:r>
          </w:p>
        </w:tc>
        <w:tc>
          <w:tcPr>
            <w:tcW w:w="1170" w:type="dxa"/>
          </w:tcPr>
          <w:p w14:paraId="1FBD9DA0" w14:textId="77777777" w:rsidR="00213BC3" w:rsidRPr="00FD5354" w:rsidRDefault="00213BC3" w:rsidP="00697C72">
            <w:pPr>
              <w:pStyle w:val="ByReference"/>
              <w:jc w:val="right"/>
              <w:rPr>
                <w:sz w:val="20"/>
                <w:szCs w:val="20"/>
              </w:rPr>
            </w:pPr>
            <w:r w:rsidRPr="00FD5354">
              <w:rPr>
                <w:b/>
                <w:sz w:val="20"/>
                <w:szCs w:val="20"/>
                <w:u w:val="single"/>
              </w:rPr>
              <w:t>Date</w:t>
            </w:r>
          </w:p>
        </w:tc>
      </w:tr>
      <w:tr w:rsidR="00CF3156" w14:paraId="1FBD9DA5" w14:textId="77777777" w:rsidTr="00FD5354">
        <w:tc>
          <w:tcPr>
            <w:tcW w:w="1260" w:type="dxa"/>
          </w:tcPr>
          <w:p w14:paraId="1FBD9DA2" w14:textId="77777777" w:rsidR="00213BC3" w:rsidRPr="00FD5354" w:rsidRDefault="00213BC3" w:rsidP="00697C72">
            <w:pPr>
              <w:pStyle w:val="ByReference"/>
              <w:rPr>
                <w:sz w:val="20"/>
                <w:szCs w:val="20"/>
              </w:rPr>
            </w:pPr>
            <w:r w:rsidRPr="00FD5354">
              <w:rPr>
                <w:sz w:val="20"/>
                <w:szCs w:val="20"/>
              </w:rPr>
              <w:t>52.203-17</w:t>
            </w:r>
          </w:p>
        </w:tc>
        <w:tc>
          <w:tcPr>
            <w:tcW w:w="7110" w:type="dxa"/>
          </w:tcPr>
          <w:p w14:paraId="1FBD9DA3" w14:textId="77777777" w:rsidR="00213BC3" w:rsidRPr="00FD5354" w:rsidRDefault="00213BC3" w:rsidP="00697C72">
            <w:pPr>
              <w:pStyle w:val="ByReference"/>
              <w:rPr>
                <w:sz w:val="20"/>
                <w:szCs w:val="20"/>
              </w:rPr>
            </w:pPr>
            <w:r w:rsidRPr="00FD5354">
              <w:rPr>
                <w:sz w:val="20"/>
                <w:szCs w:val="20"/>
              </w:rPr>
              <w:t>CONTRACTOR EMPLOYEE WHISTLEBLOWER RIGHTS</w:t>
            </w:r>
          </w:p>
        </w:tc>
        <w:tc>
          <w:tcPr>
            <w:tcW w:w="1170" w:type="dxa"/>
          </w:tcPr>
          <w:p w14:paraId="1FBD9DA4" w14:textId="77777777" w:rsidR="00213BC3" w:rsidRPr="00FD5354" w:rsidRDefault="00213BC3" w:rsidP="00697C72">
            <w:pPr>
              <w:pStyle w:val="ByReference"/>
              <w:jc w:val="right"/>
              <w:rPr>
                <w:sz w:val="20"/>
                <w:szCs w:val="20"/>
              </w:rPr>
            </w:pPr>
            <w:r w:rsidRPr="00FD5354">
              <w:rPr>
                <w:sz w:val="20"/>
                <w:szCs w:val="20"/>
              </w:rPr>
              <w:t>NOV 2023</w:t>
            </w:r>
          </w:p>
        </w:tc>
      </w:tr>
      <w:tr w:rsidR="00CF3156" w14:paraId="1FBD9DA9" w14:textId="77777777" w:rsidTr="00FD5354">
        <w:tc>
          <w:tcPr>
            <w:tcW w:w="1260" w:type="dxa"/>
          </w:tcPr>
          <w:p w14:paraId="1FBD9DA6" w14:textId="77777777" w:rsidR="00213BC3" w:rsidRPr="00FD5354" w:rsidRDefault="00213BC3" w:rsidP="00697C72">
            <w:pPr>
              <w:pStyle w:val="ByReference"/>
              <w:rPr>
                <w:sz w:val="20"/>
                <w:szCs w:val="20"/>
              </w:rPr>
            </w:pPr>
            <w:r w:rsidRPr="00FD5354">
              <w:rPr>
                <w:sz w:val="20"/>
                <w:szCs w:val="20"/>
              </w:rPr>
              <w:t>52.203-19</w:t>
            </w:r>
          </w:p>
        </w:tc>
        <w:tc>
          <w:tcPr>
            <w:tcW w:w="7110" w:type="dxa"/>
          </w:tcPr>
          <w:p w14:paraId="1FBD9DA7" w14:textId="77777777" w:rsidR="00213BC3" w:rsidRPr="00FD5354" w:rsidRDefault="00213BC3" w:rsidP="00697C72">
            <w:pPr>
              <w:pStyle w:val="ByReference"/>
              <w:rPr>
                <w:sz w:val="20"/>
                <w:szCs w:val="20"/>
              </w:rPr>
            </w:pPr>
            <w:r w:rsidRPr="00FD5354">
              <w:rPr>
                <w:sz w:val="20"/>
                <w:szCs w:val="20"/>
              </w:rPr>
              <w:t>PROHIBITION ON REQUIRING CERTAIN INTERNAL CONFIDENTIALITY AGREEMENTS OR STATEMENTS</w:t>
            </w:r>
          </w:p>
        </w:tc>
        <w:tc>
          <w:tcPr>
            <w:tcW w:w="1170" w:type="dxa"/>
          </w:tcPr>
          <w:p w14:paraId="1FBD9DA8" w14:textId="77777777" w:rsidR="00213BC3" w:rsidRPr="00FD5354" w:rsidRDefault="00213BC3" w:rsidP="00697C72">
            <w:pPr>
              <w:pStyle w:val="ByReference"/>
              <w:jc w:val="right"/>
              <w:rPr>
                <w:sz w:val="20"/>
                <w:szCs w:val="20"/>
              </w:rPr>
            </w:pPr>
            <w:r w:rsidRPr="00FD5354">
              <w:rPr>
                <w:sz w:val="20"/>
                <w:szCs w:val="20"/>
              </w:rPr>
              <w:t>JAN 2017</w:t>
            </w:r>
          </w:p>
        </w:tc>
      </w:tr>
      <w:tr w:rsidR="00CF3156" w14:paraId="1FBD9DAD" w14:textId="77777777" w:rsidTr="00FD5354">
        <w:tc>
          <w:tcPr>
            <w:tcW w:w="1260" w:type="dxa"/>
          </w:tcPr>
          <w:p w14:paraId="1FBD9DAA" w14:textId="77777777" w:rsidR="00213BC3" w:rsidRPr="00FD5354" w:rsidRDefault="00213BC3" w:rsidP="00697C72">
            <w:pPr>
              <w:pStyle w:val="ByReference"/>
              <w:rPr>
                <w:sz w:val="20"/>
                <w:szCs w:val="20"/>
              </w:rPr>
            </w:pPr>
            <w:r w:rsidRPr="00FD5354">
              <w:rPr>
                <w:sz w:val="20"/>
                <w:szCs w:val="20"/>
              </w:rPr>
              <w:t>52.204-13</w:t>
            </w:r>
          </w:p>
        </w:tc>
        <w:tc>
          <w:tcPr>
            <w:tcW w:w="7110" w:type="dxa"/>
          </w:tcPr>
          <w:p w14:paraId="1FBD9DAB" w14:textId="77777777" w:rsidR="00213BC3" w:rsidRPr="00FD5354" w:rsidRDefault="00213BC3" w:rsidP="00697C72">
            <w:pPr>
              <w:pStyle w:val="ByReference"/>
              <w:rPr>
                <w:sz w:val="20"/>
                <w:szCs w:val="20"/>
              </w:rPr>
            </w:pPr>
            <w:r w:rsidRPr="00FD5354">
              <w:rPr>
                <w:sz w:val="20"/>
                <w:szCs w:val="20"/>
              </w:rPr>
              <w:t>SYSTEM FOR AWARD MANAGEMENT—MAINTENANCE (DEVIATION)</w:t>
            </w:r>
          </w:p>
        </w:tc>
        <w:tc>
          <w:tcPr>
            <w:tcW w:w="1170" w:type="dxa"/>
          </w:tcPr>
          <w:p w14:paraId="1FBD9DAC" w14:textId="77777777" w:rsidR="00213BC3" w:rsidRPr="00FD5354" w:rsidRDefault="00213BC3" w:rsidP="00697C72">
            <w:pPr>
              <w:pStyle w:val="ByReference"/>
              <w:jc w:val="right"/>
              <w:rPr>
                <w:sz w:val="20"/>
                <w:szCs w:val="20"/>
              </w:rPr>
            </w:pPr>
            <w:r w:rsidRPr="00FD5354">
              <w:rPr>
                <w:sz w:val="20"/>
                <w:szCs w:val="20"/>
              </w:rPr>
              <w:t>NOV 2025</w:t>
            </w:r>
          </w:p>
        </w:tc>
      </w:tr>
      <w:tr w:rsidR="00CF3156" w14:paraId="1FBD9DB1" w14:textId="77777777" w:rsidTr="00FD5354">
        <w:tc>
          <w:tcPr>
            <w:tcW w:w="1260" w:type="dxa"/>
          </w:tcPr>
          <w:p w14:paraId="1FBD9DAE" w14:textId="77777777" w:rsidR="00213BC3" w:rsidRPr="00FD5354" w:rsidRDefault="00213BC3" w:rsidP="00697C72">
            <w:pPr>
              <w:pStyle w:val="ByReference"/>
              <w:rPr>
                <w:sz w:val="20"/>
                <w:szCs w:val="20"/>
              </w:rPr>
            </w:pPr>
            <w:r w:rsidRPr="00FD5354">
              <w:rPr>
                <w:sz w:val="20"/>
                <w:szCs w:val="20"/>
              </w:rPr>
              <w:t>52.209-10</w:t>
            </w:r>
          </w:p>
        </w:tc>
        <w:tc>
          <w:tcPr>
            <w:tcW w:w="7110" w:type="dxa"/>
          </w:tcPr>
          <w:p w14:paraId="1FBD9DAF" w14:textId="77777777" w:rsidR="00213BC3" w:rsidRPr="00FD5354" w:rsidRDefault="00213BC3" w:rsidP="00697C72">
            <w:pPr>
              <w:pStyle w:val="ByReference"/>
              <w:rPr>
                <w:sz w:val="20"/>
                <w:szCs w:val="20"/>
              </w:rPr>
            </w:pPr>
            <w:r w:rsidRPr="00FD5354">
              <w:rPr>
                <w:sz w:val="20"/>
                <w:szCs w:val="20"/>
              </w:rPr>
              <w:t>PROHIBITION ON CONTRACTING WITH INVERTED DOMESTIC CORPORATIONS</w:t>
            </w:r>
          </w:p>
        </w:tc>
        <w:tc>
          <w:tcPr>
            <w:tcW w:w="1170" w:type="dxa"/>
          </w:tcPr>
          <w:p w14:paraId="1FBD9DB0" w14:textId="77777777" w:rsidR="00213BC3" w:rsidRPr="00FD5354" w:rsidRDefault="00213BC3" w:rsidP="00697C72">
            <w:pPr>
              <w:pStyle w:val="ByReference"/>
              <w:jc w:val="right"/>
              <w:rPr>
                <w:sz w:val="20"/>
                <w:szCs w:val="20"/>
              </w:rPr>
            </w:pPr>
            <w:r w:rsidRPr="00FD5354">
              <w:rPr>
                <w:sz w:val="20"/>
                <w:szCs w:val="20"/>
              </w:rPr>
              <w:t>NOV 2015</w:t>
            </w:r>
          </w:p>
        </w:tc>
      </w:tr>
      <w:tr w:rsidR="00CF3156" w14:paraId="1FBD9DB5" w14:textId="77777777" w:rsidTr="00FD5354">
        <w:tc>
          <w:tcPr>
            <w:tcW w:w="1260" w:type="dxa"/>
          </w:tcPr>
          <w:p w14:paraId="1FBD9DB2" w14:textId="77777777" w:rsidR="00213BC3" w:rsidRPr="00FD5354" w:rsidRDefault="00213BC3" w:rsidP="00697C72">
            <w:pPr>
              <w:pStyle w:val="ByReference"/>
              <w:rPr>
                <w:sz w:val="20"/>
                <w:szCs w:val="20"/>
              </w:rPr>
            </w:pPr>
            <w:r w:rsidRPr="00FD5354">
              <w:rPr>
                <w:sz w:val="20"/>
                <w:szCs w:val="20"/>
              </w:rPr>
              <w:t>52.219-4</w:t>
            </w:r>
          </w:p>
        </w:tc>
        <w:tc>
          <w:tcPr>
            <w:tcW w:w="7110" w:type="dxa"/>
          </w:tcPr>
          <w:p w14:paraId="1FBD9DB3" w14:textId="77777777" w:rsidR="00213BC3" w:rsidRPr="00FD5354" w:rsidRDefault="00213BC3" w:rsidP="00697C72">
            <w:pPr>
              <w:pStyle w:val="ByReference"/>
              <w:rPr>
                <w:sz w:val="20"/>
                <w:szCs w:val="20"/>
              </w:rPr>
            </w:pPr>
            <w:r w:rsidRPr="00FD5354">
              <w:rPr>
                <w:sz w:val="20"/>
                <w:szCs w:val="20"/>
              </w:rPr>
              <w:t>NOTICE OF PRICE EVALUATION PREFERENCE FOR HUBZONE SMALL BUSINESS CONCERNS (DEVIATION)</w:t>
            </w:r>
          </w:p>
        </w:tc>
        <w:tc>
          <w:tcPr>
            <w:tcW w:w="1170" w:type="dxa"/>
          </w:tcPr>
          <w:p w14:paraId="1FBD9DB4" w14:textId="77777777" w:rsidR="00213BC3" w:rsidRPr="00FD5354" w:rsidRDefault="00213BC3" w:rsidP="00697C72">
            <w:pPr>
              <w:pStyle w:val="ByReference"/>
              <w:jc w:val="right"/>
              <w:rPr>
                <w:sz w:val="20"/>
                <w:szCs w:val="20"/>
              </w:rPr>
            </w:pPr>
            <w:r w:rsidRPr="00FD5354">
              <w:rPr>
                <w:sz w:val="20"/>
                <w:szCs w:val="20"/>
              </w:rPr>
              <w:t>NOV 2025</w:t>
            </w:r>
          </w:p>
        </w:tc>
      </w:tr>
      <w:tr w:rsidR="00CF3156" w14:paraId="1FBD9DB9" w14:textId="77777777" w:rsidTr="00FD5354">
        <w:tc>
          <w:tcPr>
            <w:tcW w:w="1260" w:type="dxa"/>
          </w:tcPr>
          <w:p w14:paraId="1FBD9DB6" w14:textId="77777777" w:rsidR="00213BC3" w:rsidRPr="00FD5354" w:rsidRDefault="00213BC3" w:rsidP="00697C72">
            <w:pPr>
              <w:pStyle w:val="ByReference"/>
              <w:rPr>
                <w:sz w:val="20"/>
                <w:szCs w:val="20"/>
              </w:rPr>
            </w:pPr>
            <w:r w:rsidRPr="00FD5354">
              <w:rPr>
                <w:sz w:val="20"/>
                <w:szCs w:val="20"/>
              </w:rPr>
              <w:t>52.222-3</w:t>
            </w:r>
          </w:p>
        </w:tc>
        <w:tc>
          <w:tcPr>
            <w:tcW w:w="7110" w:type="dxa"/>
          </w:tcPr>
          <w:p w14:paraId="1FBD9DB7" w14:textId="77777777" w:rsidR="00213BC3" w:rsidRPr="00FD5354" w:rsidRDefault="00213BC3" w:rsidP="00697C72">
            <w:pPr>
              <w:pStyle w:val="ByReference"/>
              <w:rPr>
                <w:sz w:val="20"/>
                <w:szCs w:val="20"/>
              </w:rPr>
            </w:pPr>
            <w:r w:rsidRPr="00FD5354">
              <w:rPr>
                <w:sz w:val="20"/>
                <w:szCs w:val="20"/>
              </w:rPr>
              <w:t>CONVICT LABOR (DEVIATION)</w:t>
            </w:r>
          </w:p>
        </w:tc>
        <w:tc>
          <w:tcPr>
            <w:tcW w:w="1170" w:type="dxa"/>
          </w:tcPr>
          <w:p w14:paraId="1FBD9DB8" w14:textId="77777777" w:rsidR="00213BC3" w:rsidRPr="00FD5354" w:rsidRDefault="00213BC3" w:rsidP="00697C72">
            <w:pPr>
              <w:pStyle w:val="ByReference"/>
              <w:jc w:val="right"/>
              <w:rPr>
                <w:sz w:val="20"/>
                <w:szCs w:val="20"/>
              </w:rPr>
            </w:pPr>
            <w:r w:rsidRPr="00FD5354">
              <w:rPr>
                <w:sz w:val="20"/>
                <w:szCs w:val="20"/>
              </w:rPr>
              <w:t>NOV 2025</w:t>
            </w:r>
          </w:p>
        </w:tc>
      </w:tr>
      <w:tr w:rsidR="00CF3156" w14:paraId="1FBD9DBD" w14:textId="77777777" w:rsidTr="00FD5354">
        <w:tc>
          <w:tcPr>
            <w:tcW w:w="1260" w:type="dxa"/>
          </w:tcPr>
          <w:p w14:paraId="1FBD9DBA" w14:textId="77777777" w:rsidR="00213BC3" w:rsidRPr="00FD5354" w:rsidRDefault="00213BC3" w:rsidP="00697C72">
            <w:pPr>
              <w:pStyle w:val="ByReference"/>
              <w:rPr>
                <w:sz w:val="20"/>
                <w:szCs w:val="20"/>
              </w:rPr>
            </w:pPr>
            <w:r w:rsidRPr="00FD5354">
              <w:rPr>
                <w:sz w:val="20"/>
                <w:szCs w:val="20"/>
              </w:rPr>
              <w:t>52.222-36</w:t>
            </w:r>
          </w:p>
        </w:tc>
        <w:tc>
          <w:tcPr>
            <w:tcW w:w="7110" w:type="dxa"/>
          </w:tcPr>
          <w:p w14:paraId="1FBD9DBB" w14:textId="77777777" w:rsidR="00213BC3" w:rsidRPr="00FD5354" w:rsidRDefault="00213BC3" w:rsidP="00697C72">
            <w:pPr>
              <w:pStyle w:val="ByReference"/>
              <w:rPr>
                <w:sz w:val="20"/>
                <w:szCs w:val="20"/>
              </w:rPr>
            </w:pPr>
            <w:r w:rsidRPr="00FD5354">
              <w:rPr>
                <w:sz w:val="20"/>
                <w:szCs w:val="20"/>
              </w:rPr>
              <w:t>EQUAL OPPORTUNITY FOR WORKERS WITH DISABILITIES (DEVIATION)</w:t>
            </w:r>
          </w:p>
        </w:tc>
        <w:tc>
          <w:tcPr>
            <w:tcW w:w="1170" w:type="dxa"/>
          </w:tcPr>
          <w:p w14:paraId="1FBD9DBC" w14:textId="77777777" w:rsidR="00213BC3" w:rsidRPr="00FD5354" w:rsidRDefault="00213BC3" w:rsidP="00697C72">
            <w:pPr>
              <w:pStyle w:val="ByReference"/>
              <w:jc w:val="right"/>
              <w:rPr>
                <w:sz w:val="20"/>
                <w:szCs w:val="20"/>
              </w:rPr>
            </w:pPr>
            <w:r w:rsidRPr="00FD5354">
              <w:rPr>
                <w:sz w:val="20"/>
                <w:szCs w:val="20"/>
              </w:rPr>
              <w:t>NOV 2025</w:t>
            </w:r>
          </w:p>
        </w:tc>
      </w:tr>
      <w:tr w:rsidR="00CF3156" w14:paraId="1FBD9DC1" w14:textId="77777777" w:rsidTr="00FD5354">
        <w:tc>
          <w:tcPr>
            <w:tcW w:w="1260" w:type="dxa"/>
          </w:tcPr>
          <w:p w14:paraId="1FBD9DBE" w14:textId="77777777" w:rsidR="00213BC3" w:rsidRPr="00FD5354" w:rsidRDefault="00213BC3" w:rsidP="00697C72">
            <w:pPr>
              <w:pStyle w:val="ByReference"/>
              <w:rPr>
                <w:sz w:val="20"/>
                <w:szCs w:val="20"/>
              </w:rPr>
            </w:pPr>
            <w:r w:rsidRPr="00FD5354">
              <w:rPr>
                <w:sz w:val="20"/>
                <w:szCs w:val="20"/>
              </w:rPr>
              <w:t>52.222-41</w:t>
            </w:r>
          </w:p>
        </w:tc>
        <w:tc>
          <w:tcPr>
            <w:tcW w:w="7110" w:type="dxa"/>
          </w:tcPr>
          <w:p w14:paraId="1FBD9DBF" w14:textId="77777777" w:rsidR="00213BC3" w:rsidRPr="00FD5354" w:rsidRDefault="00213BC3" w:rsidP="00697C72">
            <w:pPr>
              <w:pStyle w:val="ByReference"/>
              <w:rPr>
                <w:sz w:val="20"/>
                <w:szCs w:val="20"/>
              </w:rPr>
            </w:pPr>
            <w:r w:rsidRPr="00FD5354">
              <w:rPr>
                <w:sz w:val="20"/>
                <w:szCs w:val="20"/>
              </w:rPr>
              <w:t>SERVICE CONTRACT LABOR STANDARDS (DEVIATION)</w:t>
            </w:r>
          </w:p>
        </w:tc>
        <w:tc>
          <w:tcPr>
            <w:tcW w:w="1170" w:type="dxa"/>
          </w:tcPr>
          <w:p w14:paraId="1FBD9DC0" w14:textId="77777777" w:rsidR="00213BC3" w:rsidRPr="00FD5354" w:rsidRDefault="00213BC3" w:rsidP="00697C72">
            <w:pPr>
              <w:pStyle w:val="ByReference"/>
              <w:jc w:val="right"/>
              <w:rPr>
                <w:sz w:val="20"/>
                <w:szCs w:val="20"/>
              </w:rPr>
            </w:pPr>
            <w:r w:rsidRPr="00FD5354">
              <w:rPr>
                <w:sz w:val="20"/>
                <w:szCs w:val="20"/>
              </w:rPr>
              <w:t>NOV 2025</w:t>
            </w:r>
          </w:p>
        </w:tc>
      </w:tr>
      <w:tr w:rsidR="00CF3156" w14:paraId="1FBD9DC5" w14:textId="77777777" w:rsidTr="00FD5354">
        <w:tc>
          <w:tcPr>
            <w:tcW w:w="1260" w:type="dxa"/>
          </w:tcPr>
          <w:p w14:paraId="1FBD9DC2" w14:textId="77777777" w:rsidR="00213BC3" w:rsidRPr="00FD5354" w:rsidRDefault="00213BC3" w:rsidP="00697C72">
            <w:pPr>
              <w:pStyle w:val="ByReference"/>
              <w:rPr>
                <w:sz w:val="20"/>
                <w:szCs w:val="20"/>
              </w:rPr>
            </w:pPr>
            <w:r w:rsidRPr="00FD5354">
              <w:rPr>
                <w:sz w:val="20"/>
                <w:szCs w:val="20"/>
              </w:rPr>
              <w:t>52.222-50</w:t>
            </w:r>
          </w:p>
        </w:tc>
        <w:tc>
          <w:tcPr>
            <w:tcW w:w="7110" w:type="dxa"/>
          </w:tcPr>
          <w:p w14:paraId="1FBD9DC3" w14:textId="77777777" w:rsidR="00213BC3" w:rsidRPr="00FD5354" w:rsidRDefault="00213BC3" w:rsidP="00697C72">
            <w:pPr>
              <w:pStyle w:val="ByReference"/>
              <w:rPr>
                <w:sz w:val="20"/>
                <w:szCs w:val="20"/>
              </w:rPr>
            </w:pPr>
            <w:r w:rsidRPr="00FD5354">
              <w:rPr>
                <w:sz w:val="20"/>
                <w:szCs w:val="20"/>
              </w:rPr>
              <w:t>COMBATING TRAFFICKING IN PERSONS (DEVIATION)</w:t>
            </w:r>
          </w:p>
        </w:tc>
        <w:tc>
          <w:tcPr>
            <w:tcW w:w="1170" w:type="dxa"/>
          </w:tcPr>
          <w:p w14:paraId="1FBD9DC4" w14:textId="77777777" w:rsidR="00213BC3" w:rsidRPr="00FD5354" w:rsidRDefault="00213BC3" w:rsidP="00697C72">
            <w:pPr>
              <w:pStyle w:val="ByReference"/>
              <w:jc w:val="right"/>
              <w:rPr>
                <w:sz w:val="20"/>
                <w:szCs w:val="20"/>
              </w:rPr>
            </w:pPr>
            <w:r w:rsidRPr="00FD5354">
              <w:rPr>
                <w:sz w:val="20"/>
                <w:szCs w:val="20"/>
              </w:rPr>
              <w:t>NOV 2025</w:t>
            </w:r>
          </w:p>
        </w:tc>
      </w:tr>
      <w:tr w:rsidR="00CF3156" w14:paraId="1FBD9DC9" w14:textId="77777777" w:rsidTr="00FD5354">
        <w:tc>
          <w:tcPr>
            <w:tcW w:w="1260" w:type="dxa"/>
          </w:tcPr>
          <w:p w14:paraId="1FBD9DC6" w14:textId="77777777" w:rsidR="00213BC3" w:rsidRPr="00FD5354" w:rsidRDefault="00213BC3" w:rsidP="00697C72">
            <w:pPr>
              <w:pStyle w:val="ByReference"/>
              <w:rPr>
                <w:sz w:val="20"/>
                <w:szCs w:val="20"/>
              </w:rPr>
            </w:pPr>
            <w:r w:rsidRPr="00FD5354">
              <w:rPr>
                <w:sz w:val="20"/>
                <w:szCs w:val="20"/>
              </w:rPr>
              <w:t>52.222-51</w:t>
            </w:r>
          </w:p>
        </w:tc>
        <w:tc>
          <w:tcPr>
            <w:tcW w:w="7110" w:type="dxa"/>
          </w:tcPr>
          <w:p w14:paraId="1FBD9DC7" w14:textId="77777777" w:rsidR="00213BC3" w:rsidRPr="00FD5354" w:rsidRDefault="00213BC3" w:rsidP="00697C72">
            <w:pPr>
              <w:pStyle w:val="ByReference"/>
              <w:rPr>
                <w:sz w:val="20"/>
                <w:szCs w:val="20"/>
              </w:rPr>
            </w:pPr>
            <w:r w:rsidRPr="00FD5354">
              <w:rPr>
                <w:sz w:val="20"/>
                <w:szCs w:val="20"/>
              </w:rPr>
              <w:t>EXEMPTION FROM APPLICATION OF THE SERVICE CONTRACT LABOR STANDARDS TO CONTRACTS FOR MAINTENANCE, CALIBRATION, OR REPAIR OF CERTAIN EQUIPMENT —REQUIREMENTS (DEVIATION)</w:t>
            </w:r>
          </w:p>
        </w:tc>
        <w:tc>
          <w:tcPr>
            <w:tcW w:w="1170" w:type="dxa"/>
          </w:tcPr>
          <w:p w14:paraId="1FBD9DC8" w14:textId="77777777" w:rsidR="00213BC3" w:rsidRPr="00FD5354" w:rsidRDefault="00213BC3" w:rsidP="00697C72">
            <w:pPr>
              <w:pStyle w:val="ByReference"/>
              <w:jc w:val="right"/>
              <w:rPr>
                <w:sz w:val="20"/>
                <w:szCs w:val="20"/>
              </w:rPr>
            </w:pPr>
            <w:r w:rsidRPr="00FD5354">
              <w:rPr>
                <w:sz w:val="20"/>
                <w:szCs w:val="20"/>
              </w:rPr>
              <w:t>NOV 2025</w:t>
            </w:r>
          </w:p>
        </w:tc>
      </w:tr>
      <w:tr w:rsidR="00CF3156" w14:paraId="1FBD9DCD" w14:textId="77777777" w:rsidTr="00FD5354">
        <w:tc>
          <w:tcPr>
            <w:tcW w:w="1260" w:type="dxa"/>
          </w:tcPr>
          <w:p w14:paraId="1FBD9DCA" w14:textId="77777777" w:rsidR="00213BC3" w:rsidRPr="00FD5354" w:rsidRDefault="00213BC3" w:rsidP="00697C72">
            <w:pPr>
              <w:pStyle w:val="ByReference"/>
              <w:rPr>
                <w:sz w:val="20"/>
                <w:szCs w:val="20"/>
              </w:rPr>
            </w:pPr>
            <w:r w:rsidRPr="00FD5354">
              <w:rPr>
                <w:sz w:val="20"/>
                <w:szCs w:val="20"/>
              </w:rPr>
              <w:t>52.222-55</w:t>
            </w:r>
          </w:p>
        </w:tc>
        <w:tc>
          <w:tcPr>
            <w:tcW w:w="7110" w:type="dxa"/>
          </w:tcPr>
          <w:p w14:paraId="1FBD9DCB" w14:textId="77777777" w:rsidR="00213BC3" w:rsidRPr="00FD5354" w:rsidRDefault="00213BC3" w:rsidP="00697C72">
            <w:pPr>
              <w:pStyle w:val="ByReference"/>
              <w:rPr>
                <w:sz w:val="20"/>
                <w:szCs w:val="20"/>
              </w:rPr>
            </w:pPr>
            <w:r w:rsidRPr="00FD5354">
              <w:rPr>
                <w:sz w:val="20"/>
                <w:szCs w:val="20"/>
              </w:rPr>
              <w:t>MINIMUM WAGES FOR CONTRACTOR WORKERS UNDER EXECUTIVE ORDER 14026 (DEVIATION)</w:t>
            </w:r>
          </w:p>
        </w:tc>
        <w:tc>
          <w:tcPr>
            <w:tcW w:w="1170" w:type="dxa"/>
          </w:tcPr>
          <w:p w14:paraId="1FBD9DCC" w14:textId="77777777" w:rsidR="00213BC3" w:rsidRPr="00FD5354" w:rsidRDefault="00213BC3" w:rsidP="00697C72">
            <w:pPr>
              <w:pStyle w:val="ByReference"/>
              <w:jc w:val="right"/>
              <w:rPr>
                <w:sz w:val="20"/>
                <w:szCs w:val="20"/>
              </w:rPr>
            </w:pPr>
            <w:r w:rsidRPr="00FD5354">
              <w:rPr>
                <w:sz w:val="20"/>
                <w:szCs w:val="20"/>
              </w:rPr>
              <w:t>NOV 2025</w:t>
            </w:r>
          </w:p>
        </w:tc>
      </w:tr>
      <w:tr w:rsidR="00CF3156" w14:paraId="1FBD9DD1" w14:textId="77777777" w:rsidTr="00FD5354">
        <w:tc>
          <w:tcPr>
            <w:tcW w:w="1260" w:type="dxa"/>
          </w:tcPr>
          <w:p w14:paraId="1FBD9DCE" w14:textId="77777777" w:rsidR="00213BC3" w:rsidRPr="00FD5354" w:rsidRDefault="00213BC3" w:rsidP="00697C72">
            <w:pPr>
              <w:pStyle w:val="ByReference"/>
              <w:rPr>
                <w:sz w:val="20"/>
                <w:szCs w:val="20"/>
              </w:rPr>
            </w:pPr>
            <w:r w:rsidRPr="00FD5354">
              <w:rPr>
                <w:sz w:val="20"/>
                <w:szCs w:val="20"/>
              </w:rPr>
              <w:t>52.222-62</w:t>
            </w:r>
          </w:p>
        </w:tc>
        <w:tc>
          <w:tcPr>
            <w:tcW w:w="7110" w:type="dxa"/>
          </w:tcPr>
          <w:p w14:paraId="1FBD9DCF" w14:textId="77777777" w:rsidR="00213BC3" w:rsidRPr="00FD5354" w:rsidRDefault="00213BC3" w:rsidP="00697C72">
            <w:pPr>
              <w:pStyle w:val="ByReference"/>
              <w:rPr>
                <w:sz w:val="20"/>
                <w:szCs w:val="20"/>
              </w:rPr>
            </w:pPr>
            <w:r w:rsidRPr="00FD5354">
              <w:rPr>
                <w:sz w:val="20"/>
                <w:szCs w:val="20"/>
              </w:rPr>
              <w:t>PAID SICK LEAVE UNDER EXECUTIVE ORDER 13706 (DEVIATION)</w:t>
            </w:r>
          </w:p>
        </w:tc>
        <w:tc>
          <w:tcPr>
            <w:tcW w:w="1170" w:type="dxa"/>
          </w:tcPr>
          <w:p w14:paraId="1FBD9DD0" w14:textId="77777777" w:rsidR="00213BC3" w:rsidRPr="00FD5354" w:rsidRDefault="00213BC3" w:rsidP="00697C72">
            <w:pPr>
              <w:pStyle w:val="ByReference"/>
              <w:jc w:val="right"/>
              <w:rPr>
                <w:sz w:val="20"/>
                <w:szCs w:val="20"/>
              </w:rPr>
            </w:pPr>
            <w:r w:rsidRPr="00FD5354">
              <w:rPr>
                <w:sz w:val="20"/>
                <w:szCs w:val="20"/>
              </w:rPr>
              <w:t>NOV 2025</w:t>
            </w:r>
          </w:p>
        </w:tc>
      </w:tr>
      <w:tr w:rsidR="00CF3156" w14:paraId="1FBD9DD5" w14:textId="77777777" w:rsidTr="00FD5354">
        <w:tc>
          <w:tcPr>
            <w:tcW w:w="1260" w:type="dxa"/>
          </w:tcPr>
          <w:p w14:paraId="1FBD9DD2" w14:textId="77777777" w:rsidR="00213BC3" w:rsidRPr="00FD5354" w:rsidRDefault="00213BC3" w:rsidP="00697C72">
            <w:pPr>
              <w:pStyle w:val="ByReference"/>
              <w:rPr>
                <w:sz w:val="20"/>
                <w:szCs w:val="20"/>
              </w:rPr>
            </w:pPr>
            <w:r w:rsidRPr="00FD5354">
              <w:rPr>
                <w:sz w:val="20"/>
                <w:szCs w:val="20"/>
              </w:rPr>
              <w:t>52.223-23</w:t>
            </w:r>
          </w:p>
        </w:tc>
        <w:tc>
          <w:tcPr>
            <w:tcW w:w="7110" w:type="dxa"/>
          </w:tcPr>
          <w:p w14:paraId="1FBD9DD3" w14:textId="77777777" w:rsidR="00213BC3" w:rsidRPr="00FD5354" w:rsidRDefault="00213BC3" w:rsidP="00697C72">
            <w:pPr>
              <w:pStyle w:val="ByReference"/>
              <w:rPr>
                <w:sz w:val="20"/>
                <w:szCs w:val="20"/>
              </w:rPr>
            </w:pPr>
            <w:r w:rsidRPr="00FD5354">
              <w:rPr>
                <w:sz w:val="20"/>
                <w:szCs w:val="20"/>
              </w:rPr>
              <w:t>SUSTAINABLE PRODUCTS (DEVIATION)</w:t>
            </w:r>
          </w:p>
        </w:tc>
        <w:tc>
          <w:tcPr>
            <w:tcW w:w="1170" w:type="dxa"/>
          </w:tcPr>
          <w:p w14:paraId="1FBD9DD4" w14:textId="77777777" w:rsidR="00213BC3" w:rsidRPr="00FD5354" w:rsidRDefault="00213BC3" w:rsidP="00697C72">
            <w:pPr>
              <w:pStyle w:val="ByReference"/>
              <w:jc w:val="right"/>
              <w:rPr>
                <w:sz w:val="20"/>
                <w:szCs w:val="20"/>
              </w:rPr>
            </w:pPr>
            <w:r w:rsidRPr="00FD5354">
              <w:rPr>
                <w:sz w:val="20"/>
                <w:szCs w:val="20"/>
              </w:rPr>
              <w:t>NOV 2025</w:t>
            </w:r>
          </w:p>
        </w:tc>
      </w:tr>
      <w:tr w:rsidR="00CF3156" w14:paraId="1FBD9DD9" w14:textId="77777777" w:rsidTr="00FD5354">
        <w:tc>
          <w:tcPr>
            <w:tcW w:w="1260" w:type="dxa"/>
          </w:tcPr>
          <w:p w14:paraId="1FBD9DD6" w14:textId="77777777" w:rsidR="00213BC3" w:rsidRPr="00FD5354" w:rsidRDefault="00213BC3" w:rsidP="00697C72">
            <w:pPr>
              <w:pStyle w:val="ByReference"/>
              <w:rPr>
                <w:sz w:val="20"/>
                <w:szCs w:val="20"/>
              </w:rPr>
            </w:pPr>
            <w:r w:rsidRPr="00FD5354">
              <w:rPr>
                <w:sz w:val="20"/>
                <w:szCs w:val="20"/>
              </w:rPr>
              <w:t>52.226-8</w:t>
            </w:r>
          </w:p>
        </w:tc>
        <w:tc>
          <w:tcPr>
            <w:tcW w:w="7110" w:type="dxa"/>
          </w:tcPr>
          <w:p w14:paraId="1FBD9DD7" w14:textId="77777777" w:rsidR="00213BC3" w:rsidRPr="00FD5354" w:rsidRDefault="00213BC3" w:rsidP="00697C72">
            <w:pPr>
              <w:pStyle w:val="ByReference"/>
              <w:rPr>
                <w:sz w:val="20"/>
                <w:szCs w:val="20"/>
              </w:rPr>
            </w:pPr>
            <w:r w:rsidRPr="00FD5354">
              <w:rPr>
                <w:sz w:val="20"/>
                <w:szCs w:val="20"/>
              </w:rPr>
              <w:t>ENCOURAGING CONTRACTOR POLICIES TO BAN TEXT MESSAGING WHILE DRIVING</w:t>
            </w:r>
          </w:p>
        </w:tc>
        <w:tc>
          <w:tcPr>
            <w:tcW w:w="1170" w:type="dxa"/>
          </w:tcPr>
          <w:p w14:paraId="1FBD9DD8" w14:textId="77777777" w:rsidR="00213BC3" w:rsidRPr="00FD5354" w:rsidRDefault="00213BC3" w:rsidP="00697C72">
            <w:pPr>
              <w:pStyle w:val="ByReference"/>
              <w:jc w:val="right"/>
              <w:rPr>
                <w:sz w:val="20"/>
                <w:szCs w:val="20"/>
              </w:rPr>
            </w:pPr>
            <w:r w:rsidRPr="00FD5354">
              <w:rPr>
                <w:sz w:val="20"/>
                <w:szCs w:val="20"/>
              </w:rPr>
              <w:t>MAY 2024</w:t>
            </w:r>
          </w:p>
        </w:tc>
      </w:tr>
      <w:tr w:rsidR="00CF3156" w14:paraId="1FBD9DDD" w14:textId="77777777" w:rsidTr="00FD5354">
        <w:tc>
          <w:tcPr>
            <w:tcW w:w="1260" w:type="dxa"/>
          </w:tcPr>
          <w:p w14:paraId="1FBD9DDA" w14:textId="77777777" w:rsidR="00213BC3" w:rsidRPr="00FD5354" w:rsidRDefault="00213BC3" w:rsidP="00697C72">
            <w:pPr>
              <w:pStyle w:val="ByReference"/>
              <w:rPr>
                <w:sz w:val="20"/>
                <w:szCs w:val="20"/>
              </w:rPr>
            </w:pPr>
            <w:r w:rsidRPr="00FD5354">
              <w:rPr>
                <w:sz w:val="20"/>
                <w:szCs w:val="20"/>
              </w:rPr>
              <w:t>52.232-33</w:t>
            </w:r>
          </w:p>
        </w:tc>
        <w:tc>
          <w:tcPr>
            <w:tcW w:w="7110" w:type="dxa"/>
          </w:tcPr>
          <w:p w14:paraId="1FBD9DDB" w14:textId="77777777" w:rsidR="00213BC3" w:rsidRPr="00FD5354" w:rsidRDefault="00213BC3" w:rsidP="00697C72">
            <w:pPr>
              <w:pStyle w:val="ByReference"/>
              <w:rPr>
                <w:sz w:val="20"/>
                <w:szCs w:val="20"/>
              </w:rPr>
            </w:pPr>
            <w:r w:rsidRPr="00FD5354">
              <w:rPr>
                <w:sz w:val="20"/>
                <w:szCs w:val="20"/>
              </w:rPr>
              <w:t xml:space="preserve"> PAYMENT BY ELECTRONIC FUNDS TRANSFER—SYSTEM FOR AWARD MANAGEMENT</w:t>
            </w:r>
          </w:p>
        </w:tc>
        <w:tc>
          <w:tcPr>
            <w:tcW w:w="1170" w:type="dxa"/>
          </w:tcPr>
          <w:p w14:paraId="1FBD9DDC" w14:textId="77777777" w:rsidR="00213BC3" w:rsidRPr="00FD5354" w:rsidRDefault="00213BC3" w:rsidP="00697C72">
            <w:pPr>
              <w:pStyle w:val="ByReference"/>
              <w:jc w:val="right"/>
              <w:rPr>
                <w:sz w:val="20"/>
                <w:szCs w:val="20"/>
              </w:rPr>
            </w:pPr>
            <w:r w:rsidRPr="00FD5354">
              <w:rPr>
                <w:sz w:val="20"/>
                <w:szCs w:val="20"/>
              </w:rPr>
              <w:t>OCT 2018</w:t>
            </w:r>
          </w:p>
        </w:tc>
      </w:tr>
      <w:tr w:rsidR="00CF3156" w14:paraId="1FBD9DE1" w14:textId="77777777" w:rsidTr="00FD5354">
        <w:tc>
          <w:tcPr>
            <w:tcW w:w="1260" w:type="dxa"/>
          </w:tcPr>
          <w:p w14:paraId="1FBD9DDE" w14:textId="77777777" w:rsidR="00213BC3" w:rsidRPr="00FD5354" w:rsidRDefault="00213BC3" w:rsidP="00697C72">
            <w:pPr>
              <w:pStyle w:val="ByReference"/>
              <w:rPr>
                <w:sz w:val="20"/>
                <w:szCs w:val="20"/>
              </w:rPr>
            </w:pPr>
            <w:r w:rsidRPr="00FD5354">
              <w:rPr>
                <w:sz w:val="20"/>
                <w:szCs w:val="20"/>
              </w:rPr>
              <w:t>52.232-40</w:t>
            </w:r>
          </w:p>
        </w:tc>
        <w:tc>
          <w:tcPr>
            <w:tcW w:w="7110" w:type="dxa"/>
          </w:tcPr>
          <w:p w14:paraId="1FBD9DDF" w14:textId="77777777" w:rsidR="00213BC3" w:rsidRPr="00FD5354" w:rsidRDefault="00213BC3" w:rsidP="00697C72">
            <w:pPr>
              <w:pStyle w:val="ByReference"/>
              <w:rPr>
                <w:sz w:val="20"/>
                <w:szCs w:val="20"/>
              </w:rPr>
            </w:pPr>
            <w:r w:rsidRPr="00FD5354">
              <w:rPr>
                <w:sz w:val="20"/>
                <w:szCs w:val="20"/>
              </w:rPr>
              <w:t>PROVIDING ACCELERATED PAYMENTS TO SMALL BUSINESS SUBCONTRACTORS</w:t>
            </w:r>
          </w:p>
        </w:tc>
        <w:tc>
          <w:tcPr>
            <w:tcW w:w="1170" w:type="dxa"/>
          </w:tcPr>
          <w:p w14:paraId="1FBD9DE0" w14:textId="77777777" w:rsidR="00213BC3" w:rsidRPr="00FD5354" w:rsidRDefault="00213BC3" w:rsidP="00697C72">
            <w:pPr>
              <w:pStyle w:val="ByReference"/>
              <w:jc w:val="right"/>
              <w:rPr>
                <w:sz w:val="20"/>
                <w:szCs w:val="20"/>
              </w:rPr>
            </w:pPr>
            <w:r w:rsidRPr="00FD5354">
              <w:rPr>
                <w:sz w:val="20"/>
                <w:szCs w:val="20"/>
              </w:rPr>
              <w:t>MAR 2023</w:t>
            </w:r>
          </w:p>
        </w:tc>
      </w:tr>
      <w:tr w:rsidR="00CF3156" w14:paraId="1FBD9DE5" w14:textId="77777777" w:rsidTr="00FD5354">
        <w:tc>
          <w:tcPr>
            <w:tcW w:w="1260" w:type="dxa"/>
          </w:tcPr>
          <w:p w14:paraId="1FBD9DE2" w14:textId="77777777" w:rsidR="00213BC3" w:rsidRPr="00FD5354" w:rsidRDefault="00213BC3" w:rsidP="00697C72">
            <w:pPr>
              <w:pStyle w:val="ByReference"/>
              <w:rPr>
                <w:sz w:val="20"/>
                <w:szCs w:val="20"/>
              </w:rPr>
            </w:pPr>
            <w:r w:rsidRPr="00FD5354">
              <w:rPr>
                <w:sz w:val="20"/>
                <w:szCs w:val="20"/>
              </w:rPr>
              <w:t>52.233-3</w:t>
            </w:r>
          </w:p>
        </w:tc>
        <w:tc>
          <w:tcPr>
            <w:tcW w:w="7110" w:type="dxa"/>
          </w:tcPr>
          <w:p w14:paraId="1FBD9DE3" w14:textId="77777777" w:rsidR="00213BC3" w:rsidRPr="00FD5354" w:rsidRDefault="00213BC3" w:rsidP="00697C72">
            <w:pPr>
              <w:pStyle w:val="ByReference"/>
              <w:rPr>
                <w:sz w:val="20"/>
                <w:szCs w:val="20"/>
              </w:rPr>
            </w:pPr>
            <w:r w:rsidRPr="00FD5354">
              <w:rPr>
                <w:sz w:val="20"/>
                <w:szCs w:val="20"/>
              </w:rPr>
              <w:t>PROTEST AFTER AWARD</w:t>
            </w:r>
          </w:p>
        </w:tc>
        <w:tc>
          <w:tcPr>
            <w:tcW w:w="1170" w:type="dxa"/>
          </w:tcPr>
          <w:p w14:paraId="1FBD9DE4" w14:textId="77777777" w:rsidR="00213BC3" w:rsidRPr="00FD5354" w:rsidRDefault="00213BC3" w:rsidP="00697C72">
            <w:pPr>
              <w:pStyle w:val="ByReference"/>
              <w:jc w:val="right"/>
              <w:rPr>
                <w:sz w:val="20"/>
                <w:szCs w:val="20"/>
              </w:rPr>
            </w:pPr>
            <w:r w:rsidRPr="00FD5354">
              <w:rPr>
                <w:sz w:val="20"/>
                <w:szCs w:val="20"/>
              </w:rPr>
              <w:t>AUG 1996</w:t>
            </w:r>
          </w:p>
        </w:tc>
      </w:tr>
      <w:tr w:rsidR="00CF3156" w14:paraId="1FBD9DE9" w14:textId="77777777" w:rsidTr="00FD5354">
        <w:tc>
          <w:tcPr>
            <w:tcW w:w="1260" w:type="dxa"/>
          </w:tcPr>
          <w:p w14:paraId="1FBD9DE6" w14:textId="77777777" w:rsidR="00213BC3" w:rsidRPr="00FD5354" w:rsidRDefault="00213BC3" w:rsidP="00697C72">
            <w:pPr>
              <w:pStyle w:val="ByReference"/>
              <w:rPr>
                <w:sz w:val="20"/>
                <w:szCs w:val="20"/>
              </w:rPr>
            </w:pPr>
            <w:r w:rsidRPr="00FD5354">
              <w:rPr>
                <w:sz w:val="20"/>
                <w:szCs w:val="20"/>
              </w:rPr>
              <w:t>52.233-4</w:t>
            </w:r>
          </w:p>
        </w:tc>
        <w:tc>
          <w:tcPr>
            <w:tcW w:w="7110" w:type="dxa"/>
          </w:tcPr>
          <w:p w14:paraId="1FBD9DE7" w14:textId="77777777" w:rsidR="00213BC3" w:rsidRPr="00FD5354" w:rsidRDefault="00213BC3" w:rsidP="00697C72">
            <w:pPr>
              <w:pStyle w:val="ByReference"/>
              <w:rPr>
                <w:sz w:val="20"/>
                <w:szCs w:val="20"/>
              </w:rPr>
            </w:pPr>
            <w:r w:rsidRPr="00FD5354">
              <w:rPr>
                <w:sz w:val="20"/>
                <w:szCs w:val="20"/>
              </w:rPr>
              <w:t>APPLICABLE LAW FOR BREACH OF CONTRACT CLAIM</w:t>
            </w:r>
          </w:p>
        </w:tc>
        <w:tc>
          <w:tcPr>
            <w:tcW w:w="1170" w:type="dxa"/>
          </w:tcPr>
          <w:p w14:paraId="1FBD9DE8" w14:textId="77777777" w:rsidR="00213BC3" w:rsidRPr="00FD5354" w:rsidRDefault="00213BC3" w:rsidP="00697C72">
            <w:pPr>
              <w:pStyle w:val="ByReference"/>
              <w:jc w:val="right"/>
              <w:rPr>
                <w:sz w:val="20"/>
                <w:szCs w:val="20"/>
              </w:rPr>
            </w:pPr>
            <w:r w:rsidRPr="00FD5354">
              <w:rPr>
                <w:sz w:val="20"/>
                <w:szCs w:val="20"/>
              </w:rPr>
              <w:t>OCT 2004</w:t>
            </w:r>
          </w:p>
        </w:tc>
      </w:tr>
      <w:tr w:rsidR="00CF3156" w14:paraId="1FBD9DED" w14:textId="77777777" w:rsidTr="00FD5354">
        <w:tc>
          <w:tcPr>
            <w:tcW w:w="1260" w:type="dxa"/>
          </w:tcPr>
          <w:p w14:paraId="1FBD9DEA" w14:textId="77777777" w:rsidR="00213BC3" w:rsidRPr="00FD5354" w:rsidRDefault="00213BC3" w:rsidP="00697C72">
            <w:pPr>
              <w:pStyle w:val="ByReference"/>
              <w:rPr>
                <w:sz w:val="20"/>
                <w:szCs w:val="20"/>
              </w:rPr>
            </w:pPr>
            <w:r w:rsidRPr="00FD5354">
              <w:rPr>
                <w:sz w:val="20"/>
                <w:szCs w:val="20"/>
              </w:rPr>
              <w:t>852.201-70</w:t>
            </w:r>
          </w:p>
        </w:tc>
        <w:tc>
          <w:tcPr>
            <w:tcW w:w="7110" w:type="dxa"/>
          </w:tcPr>
          <w:p w14:paraId="1FBD9DEB" w14:textId="77777777" w:rsidR="00213BC3" w:rsidRPr="00FD5354" w:rsidRDefault="00213BC3" w:rsidP="00697C72">
            <w:pPr>
              <w:pStyle w:val="ByReference"/>
              <w:rPr>
                <w:sz w:val="20"/>
                <w:szCs w:val="20"/>
              </w:rPr>
            </w:pPr>
            <w:r w:rsidRPr="00FD5354">
              <w:rPr>
                <w:sz w:val="20"/>
                <w:szCs w:val="20"/>
              </w:rPr>
              <w:t>CONTRACTING OFFICER'S REPRESENTATIVE</w:t>
            </w:r>
          </w:p>
        </w:tc>
        <w:tc>
          <w:tcPr>
            <w:tcW w:w="1170" w:type="dxa"/>
          </w:tcPr>
          <w:p w14:paraId="1FBD9DEC" w14:textId="77777777" w:rsidR="00213BC3" w:rsidRPr="00FD5354" w:rsidRDefault="00213BC3" w:rsidP="00697C72">
            <w:pPr>
              <w:pStyle w:val="ByReference"/>
              <w:jc w:val="right"/>
              <w:rPr>
                <w:sz w:val="20"/>
                <w:szCs w:val="20"/>
              </w:rPr>
            </w:pPr>
            <w:r w:rsidRPr="00FD5354">
              <w:rPr>
                <w:sz w:val="20"/>
                <w:szCs w:val="20"/>
              </w:rPr>
              <w:t>DEC 2022</w:t>
            </w:r>
          </w:p>
        </w:tc>
      </w:tr>
      <w:tr w:rsidR="00CF3156" w14:paraId="1FBD9DF1" w14:textId="77777777" w:rsidTr="00FD5354">
        <w:tc>
          <w:tcPr>
            <w:tcW w:w="1260" w:type="dxa"/>
          </w:tcPr>
          <w:p w14:paraId="1FBD9DEE" w14:textId="77777777" w:rsidR="00213BC3" w:rsidRPr="00FD5354" w:rsidRDefault="00213BC3" w:rsidP="00697C72">
            <w:pPr>
              <w:pStyle w:val="ByReference"/>
              <w:rPr>
                <w:sz w:val="20"/>
                <w:szCs w:val="20"/>
              </w:rPr>
            </w:pPr>
            <w:r w:rsidRPr="00FD5354">
              <w:rPr>
                <w:sz w:val="20"/>
                <w:szCs w:val="20"/>
              </w:rPr>
              <w:t>852.203-70</w:t>
            </w:r>
          </w:p>
        </w:tc>
        <w:tc>
          <w:tcPr>
            <w:tcW w:w="7110" w:type="dxa"/>
          </w:tcPr>
          <w:p w14:paraId="1FBD9DEF" w14:textId="77777777" w:rsidR="00213BC3" w:rsidRPr="00FD5354" w:rsidRDefault="00213BC3" w:rsidP="00697C72">
            <w:pPr>
              <w:pStyle w:val="ByReference"/>
              <w:rPr>
                <w:sz w:val="20"/>
                <w:szCs w:val="20"/>
              </w:rPr>
            </w:pPr>
            <w:r w:rsidRPr="00FD5354">
              <w:rPr>
                <w:sz w:val="20"/>
                <w:szCs w:val="20"/>
              </w:rPr>
              <w:t>COMMERCIAL ADVERTISING</w:t>
            </w:r>
          </w:p>
        </w:tc>
        <w:tc>
          <w:tcPr>
            <w:tcW w:w="1170" w:type="dxa"/>
          </w:tcPr>
          <w:p w14:paraId="1FBD9DF0" w14:textId="77777777" w:rsidR="00213BC3" w:rsidRPr="00FD5354" w:rsidRDefault="00213BC3" w:rsidP="00697C72">
            <w:pPr>
              <w:pStyle w:val="ByReference"/>
              <w:jc w:val="right"/>
              <w:rPr>
                <w:sz w:val="20"/>
                <w:szCs w:val="20"/>
              </w:rPr>
            </w:pPr>
            <w:r w:rsidRPr="00FD5354">
              <w:rPr>
                <w:sz w:val="20"/>
                <w:szCs w:val="20"/>
              </w:rPr>
              <w:t>MAY 2018</w:t>
            </w:r>
          </w:p>
        </w:tc>
      </w:tr>
      <w:tr w:rsidR="00CF3156" w14:paraId="1FBD9DF5" w14:textId="77777777" w:rsidTr="00FD5354">
        <w:tc>
          <w:tcPr>
            <w:tcW w:w="1260" w:type="dxa"/>
          </w:tcPr>
          <w:p w14:paraId="1FBD9DF2" w14:textId="77777777" w:rsidR="00213BC3" w:rsidRPr="00FD5354" w:rsidRDefault="00213BC3" w:rsidP="00697C72">
            <w:pPr>
              <w:pStyle w:val="ByReference"/>
              <w:rPr>
                <w:sz w:val="20"/>
                <w:szCs w:val="20"/>
              </w:rPr>
            </w:pPr>
            <w:r w:rsidRPr="00FD5354">
              <w:rPr>
                <w:sz w:val="20"/>
                <w:szCs w:val="20"/>
              </w:rPr>
              <w:t>852.212-71</w:t>
            </w:r>
          </w:p>
        </w:tc>
        <w:tc>
          <w:tcPr>
            <w:tcW w:w="7110" w:type="dxa"/>
          </w:tcPr>
          <w:p w14:paraId="1FBD9DF3" w14:textId="77777777" w:rsidR="00213BC3" w:rsidRPr="00FD5354" w:rsidRDefault="00213BC3" w:rsidP="00697C72">
            <w:pPr>
              <w:pStyle w:val="ByReference"/>
              <w:rPr>
                <w:sz w:val="20"/>
                <w:szCs w:val="20"/>
              </w:rPr>
            </w:pPr>
            <w:r w:rsidRPr="00FD5354">
              <w:rPr>
                <w:sz w:val="20"/>
                <w:szCs w:val="20"/>
              </w:rPr>
              <w:t>GRAY MARKET AND COUNTERFEIT ITEMS</w:t>
            </w:r>
          </w:p>
        </w:tc>
        <w:tc>
          <w:tcPr>
            <w:tcW w:w="1170" w:type="dxa"/>
          </w:tcPr>
          <w:p w14:paraId="1FBD9DF4" w14:textId="77777777" w:rsidR="00213BC3" w:rsidRPr="00FD5354" w:rsidRDefault="00213BC3" w:rsidP="00697C72">
            <w:pPr>
              <w:pStyle w:val="ByReference"/>
              <w:jc w:val="right"/>
              <w:rPr>
                <w:sz w:val="20"/>
                <w:szCs w:val="20"/>
              </w:rPr>
            </w:pPr>
            <w:r w:rsidRPr="00FD5354">
              <w:rPr>
                <w:sz w:val="20"/>
                <w:szCs w:val="20"/>
              </w:rPr>
              <w:t>FEB 2023</w:t>
            </w:r>
          </w:p>
        </w:tc>
      </w:tr>
      <w:tr w:rsidR="00CF3156" w14:paraId="1FBD9DF9" w14:textId="77777777" w:rsidTr="00FD5354">
        <w:tc>
          <w:tcPr>
            <w:tcW w:w="1260" w:type="dxa"/>
          </w:tcPr>
          <w:p w14:paraId="1FBD9DF6" w14:textId="77777777" w:rsidR="00213BC3" w:rsidRPr="00FD5354" w:rsidRDefault="00213BC3" w:rsidP="00697C72">
            <w:pPr>
              <w:pStyle w:val="ByReference"/>
              <w:rPr>
                <w:sz w:val="20"/>
                <w:szCs w:val="20"/>
              </w:rPr>
            </w:pPr>
            <w:r w:rsidRPr="00FD5354">
              <w:rPr>
                <w:sz w:val="20"/>
                <w:szCs w:val="20"/>
              </w:rPr>
              <w:t>852.215-70</w:t>
            </w:r>
          </w:p>
        </w:tc>
        <w:tc>
          <w:tcPr>
            <w:tcW w:w="7110" w:type="dxa"/>
          </w:tcPr>
          <w:p w14:paraId="1FBD9DF7" w14:textId="77777777" w:rsidR="00213BC3" w:rsidRPr="00FD5354" w:rsidRDefault="00213BC3" w:rsidP="00697C72">
            <w:pPr>
              <w:pStyle w:val="ByReference"/>
              <w:rPr>
                <w:sz w:val="20"/>
                <w:szCs w:val="20"/>
              </w:rPr>
            </w:pPr>
            <w:r w:rsidRPr="00FD5354">
              <w:rPr>
                <w:sz w:val="20"/>
                <w:szCs w:val="20"/>
              </w:rPr>
              <w:t>SERVICE-DISABLED VETERAN-OWNED AND VETERAN-OWNED SMALL BUSINESS EVALUATION FACTORS (DEVIATION)</w:t>
            </w:r>
          </w:p>
        </w:tc>
        <w:tc>
          <w:tcPr>
            <w:tcW w:w="1170" w:type="dxa"/>
          </w:tcPr>
          <w:p w14:paraId="1FBD9DF8" w14:textId="77777777" w:rsidR="00213BC3" w:rsidRPr="00FD5354" w:rsidRDefault="00213BC3" w:rsidP="00697C72">
            <w:pPr>
              <w:pStyle w:val="ByReference"/>
              <w:jc w:val="right"/>
              <w:rPr>
                <w:sz w:val="20"/>
                <w:szCs w:val="20"/>
              </w:rPr>
            </w:pPr>
            <w:r w:rsidRPr="00FD5354">
              <w:rPr>
                <w:sz w:val="20"/>
                <w:szCs w:val="20"/>
              </w:rPr>
              <w:t>JAN 2023</w:t>
            </w:r>
          </w:p>
        </w:tc>
      </w:tr>
      <w:tr w:rsidR="00CF3156" w14:paraId="1FBD9DFD" w14:textId="77777777" w:rsidTr="00FD5354">
        <w:tc>
          <w:tcPr>
            <w:tcW w:w="1260" w:type="dxa"/>
          </w:tcPr>
          <w:p w14:paraId="1FBD9DFA" w14:textId="77777777" w:rsidR="00213BC3" w:rsidRPr="00FD5354" w:rsidRDefault="00213BC3" w:rsidP="00697C72">
            <w:pPr>
              <w:pStyle w:val="ByReference"/>
              <w:rPr>
                <w:sz w:val="20"/>
                <w:szCs w:val="20"/>
              </w:rPr>
            </w:pPr>
            <w:r w:rsidRPr="00FD5354">
              <w:rPr>
                <w:sz w:val="20"/>
                <w:szCs w:val="20"/>
              </w:rPr>
              <w:t>852.215-71</w:t>
            </w:r>
          </w:p>
        </w:tc>
        <w:tc>
          <w:tcPr>
            <w:tcW w:w="7110" w:type="dxa"/>
          </w:tcPr>
          <w:p w14:paraId="1FBD9DFB" w14:textId="77777777" w:rsidR="00213BC3" w:rsidRPr="00FD5354" w:rsidRDefault="00213BC3" w:rsidP="00697C72">
            <w:pPr>
              <w:pStyle w:val="ByReference"/>
              <w:rPr>
                <w:sz w:val="20"/>
                <w:szCs w:val="20"/>
              </w:rPr>
            </w:pPr>
            <w:proofErr w:type="gramStart"/>
            <w:r w:rsidRPr="00FD5354">
              <w:rPr>
                <w:sz w:val="20"/>
                <w:szCs w:val="20"/>
              </w:rPr>
              <w:t>EVALUATION</w:t>
            </w:r>
            <w:proofErr w:type="gramEnd"/>
            <w:r w:rsidRPr="00FD5354">
              <w:rPr>
                <w:sz w:val="20"/>
                <w:szCs w:val="20"/>
              </w:rPr>
              <w:t xml:space="preserve"> FACTOR COMMITMENTS</w:t>
            </w:r>
          </w:p>
        </w:tc>
        <w:tc>
          <w:tcPr>
            <w:tcW w:w="1170" w:type="dxa"/>
          </w:tcPr>
          <w:p w14:paraId="1FBD9DFC" w14:textId="77777777" w:rsidR="00213BC3" w:rsidRPr="00FD5354" w:rsidRDefault="00213BC3" w:rsidP="00697C72">
            <w:pPr>
              <w:pStyle w:val="ByReference"/>
              <w:jc w:val="right"/>
              <w:rPr>
                <w:sz w:val="20"/>
                <w:szCs w:val="20"/>
              </w:rPr>
            </w:pPr>
            <w:r w:rsidRPr="00FD5354">
              <w:rPr>
                <w:sz w:val="20"/>
                <w:szCs w:val="20"/>
              </w:rPr>
              <w:t>OCT 2019</w:t>
            </w:r>
          </w:p>
        </w:tc>
      </w:tr>
      <w:tr w:rsidR="00CF3156" w14:paraId="1FBD9E01" w14:textId="77777777" w:rsidTr="00FD5354">
        <w:tc>
          <w:tcPr>
            <w:tcW w:w="1260" w:type="dxa"/>
          </w:tcPr>
          <w:p w14:paraId="1FBD9DFE" w14:textId="77777777" w:rsidR="00213BC3" w:rsidRPr="00FD5354" w:rsidRDefault="00213BC3" w:rsidP="00697C72">
            <w:pPr>
              <w:pStyle w:val="ByReference"/>
              <w:rPr>
                <w:sz w:val="20"/>
                <w:szCs w:val="20"/>
              </w:rPr>
            </w:pPr>
            <w:r w:rsidRPr="00FD5354">
              <w:rPr>
                <w:sz w:val="20"/>
                <w:szCs w:val="20"/>
              </w:rPr>
              <w:t>852.232-72</w:t>
            </w:r>
          </w:p>
        </w:tc>
        <w:tc>
          <w:tcPr>
            <w:tcW w:w="7110" w:type="dxa"/>
          </w:tcPr>
          <w:p w14:paraId="1FBD9DFF" w14:textId="77777777" w:rsidR="00213BC3" w:rsidRPr="00FD5354" w:rsidRDefault="00213BC3" w:rsidP="00697C72">
            <w:pPr>
              <w:pStyle w:val="ByReference"/>
              <w:rPr>
                <w:sz w:val="20"/>
                <w:szCs w:val="20"/>
              </w:rPr>
            </w:pPr>
            <w:r w:rsidRPr="00FD5354">
              <w:rPr>
                <w:sz w:val="20"/>
                <w:szCs w:val="20"/>
              </w:rPr>
              <w:t>ELECTRONIC SUBMISSION OF PAYMENT REQUESTS</w:t>
            </w:r>
          </w:p>
        </w:tc>
        <w:tc>
          <w:tcPr>
            <w:tcW w:w="1170" w:type="dxa"/>
          </w:tcPr>
          <w:p w14:paraId="1FBD9E00" w14:textId="77777777" w:rsidR="00213BC3" w:rsidRPr="00FD5354" w:rsidRDefault="00213BC3" w:rsidP="00697C72">
            <w:pPr>
              <w:pStyle w:val="ByReference"/>
              <w:jc w:val="right"/>
              <w:rPr>
                <w:sz w:val="20"/>
                <w:szCs w:val="20"/>
              </w:rPr>
            </w:pPr>
            <w:r w:rsidRPr="00FD5354">
              <w:rPr>
                <w:sz w:val="20"/>
                <w:szCs w:val="20"/>
              </w:rPr>
              <w:t>NOV 2018</w:t>
            </w:r>
          </w:p>
        </w:tc>
      </w:tr>
      <w:tr w:rsidR="00CF3156" w14:paraId="1FBD9E05" w14:textId="77777777" w:rsidTr="00FD5354">
        <w:tc>
          <w:tcPr>
            <w:tcW w:w="1260" w:type="dxa"/>
            <w:tcBorders>
              <w:bottom w:val="single" w:sz="4" w:space="0" w:color="auto"/>
            </w:tcBorders>
          </w:tcPr>
          <w:p w14:paraId="1FBD9E02" w14:textId="77777777" w:rsidR="00213BC3" w:rsidRPr="00FD5354" w:rsidRDefault="00213BC3" w:rsidP="00697C72">
            <w:pPr>
              <w:pStyle w:val="ByReference"/>
              <w:rPr>
                <w:sz w:val="20"/>
                <w:szCs w:val="20"/>
              </w:rPr>
            </w:pPr>
            <w:r w:rsidRPr="00FD5354">
              <w:rPr>
                <w:sz w:val="20"/>
                <w:szCs w:val="20"/>
              </w:rPr>
              <w:t>852.242-71</w:t>
            </w:r>
          </w:p>
        </w:tc>
        <w:tc>
          <w:tcPr>
            <w:tcW w:w="7110" w:type="dxa"/>
            <w:tcBorders>
              <w:bottom w:val="single" w:sz="4" w:space="0" w:color="auto"/>
            </w:tcBorders>
          </w:tcPr>
          <w:p w14:paraId="1FBD9E03" w14:textId="77777777" w:rsidR="00213BC3" w:rsidRPr="00FD5354" w:rsidRDefault="00213BC3" w:rsidP="00697C72">
            <w:pPr>
              <w:pStyle w:val="ByReference"/>
              <w:rPr>
                <w:sz w:val="20"/>
                <w:szCs w:val="20"/>
              </w:rPr>
            </w:pPr>
            <w:r w:rsidRPr="00FD5354">
              <w:rPr>
                <w:sz w:val="20"/>
                <w:szCs w:val="20"/>
              </w:rPr>
              <w:t>ADMINISTRATIVE CONTRACTING OFFICER</w:t>
            </w:r>
          </w:p>
        </w:tc>
        <w:tc>
          <w:tcPr>
            <w:tcW w:w="1170" w:type="dxa"/>
            <w:tcBorders>
              <w:bottom w:val="single" w:sz="4" w:space="0" w:color="auto"/>
            </w:tcBorders>
          </w:tcPr>
          <w:p w14:paraId="1FBD9E04" w14:textId="77777777" w:rsidR="00213BC3" w:rsidRPr="00FD5354" w:rsidRDefault="00213BC3" w:rsidP="00697C72">
            <w:pPr>
              <w:pStyle w:val="ByReference"/>
              <w:jc w:val="right"/>
              <w:rPr>
                <w:sz w:val="20"/>
                <w:szCs w:val="20"/>
              </w:rPr>
            </w:pPr>
            <w:r w:rsidRPr="00FD5354">
              <w:rPr>
                <w:sz w:val="20"/>
                <w:szCs w:val="20"/>
              </w:rPr>
              <w:t>OCT 2020</w:t>
            </w:r>
          </w:p>
        </w:tc>
      </w:tr>
    </w:tbl>
    <w:p w14:paraId="1FBD9E06" w14:textId="77777777" w:rsidR="00213BC3" w:rsidRDefault="00213BC3" w:rsidP="00697C72">
      <w:pPr>
        <w:spacing w:after="0" w:line="240" w:lineRule="auto"/>
        <w:jc w:val="center"/>
      </w:pPr>
      <w:r>
        <w:t>(End of Clause)</w:t>
      </w:r>
    </w:p>
    <w:p w14:paraId="1FBD9E07" w14:textId="77777777" w:rsidR="00213BC3" w:rsidRDefault="00213BC3">
      <w:pPr>
        <w:pStyle w:val="Heading2"/>
      </w:pPr>
      <w:bookmarkStart w:id="25" w:name="_Toc256000009"/>
      <w:bookmarkStart w:id="26" w:name="_Toc243474816"/>
      <w:proofErr w:type="gramStart"/>
      <w:r>
        <w:lastRenderedPageBreak/>
        <w:t>C.2  52.212</w:t>
      </w:r>
      <w:proofErr w:type="gramEnd"/>
      <w:r>
        <w:t>-</w:t>
      </w:r>
      <w:proofErr w:type="gramStart"/>
      <w:r>
        <w:t>4  CONTRACT</w:t>
      </w:r>
      <w:proofErr w:type="gramEnd"/>
      <w:r>
        <w:t xml:space="preserve"> TERMS AND CONDITIONS—COMMERCIAL PRODUCTS AND COMMERCIAL SERVICES (OCT 2025) (DEVIATION)</w:t>
      </w:r>
      <w:bookmarkEnd w:id="25"/>
      <w:bookmarkEnd w:id="26"/>
    </w:p>
    <w:p w14:paraId="1FBD9E08" w14:textId="77777777" w:rsidR="00213BC3" w:rsidRDefault="00213BC3" w:rsidP="00697C72">
      <w:pPr>
        <w:spacing w:after="0" w:line="240" w:lineRule="auto"/>
        <w:jc w:val="both"/>
      </w:pPr>
      <w:r>
        <w:t xml:space="preserve">  (a) </w:t>
      </w:r>
      <w:r w:rsidRPr="00580C5E">
        <w:rPr>
          <w:i/>
          <w:iCs/>
        </w:rPr>
        <w:t>Definitions</w:t>
      </w:r>
      <w:r w:rsidRPr="00580C5E">
        <w:t>. The clause at Federal Acquisition Regulation (FAR) 52.202-1, Definitions, is incorporated by reference.</w:t>
      </w:r>
    </w:p>
    <w:p w14:paraId="1FBD9E09" w14:textId="77777777" w:rsidR="00213BC3" w:rsidRDefault="00213BC3" w:rsidP="00697C72">
      <w:pPr>
        <w:spacing w:after="0" w:line="240" w:lineRule="auto"/>
        <w:jc w:val="both"/>
      </w:pPr>
      <w:r>
        <w:t xml:space="preserve">  (b) </w:t>
      </w:r>
      <w:r w:rsidRPr="002653F8">
        <w:rPr>
          <w:i/>
        </w:rPr>
        <w:t xml:space="preserve">Inspection/Acceptance. </w:t>
      </w:r>
      <w:r>
        <w:t xml:space="preserve">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w:t>
      </w:r>
      <w:proofErr w:type="gramStart"/>
      <w:r>
        <w:t>at</w:t>
      </w:r>
      <w:proofErr w:type="gramEnd"/>
      <w:r>
        <w:t xml:space="preserve">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 acceptance rights—</w:t>
      </w:r>
    </w:p>
    <w:p w14:paraId="1FBD9E0A" w14:textId="77777777" w:rsidR="00213BC3" w:rsidRDefault="00213BC3" w:rsidP="00697C72">
      <w:pPr>
        <w:spacing w:after="0" w:line="240" w:lineRule="auto"/>
        <w:jc w:val="both"/>
      </w:pPr>
      <w:r>
        <w:t xml:space="preserve">    (1) Within a reasonable time after the defect was discovered or should have been discovered; and</w:t>
      </w:r>
    </w:p>
    <w:p w14:paraId="1FBD9E0B" w14:textId="77777777" w:rsidR="00213BC3" w:rsidRDefault="00213BC3" w:rsidP="00697C72">
      <w:pPr>
        <w:spacing w:after="0" w:line="240" w:lineRule="auto"/>
        <w:jc w:val="both"/>
      </w:pPr>
      <w:r>
        <w:t xml:space="preserve">    (2) Before any substantial change occurs in the condition of the item, unless the change is due to the defect in the item.</w:t>
      </w:r>
    </w:p>
    <w:p w14:paraId="1FBD9E0C" w14:textId="77777777" w:rsidR="00213BC3" w:rsidRDefault="00213BC3" w:rsidP="00697C72">
      <w:pPr>
        <w:spacing w:after="0" w:line="240" w:lineRule="auto"/>
        <w:jc w:val="both"/>
      </w:pPr>
      <w:r>
        <w:t xml:space="preserve">  (c) </w:t>
      </w:r>
      <w:r w:rsidRPr="002653F8">
        <w:rPr>
          <w:i/>
        </w:rPr>
        <w:t>Assignment.</w:t>
      </w:r>
      <w:r>
        <w:t xml:space="preserve"> The Contractor or its assignee may assign its rights to receive payment due </w:t>
      </w:r>
      <w:proofErr w:type="gramStart"/>
      <w:r>
        <w:t>as a result of</w:t>
      </w:r>
      <w:proofErr w:type="gramEnd"/>
      <w:r>
        <w:t xml:space="preserve">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1FBD9E0D" w14:textId="77777777" w:rsidR="00213BC3" w:rsidRDefault="00213BC3" w:rsidP="00697C72">
      <w:pPr>
        <w:spacing w:after="0" w:line="240" w:lineRule="auto"/>
        <w:jc w:val="both"/>
      </w:pPr>
      <w:r>
        <w:t xml:space="preserve">  (d) </w:t>
      </w:r>
      <w:r w:rsidRPr="002653F8">
        <w:rPr>
          <w:i/>
        </w:rPr>
        <w:t>Changes.</w:t>
      </w:r>
      <w:r>
        <w:t xml:space="preserve"> Changes in the terms and conditions of this contract may be made only by written agreement of the parties.</w:t>
      </w:r>
    </w:p>
    <w:p w14:paraId="1FBD9E0E" w14:textId="77777777" w:rsidR="00213BC3" w:rsidRDefault="00213BC3" w:rsidP="00697C72">
      <w:pPr>
        <w:spacing w:after="0" w:line="240" w:lineRule="auto"/>
        <w:jc w:val="both"/>
      </w:pPr>
      <w:r w:rsidRPr="001C7A8F">
        <w:t xml:space="preserve">  (</w:t>
      </w:r>
      <w:r>
        <w:t>e</w:t>
      </w:r>
      <w:r w:rsidRPr="001C7A8F">
        <w:t xml:space="preserve">) </w:t>
      </w:r>
      <w:r w:rsidRPr="00580C5E">
        <w:rPr>
          <w:i/>
          <w:iCs/>
        </w:rPr>
        <w:t>Disputes</w:t>
      </w:r>
      <w:r w:rsidRPr="001C7A8F">
        <w:t>. This contract is subject to 41 U.S.C. chapter 71, Contract Disputes.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under the contract.</w:t>
      </w:r>
    </w:p>
    <w:p w14:paraId="1FBD9E0F" w14:textId="77777777" w:rsidR="00213BC3" w:rsidRDefault="00213BC3" w:rsidP="00697C72">
      <w:pPr>
        <w:spacing w:after="0" w:line="240" w:lineRule="auto"/>
        <w:jc w:val="both"/>
      </w:pPr>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1FBD9E10" w14:textId="77777777" w:rsidR="00213BC3" w:rsidRPr="00580C5E" w:rsidRDefault="00213BC3" w:rsidP="00697C72">
      <w:pPr>
        <w:spacing w:after="0" w:line="240" w:lineRule="auto"/>
        <w:jc w:val="both"/>
      </w:pPr>
      <w:r>
        <w:t xml:space="preserve">    </w:t>
      </w:r>
      <w:r w:rsidRPr="00580C5E">
        <w:t xml:space="preserve">(1) Notify the Contracting Officer </w:t>
      </w:r>
      <w:proofErr w:type="gramStart"/>
      <w:r w:rsidRPr="00580C5E">
        <w:t>in</w:t>
      </w:r>
      <w:proofErr w:type="gramEnd"/>
      <w:r w:rsidRPr="00580C5E">
        <w:t xml:space="preserve"> writing as soon as possible;</w:t>
      </w:r>
    </w:p>
    <w:p w14:paraId="1FBD9E11" w14:textId="77777777" w:rsidR="00213BC3" w:rsidRPr="00580C5E" w:rsidRDefault="00213BC3" w:rsidP="00697C72">
      <w:pPr>
        <w:spacing w:after="0" w:line="240" w:lineRule="auto"/>
        <w:jc w:val="both"/>
      </w:pPr>
      <w:r>
        <w:t xml:space="preserve">    </w:t>
      </w:r>
      <w:r w:rsidRPr="00580C5E">
        <w:t>(2) Remedy the delay as quickly as possible; and</w:t>
      </w:r>
    </w:p>
    <w:p w14:paraId="1FBD9E12" w14:textId="77777777" w:rsidR="00213BC3" w:rsidRDefault="00213BC3" w:rsidP="00697C72">
      <w:pPr>
        <w:spacing w:after="0" w:line="240" w:lineRule="auto"/>
        <w:jc w:val="both"/>
      </w:pPr>
      <w:r>
        <w:t xml:space="preserve">    </w:t>
      </w:r>
      <w:r w:rsidRPr="00580C5E">
        <w:t>(3) Notify the Contracting Officer when the occurrence is over.</w:t>
      </w:r>
    </w:p>
    <w:p w14:paraId="1FBD9E13" w14:textId="77777777" w:rsidR="00213BC3" w:rsidRPr="00EB602E" w:rsidRDefault="00213BC3" w:rsidP="00697C72">
      <w:pPr>
        <w:spacing w:after="0" w:line="240" w:lineRule="auto"/>
        <w:jc w:val="both"/>
      </w:pPr>
      <w:r w:rsidRPr="00EB602E">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1FBD9E14" w14:textId="77777777" w:rsidR="00213BC3" w:rsidRDefault="00213BC3" w:rsidP="00697C72">
      <w:pPr>
        <w:spacing w:after="0" w:line="240" w:lineRule="auto"/>
        <w:jc w:val="both"/>
      </w:pPr>
      <w:r>
        <w:t xml:space="preserve">  (h) </w:t>
      </w:r>
      <w:r w:rsidRPr="002653F8">
        <w:rPr>
          <w:i/>
        </w:rPr>
        <w:t>Patent indemnity.</w:t>
      </w:r>
      <w:r>
        <w:t xml:space="preserve">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1FBD9E15" w14:textId="77777777" w:rsidR="00213BC3" w:rsidRDefault="00213BC3" w:rsidP="00697C72">
      <w:pPr>
        <w:spacing w:after="0" w:line="240" w:lineRule="auto"/>
        <w:jc w:val="both"/>
      </w:pPr>
      <w:r>
        <w:t xml:space="preserve">  (i) </w:t>
      </w:r>
      <w:r w:rsidRPr="001E159B">
        <w:rPr>
          <w:i/>
          <w:iCs/>
        </w:rPr>
        <w:t>Payment</w:t>
      </w:r>
      <w:r>
        <w:t>—</w:t>
      </w:r>
    </w:p>
    <w:p w14:paraId="1FBD9E16" w14:textId="77777777" w:rsidR="00213BC3" w:rsidRDefault="00213BC3" w:rsidP="00697C72">
      <w:pPr>
        <w:spacing w:after="0" w:line="240" w:lineRule="auto"/>
        <w:jc w:val="both"/>
      </w:pPr>
      <w:r>
        <w:t xml:space="preserve">    (1) </w:t>
      </w:r>
      <w:r w:rsidRPr="002653F8">
        <w:rPr>
          <w:i/>
        </w:rPr>
        <w:t>Items accepted.</w:t>
      </w:r>
      <w:r>
        <w:t xml:space="preserve"> Payment shall be made for items accepted by the Government that have been delivered to the delivery destinations set forth in this contract.</w:t>
      </w:r>
    </w:p>
    <w:p w14:paraId="1FBD9E17" w14:textId="77777777" w:rsidR="00213BC3" w:rsidRDefault="00213BC3" w:rsidP="00697C72">
      <w:pPr>
        <w:spacing w:after="0" w:line="240" w:lineRule="auto"/>
        <w:jc w:val="both"/>
      </w:pPr>
      <w:r>
        <w:lastRenderedPageBreak/>
        <w:t xml:space="preserve">    (2) </w:t>
      </w:r>
      <w:r w:rsidRPr="002653F8">
        <w:rPr>
          <w:i/>
        </w:rPr>
        <w:t>Prompt payment.</w:t>
      </w:r>
      <w:r>
        <w:t xml:space="preserve"> The Government will make payment in accordance with the Prompt Payment Act (31 U.S.C. 3903) and prompt payment regulations at 5 CFR part 1315.</w:t>
      </w:r>
    </w:p>
    <w:p w14:paraId="1FBD9E18" w14:textId="77777777" w:rsidR="00213BC3" w:rsidRDefault="00213BC3" w:rsidP="00697C72">
      <w:pPr>
        <w:spacing w:after="0" w:line="240" w:lineRule="auto"/>
        <w:jc w:val="both"/>
      </w:pPr>
      <w:r>
        <w:t xml:space="preserve">    (3) </w:t>
      </w:r>
      <w:r w:rsidRPr="002653F8">
        <w:rPr>
          <w:i/>
        </w:rPr>
        <w:t>Discount.</w:t>
      </w:r>
      <w:r>
        <w:t xml:space="preserve"> In connection with any discount offered for early payment, time shall be computed from the date of the invoice. </w:t>
      </w:r>
      <w:proofErr w:type="gramStart"/>
      <w:r>
        <w:t>For the purpose of</w:t>
      </w:r>
      <w:proofErr w:type="gramEnd"/>
      <w:r>
        <w:t xml:space="preserve"> computing the discount earned, payment shall be considered to have been made on the date that appears on the payment check or the specified payment date if an electronic funds transfer payment is made.</w:t>
      </w:r>
    </w:p>
    <w:p w14:paraId="1FBD9E19" w14:textId="77777777" w:rsidR="00213BC3" w:rsidRDefault="00213BC3" w:rsidP="00697C72">
      <w:pPr>
        <w:spacing w:after="0" w:line="240" w:lineRule="auto"/>
        <w:jc w:val="both"/>
      </w:pPr>
      <w:r>
        <w:t xml:space="preserve">    (4)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p>
    <w:p w14:paraId="1FBD9E1A" w14:textId="77777777" w:rsidR="00213BC3" w:rsidRDefault="00213BC3" w:rsidP="00697C72">
      <w:pPr>
        <w:spacing w:after="0" w:line="240" w:lineRule="auto"/>
        <w:jc w:val="both"/>
      </w:pPr>
      <w:r>
        <w:t xml:space="preserve">      (i) Remit the overpayment amount to the payment office cited in the contract along with a description of the overpayment including the—</w:t>
      </w:r>
    </w:p>
    <w:p w14:paraId="1FBD9E1B" w14:textId="77777777" w:rsidR="00213BC3" w:rsidRDefault="00213BC3" w:rsidP="00697C72">
      <w:pPr>
        <w:spacing w:after="0" w:line="240" w:lineRule="auto"/>
        <w:jc w:val="both"/>
      </w:pPr>
      <w:r>
        <w:t xml:space="preserve">        (A) Circumstances of the overpayment (e.g., duplicate payment, erroneous payment, liquidation errors, date(s) of overpayment);</w:t>
      </w:r>
    </w:p>
    <w:p w14:paraId="1FBD9E1C" w14:textId="77777777" w:rsidR="00213BC3" w:rsidRDefault="00213BC3" w:rsidP="00697C72">
      <w:pPr>
        <w:spacing w:after="0" w:line="240" w:lineRule="auto"/>
        <w:jc w:val="both"/>
      </w:pPr>
      <w:r>
        <w:t xml:space="preserve">        (B) Affected contract number and delivery order number, if applicable;</w:t>
      </w:r>
    </w:p>
    <w:p w14:paraId="1FBD9E1D" w14:textId="77777777" w:rsidR="00213BC3" w:rsidRDefault="00213BC3" w:rsidP="00697C72">
      <w:pPr>
        <w:spacing w:after="0" w:line="240" w:lineRule="auto"/>
        <w:jc w:val="both"/>
      </w:pPr>
      <w:r>
        <w:t xml:space="preserve">        (C) Affected line item or subline item, if applicable;</w:t>
      </w:r>
    </w:p>
    <w:p w14:paraId="1FBD9E1E" w14:textId="77777777" w:rsidR="00213BC3" w:rsidRDefault="00213BC3" w:rsidP="00697C72">
      <w:pPr>
        <w:spacing w:after="0" w:line="240" w:lineRule="auto"/>
        <w:jc w:val="both"/>
      </w:pPr>
      <w:r>
        <w:t xml:space="preserve">        (D) Contractor point of contact; and</w:t>
      </w:r>
    </w:p>
    <w:p w14:paraId="1FBD9E1F" w14:textId="77777777" w:rsidR="00213BC3" w:rsidRDefault="00213BC3" w:rsidP="00697C72">
      <w:pPr>
        <w:spacing w:after="0" w:line="240" w:lineRule="auto"/>
        <w:jc w:val="both"/>
      </w:pPr>
      <w:r>
        <w:t xml:space="preserve">      (ii) Provide a copy of the remittance and supporting documentation to the Contracting Officer.</w:t>
      </w:r>
    </w:p>
    <w:p w14:paraId="1FBD9E20" w14:textId="77777777" w:rsidR="00213BC3" w:rsidRDefault="00213BC3" w:rsidP="00697C72">
      <w:pPr>
        <w:spacing w:after="0" w:line="240" w:lineRule="auto"/>
        <w:jc w:val="both"/>
      </w:pPr>
      <w:r>
        <w:t xml:space="preserve">    (5) </w:t>
      </w:r>
      <w:r w:rsidRPr="002653F8">
        <w:rPr>
          <w:i/>
        </w:rPr>
        <w:t>Interest.</w:t>
      </w:r>
    </w:p>
    <w:p w14:paraId="1FBD9E21" w14:textId="77777777" w:rsidR="00213BC3" w:rsidRPr="001C7A8F" w:rsidRDefault="00213BC3" w:rsidP="00697C72">
      <w:pPr>
        <w:spacing w:after="0" w:line="240" w:lineRule="auto"/>
        <w:jc w:val="both"/>
      </w:pPr>
      <w:r>
        <w:t xml:space="preserve">      (i) All amounts that become payable by the Contractor to the Government under this contract shall bear simple </w:t>
      </w:r>
      <w:r w:rsidRPr="001C7A8F">
        <w:t>interest from the date due until paid unless paid within 30 days of becoming due. The interest rate shall be the interest rate established by the Secretary of the Treasury as provided in 41 U.S.C. 7109, which is applicable to the period in which the amount becomes due, as provided in (i)(6)(v) of this clause, and then at the rate applicable for each six-month period as fixed by the Secretary until the amount is paid.</w:t>
      </w:r>
    </w:p>
    <w:p w14:paraId="1FBD9E22" w14:textId="77777777" w:rsidR="00213BC3" w:rsidRDefault="00213BC3" w:rsidP="00697C72">
      <w:pPr>
        <w:spacing w:after="0" w:line="240" w:lineRule="auto"/>
        <w:jc w:val="both"/>
      </w:pPr>
      <w:r>
        <w:t xml:space="preserve">      (ii) The Government may issue a demand for payment to the Contractor upon finding a debt is due under the contract.</w:t>
      </w:r>
    </w:p>
    <w:p w14:paraId="1FBD9E23" w14:textId="77777777" w:rsidR="00213BC3" w:rsidRDefault="00213BC3" w:rsidP="00697C72">
      <w:pPr>
        <w:spacing w:after="0" w:line="240" w:lineRule="auto"/>
        <w:jc w:val="both"/>
      </w:pPr>
      <w:r>
        <w:t xml:space="preserve">      (iii) </w:t>
      </w:r>
      <w:r w:rsidRPr="002653F8">
        <w:rPr>
          <w:i/>
        </w:rPr>
        <w:t>Final decisions.</w:t>
      </w:r>
      <w:r>
        <w:t xml:space="preserve"> The Contracting Officer will issue a final decision as required by FAR part 33 if—</w:t>
      </w:r>
    </w:p>
    <w:p w14:paraId="1FBD9E24" w14:textId="77777777" w:rsidR="00213BC3" w:rsidRDefault="00213BC3" w:rsidP="00697C72">
      <w:pPr>
        <w:spacing w:after="0" w:line="240" w:lineRule="auto"/>
        <w:jc w:val="both"/>
      </w:pPr>
      <w:r>
        <w:t xml:space="preserve">        (A) The Contracting Officer and the Contractor are unable to reach agreement on the existence or amount of a debt within 30 days;</w:t>
      </w:r>
    </w:p>
    <w:p w14:paraId="1FBD9E25" w14:textId="77777777" w:rsidR="00213BC3" w:rsidRDefault="00213BC3" w:rsidP="00697C72">
      <w:pPr>
        <w:spacing w:after="0" w:line="240" w:lineRule="auto"/>
        <w:jc w:val="both"/>
      </w:pPr>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1FBD9E26" w14:textId="77777777" w:rsidR="00213BC3" w:rsidRDefault="00213BC3" w:rsidP="00697C72">
      <w:pPr>
        <w:spacing w:after="0" w:line="240" w:lineRule="auto"/>
        <w:jc w:val="both"/>
      </w:pPr>
      <w:r>
        <w:t xml:space="preserve">        (C) The Contractor requests a deferment of collection on a debt previously demanded by the Contracting Officer (see FAR part 32).</w:t>
      </w:r>
    </w:p>
    <w:p w14:paraId="1FBD9E27" w14:textId="77777777" w:rsidR="00213BC3" w:rsidRDefault="00213BC3" w:rsidP="00697C72">
      <w:pPr>
        <w:spacing w:after="0" w:line="240" w:lineRule="auto"/>
        <w:jc w:val="both"/>
      </w:pPr>
      <w:r>
        <w:t xml:space="preserve">      (iv) If a demand for payment was previously issued for the debt, the demand for payment included in the final decision shall identify the same due date as the original demand for payment.</w:t>
      </w:r>
    </w:p>
    <w:p w14:paraId="1FBD9E28" w14:textId="77777777" w:rsidR="00213BC3" w:rsidRDefault="00213BC3" w:rsidP="00697C72">
      <w:pPr>
        <w:spacing w:after="0" w:line="240" w:lineRule="auto"/>
        <w:jc w:val="both"/>
      </w:pPr>
      <w:r>
        <w:t xml:space="preserve">      (v) Amounts shall be due at the earliest of the following dates:</w:t>
      </w:r>
    </w:p>
    <w:p w14:paraId="1FBD9E29" w14:textId="77777777" w:rsidR="00213BC3" w:rsidRDefault="00213BC3" w:rsidP="00697C72">
      <w:pPr>
        <w:spacing w:after="0" w:line="240" w:lineRule="auto"/>
        <w:jc w:val="both"/>
      </w:pPr>
      <w:r>
        <w:t xml:space="preserve">        (A) The date fixed under this contract.</w:t>
      </w:r>
    </w:p>
    <w:p w14:paraId="1FBD9E2A" w14:textId="77777777" w:rsidR="00213BC3" w:rsidRDefault="00213BC3" w:rsidP="00697C72">
      <w:pPr>
        <w:spacing w:after="0" w:line="240" w:lineRule="auto"/>
        <w:jc w:val="both"/>
      </w:pPr>
      <w:r>
        <w:t xml:space="preserve">        (B) The date of the first written demand for payment, including any demand for payment resulting from a termination for cause.</w:t>
      </w:r>
    </w:p>
    <w:p w14:paraId="1FBD9E2B" w14:textId="77777777" w:rsidR="00213BC3" w:rsidRDefault="00213BC3" w:rsidP="00697C72">
      <w:pPr>
        <w:spacing w:after="0" w:line="240" w:lineRule="auto"/>
        <w:jc w:val="both"/>
      </w:pPr>
      <w:r>
        <w:t xml:space="preserve">      (vi) The interest charge shall be computed for the actual number of calendar days involved beginning on the due date and ending on-</w:t>
      </w:r>
    </w:p>
    <w:p w14:paraId="1FBD9E2C" w14:textId="77777777" w:rsidR="00213BC3" w:rsidRDefault="00213BC3" w:rsidP="00697C72">
      <w:pPr>
        <w:spacing w:after="0" w:line="240" w:lineRule="auto"/>
        <w:jc w:val="both"/>
      </w:pPr>
      <w:r>
        <w:t xml:space="preserve">        (A) The date on which the designated office receives payment from the Contractor;</w:t>
      </w:r>
    </w:p>
    <w:p w14:paraId="1FBD9E2D" w14:textId="77777777" w:rsidR="00213BC3" w:rsidRDefault="00213BC3" w:rsidP="00697C72">
      <w:pPr>
        <w:spacing w:after="0" w:line="240" w:lineRule="auto"/>
        <w:jc w:val="both"/>
      </w:pPr>
      <w:r>
        <w:t xml:space="preserve">        (B) The date of issuance of a </w:t>
      </w:r>
      <w:proofErr w:type="gramStart"/>
      <w:r>
        <w:t>Government</w:t>
      </w:r>
      <w:proofErr w:type="gramEnd"/>
      <w:r>
        <w:t xml:space="preserve"> check to the Contractor from which an amount otherwise payable has been withheld as a credit against the contract debt; or</w:t>
      </w:r>
    </w:p>
    <w:p w14:paraId="1FBD9E2E" w14:textId="77777777" w:rsidR="00213BC3" w:rsidRDefault="00213BC3" w:rsidP="00697C72">
      <w:pPr>
        <w:spacing w:after="0" w:line="240" w:lineRule="auto"/>
        <w:jc w:val="both"/>
      </w:pPr>
      <w:r>
        <w:t xml:space="preserve">        (C) The date on which an amount withheld and applied to the contract debt would otherwise have become payable to the Contractor.</w:t>
      </w:r>
    </w:p>
    <w:p w14:paraId="1FBD9E2F" w14:textId="77777777" w:rsidR="00213BC3" w:rsidRDefault="00213BC3" w:rsidP="00697C72">
      <w:pPr>
        <w:spacing w:after="0" w:line="240" w:lineRule="auto"/>
        <w:jc w:val="both"/>
      </w:pPr>
      <w:r>
        <w:t xml:space="preserve">      (vii) The interest charge made under this clause may be reduced under the procedures for interest credits prescribed in FAR part 32 in effect on the date of this contract.</w:t>
      </w:r>
    </w:p>
    <w:p w14:paraId="1FBD9E30" w14:textId="77777777" w:rsidR="00213BC3" w:rsidRDefault="00213BC3" w:rsidP="00697C72">
      <w:pPr>
        <w:spacing w:after="0" w:line="240" w:lineRule="auto"/>
        <w:jc w:val="both"/>
      </w:pPr>
      <w:r>
        <w:lastRenderedPageBreak/>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p>
    <w:p w14:paraId="1FBD9E31" w14:textId="77777777" w:rsidR="00213BC3" w:rsidRDefault="00213BC3" w:rsidP="00697C72">
      <w:pPr>
        <w:spacing w:after="0" w:line="240" w:lineRule="auto"/>
        <w:jc w:val="both"/>
      </w:pPr>
      <w:r>
        <w:t xml:space="preserve">    (1) Delivery of the supplies to a carrier, if transportation is f.o.b. origin; or</w:t>
      </w:r>
    </w:p>
    <w:p w14:paraId="1FBD9E32" w14:textId="77777777" w:rsidR="00213BC3" w:rsidRDefault="00213BC3" w:rsidP="00697C72">
      <w:pPr>
        <w:spacing w:after="0" w:line="240" w:lineRule="auto"/>
        <w:jc w:val="both"/>
      </w:pPr>
      <w:r>
        <w:t xml:space="preserve">    (2) Delivery of the supplies to the Government at the destination specified in the contract, if transportation is f.o.b. destination.</w:t>
      </w:r>
    </w:p>
    <w:p w14:paraId="1FBD9E33" w14:textId="77777777" w:rsidR="00213BC3" w:rsidRDefault="00213BC3" w:rsidP="00697C72">
      <w:pPr>
        <w:spacing w:after="0" w:line="240" w:lineRule="auto"/>
        <w:jc w:val="both"/>
      </w:pPr>
      <w:r>
        <w:t xml:space="preserve">  (k) </w:t>
      </w:r>
      <w:r w:rsidRPr="002653F8">
        <w:rPr>
          <w:i/>
        </w:rPr>
        <w:t>Taxes.</w:t>
      </w:r>
      <w:r>
        <w:t xml:space="preserve"> The contract price includes all applicable Federal, State, and local taxes and duties.</w:t>
      </w:r>
    </w:p>
    <w:p w14:paraId="1FBD9E34" w14:textId="77777777" w:rsidR="00213BC3" w:rsidRDefault="00213BC3" w:rsidP="00697C72">
      <w:pPr>
        <w:spacing w:after="0" w:line="240" w:lineRule="auto"/>
        <w:jc w:val="both"/>
      </w:pPr>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w:t>
      </w:r>
      <w:proofErr w:type="gramStart"/>
      <w:r>
        <w:t>any and all</w:t>
      </w:r>
      <w:proofErr w:type="gramEnd"/>
      <w:r>
        <w:t xml:space="preserve">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w:t>
      </w:r>
      <w:r>
        <w:t>nciples for this purpose. This paragraph does not give the Government any right to audit the Contractor's records. The Contractor shall not be paid for any work performed or costs incurred which reasonably could have been avoided.</w:t>
      </w:r>
    </w:p>
    <w:p w14:paraId="1FBD9E35" w14:textId="77777777" w:rsidR="00213BC3" w:rsidRDefault="00213BC3" w:rsidP="00697C72">
      <w:pPr>
        <w:spacing w:after="0" w:line="240" w:lineRule="auto"/>
        <w:jc w:val="both"/>
      </w:pPr>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The Government will send a cure notice to the Contractor, unless the reason for the termination is late delivery. In the event of termination for cause, the Government shall not be liable to the Contractor for any a</w:t>
      </w:r>
      <w:r>
        <w:t xml:space="preserve">mount for supplies or services not accepted, and the Contractor shall be liable to the Government for </w:t>
      </w:r>
      <w:proofErr w:type="gramStart"/>
      <w:r>
        <w:t>any and all</w:t>
      </w:r>
      <w:proofErr w:type="gramEnd"/>
      <w:r>
        <w:t xml:space="preserve"> rights and remedies provided by law. If it is determined that the Government improperly terminated this contract for default, such termination shall be deemed a termination for convenience.</w:t>
      </w:r>
    </w:p>
    <w:p w14:paraId="1FBD9E36" w14:textId="77777777" w:rsidR="00213BC3" w:rsidRDefault="00213BC3" w:rsidP="00697C72">
      <w:pPr>
        <w:spacing w:after="0" w:line="240" w:lineRule="auto"/>
        <w:jc w:val="both"/>
      </w:pPr>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1FBD9E37" w14:textId="77777777" w:rsidR="00213BC3" w:rsidRDefault="00213BC3" w:rsidP="00697C72">
      <w:pPr>
        <w:spacing w:after="0" w:line="240" w:lineRule="auto"/>
        <w:jc w:val="both"/>
      </w:pPr>
      <w:r>
        <w:t xml:space="preserve">  (o) </w:t>
      </w:r>
      <w:r w:rsidRPr="002653F8">
        <w:rPr>
          <w:i/>
        </w:rPr>
        <w:t>Warranty.</w:t>
      </w:r>
      <w:r>
        <w:t xml:space="preserve"> The Contractor warrants and implies that the items delivered under this contract are merchantable and fit for use for the particular purpose described in this contract.</w:t>
      </w:r>
    </w:p>
    <w:p w14:paraId="1FBD9E38" w14:textId="77777777" w:rsidR="00213BC3" w:rsidRDefault="00213BC3" w:rsidP="00697C72">
      <w:pPr>
        <w:spacing w:after="0" w:line="240" w:lineRule="auto"/>
        <w:jc w:val="both"/>
      </w:pPr>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1FBD9E39" w14:textId="77777777" w:rsidR="00213BC3" w:rsidRDefault="00213BC3" w:rsidP="00697C72">
      <w:pPr>
        <w:spacing w:after="0" w:line="240" w:lineRule="auto"/>
        <w:jc w:val="both"/>
      </w:pPr>
      <w:r>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1FBD9E3A" w14:textId="77777777" w:rsidR="00213BC3" w:rsidRPr="00EB602E" w:rsidRDefault="00213BC3" w:rsidP="00697C72">
      <w:pPr>
        <w:spacing w:after="0" w:line="240" w:lineRule="auto"/>
        <w:jc w:val="both"/>
      </w:pPr>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1FBD9E3B" w14:textId="77777777" w:rsidR="00213BC3" w:rsidRPr="00EB602E" w:rsidRDefault="00213BC3" w:rsidP="00697C72">
      <w:pPr>
        <w:spacing w:after="0" w:line="240" w:lineRule="auto"/>
        <w:jc w:val="both"/>
        <w:rPr>
          <w:szCs w:val="20"/>
        </w:rPr>
      </w:pPr>
      <w:r w:rsidRPr="00EB602E">
        <w:rPr>
          <w:szCs w:val="20"/>
        </w:rPr>
        <w:t xml:space="preserve">    (1) The schedule of supplies/services.</w:t>
      </w:r>
    </w:p>
    <w:p w14:paraId="1FBD9E3C" w14:textId="77777777" w:rsidR="00213BC3" w:rsidRPr="00EB602E" w:rsidRDefault="00213BC3" w:rsidP="00697C72">
      <w:pPr>
        <w:spacing w:after="0" w:line="240" w:lineRule="auto"/>
        <w:jc w:val="both"/>
        <w:rPr>
          <w:szCs w:val="20"/>
        </w:rPr>
      </w:pPr>
      <w:r w:rsidRPr="00EB602E">
        <w:rPr>
          <w:szCs w:val="20"/>
        </w:rPr>
        <w:t xml:space="preserve">    (2) </w:t>
      </w:r>
      <w:proofErr w:type="gramStart"/>
      <w:r w:rsidRPr="00EB602E">
        <w:rPr>
          <w:szCs w:val="20"/>
        </w:rPr>
        <w:t>The Disputes</w:t>
      </w:r>
      <w:proofErr w:type="gramEnd"/>
      <w:r w:rsidRPr="00EB602E">
        <w:rPr>
          <w:szCs w:val="20"/>
        </w:rPr>
        <w:t>,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1FBD9E3D" w14:textId="77777777" w:rsidR="00213BC3" w:rsidRPr="00EB602E" w:rsidRDefault="00213BC3" w:rsidP="00697C72">
      <w:pPr>
        <w:spacing w:after="0" w:line="240" w:lineRule="auto"/>
        <w:jc w:val="both"/>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1FBD9E3E" w14:textId="77777777" w:rsidR="00213BC3" w:rsidRPr="00EB602E" w:rsidRDefault="00213BC3" w:rsidP="00697C72">
      <w:pPr>
        <w:spacing w:after="0" w:line="240" w:lineRule="auto"/>
        <w:jc w:val="both"/>
      </w:pPr>
      <w:r w:rsidRPr="00EB602E">
        <w:t xml:space="preserve">    (4) Addenda to this solicitation or contract, </w:t>
      </w:r>
    </w:p>
    <w:p w14:paraId="1FBD9E3F" w14:textId="77777777" w:rsidR="00213BC3" w:rsidRPr="00EB602E" w:rsidRDefault="00213BC3" w:rsidP="00697C72">
      <w:pPr>
        <w:spacing w:after="0" w:line="240" w:lineRule="auto"/>
        <w:jc w:val="both"/>
      </w:pPr>
      <w:r w:rsidRPr="00EB602E">
        <w:t xml:space="preserve">    (5) Solicitation provisions</w:t>
      </w:r>
      <w:r>
        <w:t xml:space="preserve"> incorporated in the</w:t>
      </w:r>
      <w:r w:rsidRPr="00EB602E">
        <w:t xml:space="preserve"> solicitation.</w:t>
      </w:r>
    </w:p>
    <w:p w14:paraId="1FBD9E40" w14:textId="77777777" w:rsidR="00213BC3" w:rsidRPr="00EB602E" w:rsidRDefault="00213BC3" w:rsidP="00697C72">
      <w:pPr>
        <w:spacing w:after="0" w:line="240" w:lineRule="auto"/>
        <w:jc w:val="both"/>
      </w:pPr>
      <w:r w:rsidRPr="00EB602E">
        <w:t xml:space="preserve">    (6) Other paragraphs of this clause.</w:t>
      </w:r>
    </w:p>
    <w:p w14:paraId="1FBD9E41" w14:textId="77777777" w:rsidR="00213BC3" w:rsidRPr="00EB602E" w:rsidRDefault="00213BC3" w:rsidP="00697C72">
      <w:pPr>
        <w:spacing w:after="0" w:line="240" w:lineRule="auto"/>
        <w:jc w:val="both"/>
      </w:pPr>
      <w:r w:rsidRPr="00EB602E">
        <w:t xml:space="preserve">    (</w:t>
      </w:r>
      <w:r>
        <w:t>7</w:t>
      </w:r>
      <w:r w:rsidRPr="00EB602E">
        <w:t>) Other documents, exhibits, and attachments</w:t>
      </w:r>
      <w:r>
        <w:t>; and</w:t>
      </w:r>
    </w:p>
    <w:p w14:paraId="1FBD9E42" w14:textId="77777777" w:rsidR="00213BC3" w:rsidRPr="00EB602E" w:rsidRDefault="00213BC3" w:rsidP="00697C72">
      <w:pPr>
        <w:spacing w:after="0" w:line="240" w:lineRule="auto"/>
        <w:jc w:val="both"/>
      </w:pPr>
      <w:r w:rsidRPr="00EB602E">
        <w:t xml:space="preserve">    (</w:t>
      </w:r>
      <w:r>
        <w:t>8</w:t>
      </w:r>
      <w:r w:rsidRPr="00EB602E">
        <w:t>) The specification.</w:t>
      </w:r>
    </w:p>
    <w:p w14:paraId="1FBD9E43" w14:textId="77777777" w:rsidR="00213BC3" w:rsidRDefault="00213BC3" w:rsidP="00697C72">
      <w:pPr>
        <w:spacing w:after="0" w:line="240" w:lineRule="auto"/>
        <w:jc w:val="both"/>
        <w:rPr>
          <w:szCs w:val="20"/>
        </w:rPr>
      </w:pPr>
      <w:r>
        <w:rPr>
          <w:szCs w:val="20"/>
        </w:rPr>
        <w:t xml:space="preserve">  (s) </w:t>
      </w:r>
      <w:r w:rsidRPr="00C238B9">
        <w:rPr>
          <w:i/>
          <w:szCs w:val="20"/>
        </w:rPr>
        <w:t xml:space="preserve">Unauthorized </w:t>
      </w:r>
      <w:r>
        <w:rPr>
          <w:i/>
          <w:szCs w:val="20"/>
        </w:rPr>
        <w:t>o</w:t>
      </w:r>
      <w:r w:rsidRPr="00C238B9">
        <w:rPr>
          <w:i/>
          <w:szCs w:val="20"/>
        </w:rPr>
        <w:t>bligations</w:t>
      </w:r>
      <w:r>
        <w:rPr>
          <w:szCs w:val="20"/>
        </w:rPr>
        <w:t>.</w:t>
      </w:r>
    </w:p>
    <w:p w14:paraId="1FBD9E44" w14:textId="77777777" w:rsidR="00213BC3" w:rsidRPr="00C238B9" w:rsidRDefault="00213BC3" w:rsidP="00697C72">
      <w:pPr>
        <w:spacing w:after="0" w:line="240" w:lineRule="auto"/>
        <w:jc w:val="both"/>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w:t>
      </w:r>
      <w:r w:rsidRPr="00C238B9">
        <w:rPr>
          <w:szCs w:val="20"/>
        </w:rPr>
        <w:lastRenderedPageBreak/>
        <w:t xml:space="preserve">(TOS),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1FBD9E45" w14:textId="77777777" w:rsidR="00213BC3" w:rsidRPr="00C238B9" w:rsidRDefault="00213BC3" w:rsidP="00697C72">
      <w:pPr>
        <w:spacing w:after="0" w:line="240" w:lineRule="auto"/>
        <w:jc w:val="both"/>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1FBD9E46" w14:textId="77777777" w:rsidR="00213BC3" w:rsidRPr="00C238B9" w:rsidRDefault="00213BC3" w:rsidP="00697C72">
      <w:pPr>
        <w:spacing w:after="0" w:line="240" w:lineRule="auto"/>
        <w:jc w:val="both"/>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1FBD9E47" w14:textId="77777777" w:rsidR="00213BC3" w:rsidRPr="00527715" w:rsidRDefault="00213BC3" w:rsidP="00697C72">
      <w:pPr>
        <w:spacing w:after="0" w:line="240" w:lineRule="auto"/>
        <w:jc w:val="both"/>
      </w:pPr>
      <w:r w:rsidRPr="00527715">
        <w:t xml:space="preserve">      (iii) Any such clause is deemed to be stricken from the EULA, TOS, or similar legal instrument or agreement.</w:t>
      </w:r>
    </w:p>
    <w:p w14:paraId="1FBD9E48" w14:textId="77777777" w:rsidR="00213BC3" w:rsidRPr="00527715" w:rsidRDefault="00213BC3" w:rsidP="00697C72">
      <w:pPr>
        <w:spacing w:after="0" w:line="240" w:lineRule="auto"/>
        <w:jc w:val="both"/>
      </w:pPr>
      <w:r w:rsidRPr="00527715">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1FBD9E49" w14:textId="77777777" w:rsidR="00213BC3" w:rsidRDefault="00213BC3" w:rsidP="00697C72">
      <w:pPr>
        <w:spacing w:after="0" w:line="240" w:lineRule="auto"/>
        <w:jc w:val="both"/>
      </w:pPr>
      <w:r>
        <w:t xml:space="preserve">  (t) </w:t>
      </w:r>
      <w:r w:rsidRPr="00121D70">
        <w:rPr>
          <w:i/>
          <w:iCs/>
        </w:rPr>
        <w:t>Comptroller General examination of record</w:t>
      </w:r>
      <w:r>
        <w:t xml:space="preserve">. This paragraph applies if this contract was awarded using other than sealed bid procedures and is </w:t>
      </w:r>
      <w:proofErr w:type="gramStart"/>
      <w:r>
        <w:t>in excess of</w:t>
      </w:r>
      <w:proofErr w:type="gramEnd"/>
      <w:r>
        <w:t xml:space="preserve"> the simplified acquisition threshold on the date of award of this contract.</w:t>
      </w:r>
    </w:p>
    <w:p w14:paraId="1FBD9E4A" w14:textId="77777777" w:rsidR="00213BC3" w:rsidRDefault="00213BC3" w:rsidP="00697C72">
      <w:pPr>
        <w:spacing w:after="0" w:line="240" w:lineRule="auto"/>
        <w:jc w:val="both"/>
      </w:pPr>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1FBD9E4B" w14:textId="77777777" w:rsidR="00213BC3" w:rsidRDefault="00213BC3" w:rsidP="00697C72">
      <w:pPr>
        <w:spacing w:after="0" w:line="240" w:lineRule="auto"/>
        <w:jc w:val="both"/>
      </w:pPr>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w:t>
      </w:r>
      <w:r>
        <w:t>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1FBD9E4C" w14:textId="77777777" w:rsidR="00213BC3" w:rsidRDefault="00213BC3" w:rsidP="00697C72">
      <w:pPr>
        <w:spacing w:after="0" w:line="240" w:lineRule="auto"/>
        <w:jc w:val="both"/>
      </w:pPr>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1FBD9E4D" w14:textId="77777777" w:rsidR="00213BC3" w:rsidRDefault="00213BC3" w:rsidP="00697C72">
      <w:pPr>
        <w:spacing w:after="0" w:line="240" w:lineRule="auto"/>
        <w:jc w:val="both"/>
      </w:pPr>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1FBD9E4E" w14:textId="77777777" w:rsidR="00213BC3" w:rsidRDefault="00213BC3" w:rsidP="00697C72">
      <w:pPr>
        <w:spacing w:after="0" w:line="240" w:lineRule="auto"/>
        <w:jc w:val="center"/>
      </w:pPr>
      <w:r>
        <w:t>(End of Clause)</w:t>
      </w:r>
    </w:p>
    <w:p w14:paraId="1FBD9E4F" w14:textId="77777777" w:rsidR="00213BC3" w:rsidRDefault="00213BC3" w:rsidP="00697C72">
      <w:pPr>
        <w:spacing w:after="0" w:line="240" w:lineRule="auto"/>
        <w:jc w:val="center"/>
      </w:pPr>
    </w:p>
    <w:p w14:paraId="1FBD9E50" w14:textId="77777777" w:rsidR="00213BC3" w:rsidRDefault="00213BC3">
      <w:pPr>
        <w:pStyle w:val="Heading2"/>
      </w:pPr>
      <w:bookmarkStart w:id="27" w:name="_Toc256000010"/>
      <w:bookmarkStart w:id="28" w:name="_Toc243474817"/>
      <w:proofErr w:type="gramStart"/>
      <w:r>
        <w:t>C.3  52.217</w:t>
      </w:r>
      <w:proofErr w:type="gramEnd"/>
      <w:r>
        <w:t>-8 OPTION TO EXTEND SERVICES (NOV 1999)</w:t>
      </w:r>
      <w:bookmarkEnd w:id="27"/>
      <w:bookmarkEnd w:id="28"/>
    </w:p>
    <w:p w14:paraId="1FBD9E51" w14:textId="77777777" w:rsidR="00213BC3" w:rsidRDefault="00213BC3" w:rsidP="00697C72">
      <w:pPr>
        <w:spacing w:after="0"/>
      </w:pPr>
      <w:r>
        <w:t xml:space="preserve">  The Government may require continued performance of any services within the limits and at the rates specified in the contract. These rates may be adjusted only </w:t>
      </w:r>
      <w:proofErr w:type="gramStart"/>
      <w:r>
        <w:t>as a result of</w:t>
      </w:r>
      <w:proofErr w:type="gramEnd"/>
      <w:r>
        <w:t xml:space="preserve"> revisions to prevailing labor rates provided by the Secretary of Labor. The option provision may be exercised more than once, but the total extension of performance hereunder shall not exceed 6 months. The Contracting Officer may exercise the option by </w:t>
      </w:r>
      <w:proofErr w:type="gramStart"/>
      <w:r>
        <w:t>written</w:t>
      </w:r>
      <w:proofErr w:type="gramEnd"/>
      <w:r>
        <w:t xml:space="preserve"> notice to the Contractor within </w:t>
      </w:r>
      <w:r>
        <w:t>15</w:t>
      </w:r>
      <w:r>
        <w:t xml:space="preserve"> days</w:t>
      </w:r>
      <w:r>
        <w:t xml:space="preserve"> of contract expiration</w:t>
      </w:r>
      <w:r>
        <w:t>.</w:t>
      </w:r>
    </w:p>
    <w:p w14:paraId="1FBD9E52" w14:textId="77777777" w:rsidR="00213BC3" w:rsidRDefault="00213BC3" w:rsidP="00697C72">
      <w:pPr>
        <w:spacing w:after="0"/>
        <w:jc w:val="center"/>
      </w:pPr>
      <w:r>
        <w:t>(End of Clause)</w:t>
      </w:r>
    </w:p>
    <w:p w14:paraId="1FBD9E53" w14:textId="77777777" w:rsidR="00213BC3" w:rsidRDefault="00213BC3">
      <w:pPr>
        <w:pStyle w:val="Heading2"/>
      </w:pPr>
      <w:bookmarkStart w:id="29" w:name="_Toc256000011"/>
      <w:bookmarkStart w:id="30" w:name="_Toc243474818"/>
      <w:proofErr w:type="gramStart"/>
      <w:r>
        <w:lastRenderedPageBreak/>
        <w:t>C.4  52.217</w:t>
      </w:r>
      <w:proofErr w:type="gramEnd"/>
      <w:r>
        <w:t>-9 OPTION TO EXTEND THE TERM OF THE CONTRACT (MAR 2000)</w:t>
      </w:r>
      <w:bookmarkEnd w:id="29"/>
      <w:bookmarkEnd w:id="30"/>
    </w:p>
    <w:p w14:paraId="1FBD9E54" w14:textId="77777777" w:rsidR="00213BC3" w:rsidRDefault="00213BC3" w:rsidP="00697C72">
      <w:pPr>
        <w:spacing w:after="0" w:line="240" w:lineRule="auto"/>
      </w:pPr>
      <w:r>
        <w:t xml:space="preserve">  (a) The Government may extend the term of this contract by written notice to the Contractor within </w:t>
      </w:r>
      <w:r>
        <w:t>15</w:t>
      </w:r>
      <w:r>
        <w:t xml:space="preserve"> days</w:t>
      </w:r>
      <w:r>
        <w:t xml:space="preserve"> of contract expiration</w:t>
      </w:r>
      <w:r>
        <w:t xml:space="preserve">; provided that the Government gives the Contractor a preliminary written notice of its intent to extend at least </w:t>
      </w:r>
      <w:r>
        <w:t>15</w:t>
      </w:r>
      <w:r>
        <w:t xml:space="preserve"> days before the contract expires. The preliminary notice does not commit the Government to an extension.</w:t>
      </w:r>
    </w:p>
    <w:p w14:paraId="1FBD9E55" w14:textId="77777777" w:rsidR="00213BC3" w:rsidRDefault="00213BC3" w:rsidP="00697C72">
      <w:pPr>
        <w:spacing w:after="0" w:line="240" w:lineRule="auto"/>
      </w:pPr>
      <w:r>
        <w:t xml:space="preserve">  (b) If the Government exercises this option, the extended contract shall be considered to include this option clause.</w:t>
      </w:r>
    </w:p>
    <w:p w14:paraId="1FBD9E56" w14:textId="77777777" w:rsidR="00213BC3" w:rsidRDefault="00213BC3" w:rsidP="00697C72">
      <w:pPr>
        <w:spacing w:after="0" w:line="240" w:lineRule="auto"/>
      </w:pPr>
      <w:r>
        <w:t xml:space="preserve">  (c) The total duration of this contract, including the exercise of any options under this clause, shall not exceed five (5) years.</w:t>
      </w:r>
    </w:p>
    <w:p w14:paraId="1FBD9E57" w14:textId="77777777" w:rsidR="00213BC3" w:rsidRDefault="00213BC3" w:rsidP="00697C72">
      <w:pPr>
        <w:spacing w:after="0"/>
        <w:jc w:val="center"/>
      </w:pPr>
      <w:r>
        <w:t>(End of Clause)</w:t>
      </w:r>
    </w:p>
    <w:p w14:paraId="1FBD9E58" w14:textId="77777777" w:rsidR="00213BC3" w:rsidRDefault="00213BC3" w:rsidP="00697C72">
      <w:pPr>
        <w:spacing w:after="0"/>
        <w:jc w:val="center"/>
      </w:pPr>
    </w:p>
    <w:p w14:paraId="1FBD9E59" w14:textId="77777777" w:rsidR="00213BC3" w:rsidRDefault="00213BC3" w:rsidP="00697C72">
      <w:pPr>
        <w:pStyle w:val="Heading2"/>
        <w:spacing w:before="0" w:after="0" w:line="240" w:lineRule="auto"/>
        <w:jc w:val="both"/>
      </w:pPr>
      <w:bookmarkStart w:id="31" w:name="_Toc256000012"/>
      <w:bookmarkStart w:id="32" w:name="_Toc243474819"/>
      <w:proofErr w:type="gramStart"/>
      <w:r>
        <w:t>C.5  52.222</w:t>
      </w:r>
      <w:proofErr w:type="gramEnd"/>
      <w:r>
        <w:t xml:space="preserve">-90 ADDRESSING DEI DISCRIMINATION BY FEDERAL </w:t>
      </w:r>
      <w:proofErr w:type="gramStart"/>
      <w:r>
        <w:t>CONTRACTORS  (</w:t>
      </w:r>
      <w:proofErr w:type="gramEnd"/>
      <w:r>
        <w:t>DEVIATION APR 2026)</w:t>
      </w:r>
      <w:bookmarkEnd w:id="31"/>
      <w:bookmarkEnd w:id="32"/>
    </w:p>
    <w:p w14:paraId="1FBD9E5A" w14:textId="77777777" w:rsidR="00213BC3" w:rsidRPr="00083A87" w:rsidRDefault="00213BC3" w:rsidP="00697C72">
      <w:pPr>
        <w:spacing w:after="0" w:line="240" w:lineRule="auto"/>
        <w:jc w:val="both"/>
      </w:pPr>
      <w:r>
        <w:t xml:space="preserve">  </w:t>
      </w:r>
      <w:r w:rsidRPr="00083A87">
        <w:t>(a)</w:t>
      </w:r>
      <w:r w:rsidRPr="00083A87">
        <w:rPr>
          <w:i/>
          <w:iCs/>
        </w:rPr>
        <w:t>Definitions</w:t>
      </w:r>
      <w:r w:rsidRPr="00083A87">
        <w:t>. As used in this clause—</w:t>
      </w:r>
    </w:p>
    <w:p w14:paraId="1FBD9E5B" w14:textId="77777777" w:rsidR="00213BC3" w:rsidRPr="00083A87" w:rsidRDefault="00213BC3" w:rsidP="00697C72">
      <w:pPr>
        <w:spacing w:after="0" w:line="240" w:lineRule="auto"/>
        <w:jc w:val="both"/>
      </w:pPr>
      <w:r>
        <w:rPr>
          <w:i/>
          <w:iCs/>
        </w:rPr>
        <w:t xml:space="preserve">  </w:t>
      </w:r>
      <w:r w:rsidRPr="00083A87">
        <w:rPr>
          <w:i/>
          <w:iCs/>
        </w:rPr>
        <w:t>Program participation</w:t>
      </w:r>
      <w:r>
        <w:rPr>
          <w:i/>
          <w:iCs/>
        </w:rPr>
        <w:t xml:space="preserve"> </w:t>
      </w:r>
      <w:r w:rsidRPr="00083A87">
        <w:t xml:space="preserve">means membership or participation in, or access or admission </w:t>
      </w:r>
      <w:proofErr w:type="gramStart"/>
      <w:r w:rsidRPr="00083A87">
        <w:t>to:</w:t>
      </w:r>
      <w:proofErr w:type="gramEnd"/>
      <w:r w:rsidRPr="00083A87">
        <w:t xml:space="preserve"> training, mentoring, or leadership development programs; educational opportunities; clubs; associations; or similar opportunities that are sponsored or established by the contractor or subcontractor.</w:t>
      </w:r>
    </w:p>
    <w:p w14:paraId="1FBD9E5C" w14:textId="77777777" w:rsidR="00213BC3" w:rsidRPr="00083A87" w:rsidRDefault="00213BC3" w:rsidP="00697C72">
      <w:pPr>
        <w:spacing w:after="0" w:line="240" w:lineRule="auto"/>
        <w:jc w:val="both"/>
      </w:pPr>
      <w:r>
        <w:rPr>
          <w:i/>
          <w:iCs/>
        </w:rPr>
        <w:t xml:space="preserve">  </w:t>
      </w:r>
      <w:r w:rsidRPr="00083A87">
        <w:rPr>
          <w:i/>
          <w:iCs/>
        </w:rPr>
        <w:t>Racially discriminatory diversity, equity, and inclusion (DEI) activities</w:t>
      </w:r>
      <w:r>
        <w:t xml:space="preserve"> </w:t>
      </w:r>
      <w:proofErr w:type="gramStart"/>
      <w:r w:rsidRPr="00083A87">
        <w:t>means</w:t>
      </w:r>
      <w:proofErr w:type="gramEnd"/>
      <w:r w:rsidRPr="00083A87">
        <w:t xml:space="preserve"> disparate treatment based on race or ethnicity in </w:t>
      </w:r>
      <w:proofErr w:type="gramStart"/>
      <w:r w:rsidRPr="00083A87">
        <w:t>the recruitment</w:t>
      </w:r>
      <w:proofErr w:type="gramEnd"/>
      <w:r w:rsidRPr="00083A87">
        <w:t>, employment (e.g., hiring, promotions), contracting (</w:t>
      </w:r>
      <w:r w:rsidRPr="00083A87">
        <w:rPr>
          <w:i/>
          <w:iCs/>
        </w:rPr>
        <w:t>e.g.</w:t>
      </w:r>
      <w:r w:rsidRPr="00083A87">
        <w:t>, vendor agreements), program participation, or allocation or deployment of an entity's resources.</w:t>
      </w:r>
    </w:p>
    <w:p w14:paraId="1FBD9E5D" w14:textId="77777777" w:rsidR="00213BC3" w:rsidRPr="00083A87" w:rsidRDefault="00213BC3" w:rsidP="00697C72">
      <w:pPr>
        <w:spacing w:after="0" w:line="240" w:lineRule="auto"/>
        <w:jc w:val="both"/>
      </w:pPr>
      <w:r>
        <w:t xml:space="preserve">  </w:t>
      </w:r>
      <w:r w:rsidRPr="00083A87">
        <w:t>(b)</w:t>
      </w:r>
      <w:r>
        <w:t xml:space="preserve"> </w:t>
      </w:r>
      <w:r w:rsidRPr="00083A87">
        <w:t>In connection with the performance of work under this contract, the Contractor agrees as follows:</w:t>
      </w:r>
    </w:p>
    <w:p w14:paraId="1FBD9E5E" w14:textId="77777777" w:rsidR="00213BC3" w:rsidRPr="00083A87" w:rsidRDefault="00213BC3" w:rsidP="00697C72">
      <w:pPr>
        <w:spacing w:after="0" w:line="240" w:lineRule="auto"/>
        <w:jc w:val="both"/>
      </w:pPr>
      <w:r>
        <w:t xml:space="preserve">    </w:t>
      </w:r>
      <w:r w:rsidRPr="00083A87">
        <w:t>(1)</w:t>
      </w:r>
      <w:r>
        <w:t xml:space="preserve"> </w:t>
      </w:r>
      <w:r w:rsidRPr="00083A87">
        <w:t>The Contractor will not engage in any racially discriminatory DEI activities;</w:t>
      </w:r>
    </w:p>
    <w:p w14:paraId="1FBD9E5F" w14:textId="77777777" w:rsidR="00213BC3" w:rsidRPr="00083A87" w:rsidRDefault="00213BC3" w:rsidP="00697C72">
      <w:pPr>
        <w:spacing w:after="0" w:line="240" w:lineRule="auto"/>
        <w:jc w:val="both"/>
      </w:pPr>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1FBD9E60" w14:textId="77777777" w:rsidR="00213BC3" w:rsidRPr="00083A87" w:rsidRDefault="00213BC3" w:rsidP="00697C72">
      <w:pPr>
        <w:spacing w:after="0" w:line="240" w:lineRule="auto"/>
        <w:jc w:val="both"/>
      </w:pPr>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1FBD9E61" w14:textId="77777777" w:rsidR="00213BC3" w:rsidRPr="00083A87" w:rsidRDefault="00213BC3" w:rsidP="00697C72">
      <w:pPr>
        <w:spacing w:after="0" w:line="240" w:lineRule="auto"/>
        <w:jc w:val="both"/>
      </w:pPr>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1FBD9E62" w14:textId="77777777" w:rsidR="00213BC3" w:rsidRPr="00083A87" w:rsidRDefault="00213BC3" w:rsidP="00697C72">
      <w:pPr>
        <w:spacing w:after="0" w:line="240" w:lineRule="auto"/>
        <w:jc w:val="both"/>
      </w:pPr>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1FBD9E63" w14:textId="77777777" w:rsidR="00213BC3" w:rsidRPr="00083A87" w:rsidRDefault="00213BC3" w:rsidP="00697C72">
      <w:pPr>
        <w:spacing w:after="0" w:line="240" w:lineRule="auto"/>
        <w:jc w:val="both"/>
      </w:pPr>
      <w:r>
        <w:t xml:space="preserve">    </w:t>
      </w:r>
      <w:r w:rsidRPr="00083A87">
        <w:t>(6)</w:t>
      </w:r>
      <w:r>
        <w:t xml:space="preserve"> </w:t>
      </w:r>
      <w:r w:rsidRPr="00083A87">
        <w:t xml:space="preserve">The Contractor recognizes that compliance with the requirements of this clause </w:t>
      </w:r>
      <w:proofErr w:type="gramStart"/>
      <w:r w:rsidRPr="00083A87">
        <w:t>are</w:t>
      </w:r>
      <w:proofErr w:type="gramEnd"/>
      <w:r w:rsidRPr="00083A87">
        <w:t xml:space="preserve"> material to the Government's payment decisions for purposes of 31 U.S.C. 3729(b)(4).</w:t>
      </w:r>
    </w:p>
    <w:p w14:paraId="1FBD9E64" w14:textId="77777777" w:rsidR="00213BC3" w:rsidRPr="00083A87" w:rsidRDefault="00213BC3" w:rsidP="00697C72">
      <w:pPr>
        <w:spacing w:after="0" w:line="240" w:lineRule="auto"/>
        <w:jc w:val="both"/>
      </w:pPr>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1FBD9E65" w14:textId="77777777" w:rsidR="00213BC3" w:rsidRDefault="00213BC3" w:rsidP="00697C72">
      <w:pPr>
        <w:spacing w:after="0" w:line="240" w:lineRule="auto"/>
        <w:jc w:val="center"/>
      </w:pPr>
      <w:r>
        <w:t>(End of Clause)</w:t>
      </w:r>
    </w:p>
    <w:p w14:paraId="1FBD9E66" w14:textId="77777777" w:rsidR="00213BC3" w:rsidRDefault="00213BC3" w:rsidP="00697C72">
      <w:pPr>
        <w:spacing w:after="0" w:line="240" w:lineRule="auto"/>
        <w:jc w:val="center"/>
      </w:pPr>
    </w:p>
    <w:p w14:paraId="1FBD9E67" w14:textId="77777777" w:rsidR="00213BC3" w:rsidRDefault="00213BC3">
      <w:pPr>
        <w:pStyle w:val="Heading2"/>
      </w:pPr>
      <w:bookmarkStart w:id="33" w:name="_Toc256000013"/>
      <w:bookmarkStart w:id="34" w:name="_Toc243474820"/>
      <w:proofErr w:type="gramStart"/>
      <w:r>
        <w:t>C.6  52.240</w:t>
      </w:r>
      <w:proofErr w:type="gramEnd"/>
      <w:r>
        <w:t>-</w:t>
      </w:r>
      <w:proofErr w:type="gramStart"/>
      <w:r>
        <w:t>91  SECURITY</w:t>
      </w:r>
      <w:proofErr w:type="gramEnd"/>
      <w:r>
        <w:t xml:space="preserve"> PROHIBITIONS AND </w:t>
      </w:r>
      <w:proofErr w:type="gramStart"/>
      <w:r>
        <w:t>EXCLUSIONS  (</w:t>
      </w:r>
      <w:proofErr w:type="gramEnd"/>
      <w:r>
        <w:t>NOV 2025) (DEVIATION)</w:t>
      </w:r>
      <w:bookmarkEnd w:id="33"/>
      <w:bookmarkEnd w:id="34"/>
    </w:p>
    <w:p w14:paraId="1FBD9E68" w14:textId="77777777" w:rsidR="00213BC3" w:rsidRPr="002120FC" w:rsidRDefault="00213BC3" w:rsidP="00697C72">
      <w:pPr>
        <w:spacing w:after="0" w:line="240" w:lineRule="auto"/>
        <w:jc w:val="both"/>
      </w:pPr>
      <w:r>
        <w:t xml:space="preserve">  </w:t>
      </w:r>
      <w:r w:rsidRPr="002120FC">
        <w:t>(a)</w:t>
      </w:r>
      <w:r>
        <w:t xml:space="preserve"> </w:t>
      </w:r>
      <w:r w:rsidRPr="002120FC">
        <w:rPr>
          <w:i/>
          <w:iCs/>
        </w:rPr>
        <w:t>Definitions</w:t>
      </w:r>
      <w:r w:rsidRPr="00943E37">
        <w:t>.</w:t>
      </w:r>
      <w:r>
        <w:t xml:space="preserve"> </w:t>
      </w:r>
      <w:r w:rsidRPr="002120FC">
        <w:t>As used in this clause—</w:t>
      </w:r>
    </w:p>
    <w:p w14:paraId="1FBD9E69" w14:textId="77777777" w:rsidR="00213BC3" w:rsidRPr="002120FC" w:rsidRDefault="00213BC3" w:rsidP="00697C72">
      <w:pPr>
        <w:spacing w:after="0" w:line="240" w:lineRule="auto"/>
        <w:jc w:val="both"/>
      </w:pPr>
      <w:r>
        <w:rPr>
          <w:i/>
          <w:iCs/>
        </w:rPr>
        <w:t xml:space="preserve">  </w:t>
      </w:r>
      <w:r w:rsidRPr="002120FC">
        <w:rPr>
          <w:i/>
          <w:iCs/>
        </w:rPr>
        <w:t>American Security Drone Act-covered foreign entity</w:t>
      </w:r>
      <w:r>
        <w:t xml:space="preserve"> </w:t>
      </w:r>
      <w:r w:rsidRPr="002120FC">
        <w:t xml:space="preserve">means an entity included on a list that the Federal Acquisition Security Council (FASC) develops and maintains and publishes in the </w:t>
      </w:r>
      <w:r w:rsidRPr="002120FC">
        <w:lastRenderedPageBreak/>
        <w:t>System for Award Management (SAM) at</w:t>
      </w:r>
      <w:hyperlink r:id="rId25" w:history="1">
        <w:r w:rsidRPr="00FD6F31">
          <w:rPr>
            <w:rStyle w:val="Hyperlink"/>
            <w:i/>
            <w:iCs/>
          </w:rPr>
          <w:t xml:space="preserve"> https://www.sam.gov</w:t>
        </w:r>
      </w:hyperlink>
      <w:r w:rsidRPr="002120FC">
        <w:t xml:space="preserve"> (section 1822 of Pub. L. 118-31, 41 U.S.C. 3901 note prec.).</w:t>
      </w:r>
    </w:p>
    <w:p w14:paraId="1FBD9E6A" w14:textId="77777777" w:rsidR="00213BC3" w:rsidRPr="002120FC" w:rsidRDefault="00213BC3" w:rsidP="00697C72">
      <w:pPr>
        <w:spacing w:after="0" w:line="240" w:lineRule="auto"/>
        <w:jc w:val="both"/>
      </w:pPr>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1FBD9E6B" w14:textId="77777777" w:rsidR="00213BC3" w:rsidRPr="002120FC" w:rsidRDefault="00213BC3" w:rsidP="00697C72">
      <w:pPr>
        <w:spacing w:after="0" w:line="240" w:lineRule="auto"/>
        <w:jc w:val="both"/>
      </w:pPr>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1FBD9E6C" w14:textId="77777777" w:rsidR="00213BC3" w:rsidRPr="002120FC" w:rsidRDefault="00213BC3" w:rsidP="00697C72">
      <w:pPr>
        <w:spacing w:after="0" w:line="240" w:lineRule="auto"/>
        <w:jc w:val="both"/>
      </w:pPr>
      <w:r>
        <w:rPr>
          <w:i/>
          <w:iCs/>
        </w:rPr>
        <w:t xml:space="preserve">  </w:t>
      </w:r>
      <w:r w:rsidRPr="002120FC">
        <w:rPr>
          <w:i/>
          <w:iCs/>
        </w:rPr>
        <w:t>Covered article</w:t>
      </w:r>
      <w:r w:rsidRPr="002120FC">
        <w:t>, as defined in 41 U.S.C. 4713(k), means:</w:t>
      </w:r>
    </w:p>
    <w:p w14:paraId="1FBD9E6D" w14:textId="77777777" w:rsidR="00213BC3" w:rsidRPr="002120FC" w:rsidRDefault="00213BC3" w:rsidP="00697C72">
      <w:pPr>
        <w:spacing w:after="0" w:line="240" w:lineRule="auto"/>
        <w:jc w:val="both"/>
      </w:pPr>
      <w:r>
        <w:t xml:space="preserve">    </w:t>
      </w:r>
      <w:r w:rsidRPr="002120FC">
        <w:t>(1)</w:t>
      </w:r>
      <w:r>
        <w:t xml:space="preserve"> </w:t>
      </w:r>
      <w:r w:rsidRPr="002120FC">
        <w:t>Information technology, as defined in 40 U.S.C. 11101, including cloud computing services of all types;</w:t>
      </w:r>
    </w:p>
    <w:p w14:paraId="1FBD9E6E" w14:textId="77777777" w:rsidR="00213BC3" w:rsidRPr="002120FC" w:rsidRDefault="00213BC3" w:rsidP="00697C72">
      <w:pPr>
        <w:spacing w:after="0" w:line="240" w:lineRule="auto"/>
        <w:jc w:val="both"/>
      </w:pPr>
      <w:r>
        <w:t xml:space="preserve">    </w:t>
      </w:r>
      <w:r w:rsidRPr="002120FC">
        <w:t>(2)</w:t>
      </w:r>
      <w:r>
        <w:t xml:space="preserve"> </w:t>
      </w:r>
      <w:r w:rsidRPr="002120FC">
        <w:t>Telecommunications equipment or telecommunications service, as those terms are defined in section 3 of the Communications Act of 1934 (47 U.S.C. 153);</w:t>
      </w:r>
    </w:p>
    <w:p w14:paraId="1FBD9E6F" w14:textId="77777777" w:rsidR="00213BC3" w:rsidRPr="002120FC" w:rsidRDefault="00213BC3" w:rsidP="00697C72">
      <w:pPr>
        <w:spacing w:after="0" w:line="240" w:lineRule="auto"/>
        <w:jc w:val="both"/>
      </w:pPr>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1FBD9E70" w14:textId="77777777" w:rsidR="00213BC3" w:rsidRPr="002120FC" w:rsidRDefault="00213BC3" w:rsidP="00697C72">
      <w:pPr>
        <w:spacing w:after="0" w:line="240" w:lineRule="auto"/>
        <w:jc w:val="both"/>
      </w:pPr>
      <w:r>
        <w:t xml:space="preserve">    </w:t>
      </w:r>
      <w:r w:rsidRPr="002120FC">
        <w:t>(4)</w:t>
      </w:r>
      <w:r>
        <w:t xml:space="preserve"> </w:t>
      </w:r>
      <w:r w:rsidRPr="002120FC">
        <w:t>Hardware, systems, devices, software, or services that include embedded or incidental information technology.</w:t>
      </w:r>
    </w:p>
    <w:p w14:paraId="1FBD9E71" w14:textId="77777777" w:rsidR="00213BC3" w:rsidRPr="002120FC" w:rsidRDefault="00213BC3" w:rsidP="00697C72">
      <w:pPr>
        <w:spacing w:after="0" w:line="240" w:lineRule="auto"/>
        <w:jc w:val="both"/>
      </w:pPr>
      <w:r>
        <w:rPr>
          <w:i/>
          <w:iCs/>
        </w:rPr>
        <w:t xml:space="preserve">  </w:t>
      </w:r>
      <w:r w:rsidRPr="002120FC">
        <w:rPr>
          <w:i/>
          <w:iCs/>
        </w:rPr>
        <w:t>Covered foreign country</w:t>
      </w:r>
      <w:r>
        <w:t xml:space="preserve"> </w:t>
      </w:r>
      <w:r w:rsidRPr="002120FC">
        <w:t>means The People’s Republic of China.</w:t>
      </w:r>
    </w:p>
    <w:p w14:paraId="1FBD9E72" w14:textId="77777777" w:rsidR="00213BC3" w:rsidRPr="002120FC" w:rsidRDefault="00213BC3" w:rsidP="00697C72">
      <w:pPr>
        <w:spacing w:after="0" w:line="240" w:lineRule="auto"/>
        <w:jc w:val="both"/>
      </w:pPr>
      <w:r>
        <w:rPr>
          <w:i/>
          <w:iCs/>
        </w:rPr>
        <w:t xml:space="preserve">  </w:t>
      </w:r>
      <w:r w:rsidRPr="002120FC">
        <w:rPr>
          <w:i/>
          <w:iCs/>
        </w:rPr>
        <w:t>Covered telecommunications equipment or services</w:t>
      </w:r>
      <w:r>
        <w:t xml:space="preserve"> </w:t>
      </w:r>
      <w:r w:rsidRPr="002120FC">
        <w:t>means—</w:t>
      </w:r>
    </w:p>
    <w:p w14:paraId="1FBD9E73" w14:textId="77777777" w:rsidR="00213BC3" w:rsidRPr="002120FC" w:rsidRDefault="00213BC3" w:rsidP="00697C72">
      <w:pPr>
        <w:spacing w:after="0" w:line="240" w:lineRule="auto"/>
        <w:jc w:val="both"/>
      </w:pPr>
      <w:r>
        <w:t xml:space="preserve">    </w:t>
      </w:r>
      <w:r w:rsidRPr="002120FC">
        <w:t>(1)</w:t>
      </w:r>
      <w:r>
        <w:t xml:space="preserve"> </w:t>
      </w:r>
      <w:r w:rsidRPr="002120FC">
        <w:t>Telecommunications equipment produced by Huawei Technologies Company or ZTE Corporation (or any subsidiary or affiliate of such entities);</w:t>
      </w:r>
    </w:p>
    <w:p w14:paraId="1FBD9E74" w14:textId="77777777" w:rsidR="00213BC3" w:rsidRPr="002120FC" w:rsidRDefault="00213BC3" w:rsidP="00697C72">
      <w:pPr>
        <w:spacing w:after="0" w:line="240" w:lineRule="auto"/>
        <w:jc w:val="both"/>
      </w:pP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1FBD9E75" w14:textId="77777777" w:rsidR="00213BC3" w:rsidRPr="002120FC" w:rsidRDefault="00213BC3" w:rsidP="00697C72">
      <w:pPr>
        <w:spacing w:after="0" w:line="240" w:lineRule="auto"/>
        <w:jc w:val="both"/>
      </w:pPr>
      <w:r>
        <w:t xml:space="preserve">    </w:t>
      </w:r>
      <w:r w:rsidRPr="002120FC">
        <w:t>(3)</w:t>
      </w:r>
      <w:r>
        <w:t xml:space="preserve"> </w:t>
      </w:r>
      <w:r w:rsidRPr="002120FC">
        <w:t>Telecommunications or video surveillance services provided by such entities or using such equipment; or</w:t>
      </w:r>
    </w:p>
    <w:p w14:paraId="1FBD9E76" w14:textId="77777777" w:rsidR="00213BC3" w:rsidRPr="002120FC" w:rsidRDefault="00213BC3" w:rsidP="00697C72">
      <w:pPr>
        <w:spacing w:after="0" w:line="240" w:lineRule="auto"/>
        <w:jc w:val="both"/>
      </w:pP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1FBD9E77" w14:textId="77777777" w:rsidR="00213BC3" w:rsidRPr="002120FC" w:rsidRDefault="00213BC3" w:rsidP="00697C72">
      <w:pPr>
        <w:spacing w:after="0" w:line="240" w:lineRule="auto"/>
        <w:jc w:val="both"/>
      </w:pPr>
      <w:r>
        <w:rPr>
          <w:i/>
          <w:iCs/>
        </w:rPr>
        <w:t xml:space="preserve">  </w:t>
      </w:r>
      <w:r w:rsidRPr="002120FC">
        <w:rPr>
          <w:i/>
          <w:iCs/>
        </w:rPr>
        <w:t>Critical technology</w:t>
      </w:r>
      <w:r>
        <w:t xml:space="preserve"> </w:t>
      </w:r>
      <w:r w:rsidRPr="002120FC">
        <w:t>means—</w:t>
      </w:r>
    </w:p>
    <w:p w14:paraId="1FBD9E78" w14:textId="77777777" w:rsidR="00213BC3" w:rsidRPr="002120FC" w:rsidRDefault="00213BC3" w:rsidP="00697C72">
      <w:pPr>
        <w:spacing w:after="0" w:line="240" w:lineRule="auto"/>
        <w:jc w:val="both"/>
      </w:pPr>
      <w:r>
        <w:t xml:space="preserve">    </w:t>
      </w:r>
      <w:r w:rsidRPr="002120FC">
        <w:t>(1) Defense articles or defense services included on the United States Munitions List set forth in the International Traffic in Arms Regulations under subchapter M of chapter I of title 22, Code of Federal Regulations;</w:t>
      </w:r>
    </w:p>
    <w:p w14:paraId="1FBD9E79" w14:textId="77777777" w:rsidR="00213BC3" w:rsidRPr="002120FC" w:rsidRDefault="00213BC3" w:rsidP="00697C72">
      <w:pPr>
        <w:spacing w:after="0" w:line="240" w:lineRule="auto"/>
        <w:jc w:val="both"/>
      </w:pP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1FBD9E7A" w14:textId="77777777" w:rsidR="00213BC3" w:rsidRPr="002120FC" w:rsidRDefault="00213BC3" w:rsidP="00697C72">
      <w:pPr>
        <w:spacing w:after="0" w:line="240" w:lineRule="auto"/>
        <w:jc w:val="both"/>
      </w:pPr>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1FBD9E7B" w14:textId="77777777" w:rsidR="00213BC3" w:rsidRPr="002120FC" w:rsidRDefault="00213BC3" w:rsidP="00697C72">
      <w:pPr>
        <w:spacing w:after="0" w:line="240" w:lineRule="auto"/>
        <w:jc w:val="both"/>
      </w:pPr>
      <w:r>
        <w:t xml:space="preserve">      </w:t>
      </w:r>
      <w:r w:rsidRPr="002120FC">
        <w:t>(ii)</w:t>
      </w:r>
      <w:r>
        <w:t xml:space="preserve"> </w:t>
      </w:r>
      <w:r w:rsidRPr="002120FC">
        <w:t>For reasons relating to regional stability or surreptitious listening;</w:t>
      </w:r>
    </w:p>
    <w:p w14:paraId="1FBD9E7C" w14:textId="77777777" w:rsidR="00213BC3" w:rsidRPr="002120FC" w:rsidRDefault="00213BC3" w:rsidP="00697C72">
      <w:pPr>
        <w:spacing w:after="0" w:line="240" w:lineRule="auto"/>
        <w:jc w:val="both"/>
      </w:pP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1FBD9E7D" w14:textId="77777777" w:rsidR="00213BC3" w:rsidRPr="002120FC" w:rsidRDefault="00213BC3" w:rsidP="00697C72">
      <w:pPr>
        <w:spacing w:after="0" w:line="240" w:lineRule="auto"/>
        <w:jc w:val="both"/>
      </w:pP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1FBD9E7E" w14:textId="77777777" w:rsidR="00213BC3" w:rsidRPr="002120FC" w:rsidRDefault="00213BC3" w:rsidP="00697C72">
      <w:pPr>
        <w:spacing w:after="0" w:line="240" w:lineRule="auto"/>
        <w:jc w:val="both"/>
      </w:pPr>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1FBD9E7F" w14:textId="77777777" w:rsidR="00213BC3" w:rsidRPr="002120FC" w:rsidRDefault="00213BC3" w:rsidP="00697C72">
      <w:pPr>
        <w:spacing w:after="0" w:line="240" w:lineRule="auto"/>
        <w:jc w:val="both"/>
      </w:pPr>
      <w:r>
        <w:t xml:space="preserve">    </w:t>
      </w:r>
      <w:r w:rsidRPr="002120FC">
        <w:t>(6)</w:t>
      </w:r>
      <w:r>
        <w:t xml:space="preserve"> </w:t>
      </w:r>
      <w:r w:rsidRPr="002120FC">
        <w:t>Emerging and foundational technologies controlled pursuant to section 1758 of the Export Control Reform Act of 2018 (50 U.S.C. 4817).</w:t>
      </w:r>
    </w:p>
    <w:p w14:paraId="1FBD9E80" w14:textId="77777777" w:rsidR="00213BC3" w:rsidRPr="002120FC" w:rsidRDefault="00213BC3" w:rsidP="00697C72">
      <w:pPr>
        <w:spacing w:after="0" w:line="240" w:lineRule="auto"/>
        <w:jc w:val="both"/>
      </w:pPr>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1FBD9E81" w14:textId="77777777" w:rsidR="00213BC3" w:rsidRPr="002120FC" w:rsidRDefault="00213BC3" w:rsidP="00697C72">
      <w:pPr>
        <w:spacing w:after="0" w:line="240" w:lineRule="auto"/>
        <w:jc w:val="both"/>
      </w:pPr>
      <w:r>
        <w:rPr>
          <w:i/>
          <w:iCs/>
        </w:rPr>
        <w:lastRenderedPageBreak/>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1FBD9E82" w14:textId="77777777" w:rsidR="00213BC3" w:rsidRPr="002120FC" w:rsidRDefault="00213BC3" w:rsidP="00697C72">
      <w:pPr>
        <w:spacing w:after="0" w:line="240" w:lineRule="auto"/>
        <w:jc w:val="both"/>
      </w:pPr>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1FBD9E83" w14:textId="77777777" w:rsidR="00213BC3" w:rsidRPr="002120FC" w:rsidRDefault="00213BC3" w:rsidP="00697C72">
      <w:pPr>
        <w:spacing w:after="0" w:line="240" w:lineRule="auto"/>
        <w:jc w:val="both"/>
      </w:pPr>
      <w:r>
        <w:t xml:space="preserve">    </w:t>
      </w:r>
      <w:r w:rsidRPr="002120FC">
        <w:t>(2)</w:t>
      </w:r>
      <w:r>
        <w:t xml:space="preserve"> </w:t>
      </w:r>
      <w:r w:rsidRPr="002120FC">
        <w:t xml:space="preserve">The Secretary of Defense may issue FASCSA orders that apply to the Department of Defense (DoD) and national security systems other than </w:t>
      </w:r>
      <w:proofErr w:type="gramStart"/>
      <w:r w:rsidRPr="002120FC">
        <w:t>sensitive compartmented</w:t>
      </w:r>
      <w:proofErr w:type="gramEnd"/>
      <w:r w:rsidRPr="002120FC">
        <w:t xml:space="preserve"> information systems. This type of FASCSA order may be referred to as a DoD FASCSA order.</w:t>
      </w:r>
    </w:p>
    <w:p w14:paraId="1FBD9E84" w14:textId="77777777" w:rsidR="00213BC3" w:rsidRPr="002120FC" w:rsidRDefault="00213BC3" w:rsidP="00697C72">
      <w:pPr>
        <w:spacing w:after="0" w:line="240" w:lineRule="auto"/>
        <w:jc w:val="both"/>
      </w:pPr>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1FBD9E85" w14:textId="77777777" w:rsidR="00213BC3" w:rsidRPr="002120FC" w:rsidRDefault="00213BC3" w:rsidP="00697C72">
      <w:pPr>
        <w:spacing w:after="0" w:line="240" w:lineRule="auto"/>
        <w:jc w:val="both"/>
      </w:pPr>
      <w:r>
        <w:rPr>
          <w:i/>
          <w:iCs/>
        </w:rPr>
        <w:t xml:space="preserve">  </w:t>
      </w:r>
      <w:r w:rsidRPr="002120FC">
        <w:rPr>
          <w:i/>
          <w:iCs/>
        </w:rPr>
        <w:t>Information technology</w:t>
      </w:r>
      <w:r w:rsidRPr="002120FC">
        <w:t>, as defined in 40 U.S.C. 11101(6)—</w:t>
      </w:r>
    </w:p>
    <w:p w14:paraId="1FBD9E86" w14:textId="77777777" w:rsidR="00213BC3" w:rsidRPr="002120FC" w:rsidRDefault="00213BC3" w:rsidP="00697C72">
      <w:pPr>
        <w:spacing w:after="0" w:line="240" w:lineRule="auto"/>
        <w:jc w:val="both"/>
      </w:pP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1FBD9E87" w14:textId="77777777" w:rsidR="00213BC3" w:rsidRPr="002120FC" w:rsidRDefault="00213BC3" w:rsidP="00697C72">
      <w:pPr>
        <w:spacing w:after="0" w:line="240" w:lineRule="auto"/>
        <w:jc w:val="both"/>
      </w:pPr>
      <w:r>
        <w:t xml:space="preserve">      </w:t>
      </w:r>
      <w:r w:rsidRPr="002120FC">
        <w:t>(i)</w:t>
      </w:r>
      <w:r>
        <w:t xml:space="preserve"> </w:t>
      </w:r>
      <w:r w:rsidRPr="002120FC">
        <w:t>Of that equipment; or</w:t>
      </w:r>
    </w:p>
    <w:p w14:paraId="1FBD9E88" w14:textId="77777777" w:rsidR="00213BC3" w:rsidRPr="002120FC" w:rsidRDefault="00213BC3" w:rsidP="00697C72">
      <w:pPr>
        <w:spacing w:after="0" w:line="240" w:lineRule="auto"/>
        <w:jc w:val="both"/>
      </w:pPr>
      <w:r>
        <w:t xml:space="preserve">      </w:t>
      </w:r>
      <w:r w:rsidRPr="002120FC">
        <w:t>(ii)</w:t>
      </w:r>
      <w:r>
        <w:t xml:space="preserve"> </w:t>
      </w:r>
      <w:r w:rsidRPr="002120FC">
        <w:t>Of that equipment to a significant extent in the performance of a service or the furnishing of a product;</w:t>
      </w:r>
    </w:p>
    <w:p w14:paraId="1FBD9E89" w14:textId="77777777" w:rsidR="00213BC3" w:rsidRPr="002120FC" w:rsidRDefault="00213BC3" w:rsidP="00697C72">
      <w:pPr>
        <w:spacing w:after="0" w:line="240" w:lineRule="auto"/>
        <w:jc w:val="both"/>
      </w:pPr>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1FBD9E8A" w14:textId="77777777" w:rsidR="00213BC3" w:rsidRPr="002120FC" w:rsidRDefault="00213BC3" w:rsidP="00697C72">
      <w:pPr>
        <w:spacing w:after="0" w:line="240" w:lineRule="auto"/>
        <w:jc w:val="both"/>
      </w:pPr>
      <w:r>
        <w:t xml:space="preserve">    </w:t>
      </w:r>
      <w:r w:rsidRPr="002120FC">
        <w:t>(3)</w:t>
      </w:r>
      <w:r>
        <w:t xml:space="preserve"> </w:t>
      </w:r>
      <w:r w:rsidRPr="002120FC">
        <w:t xml:space="preserve">Does not include any equipment acquired by a </w:t>
      </w:r>
      <w:proofErr w:type="gramStart"/>
      <w:r w:rsidRPr="002120FC">
        <w:t>Federal</w:t>
      </w:r>
      <w:proofErr w:type="gramEnd"/>
      <w:r w:rsidRPr="002120FC">
        <w:t xml:space="preserve"> contractor incidental to a </w:t>
      </w:r>
      <w:proofErr w:type="gramStart"/>
      <w:r w:rsidRPr="002120FC">
        <w:t>Federal</w:t>
      </w:r>
      <w:proofErr w:type="gramEnd"/>
      <w:r w:rsidRPr="002120FC">
        <w:t xml:space="preserve"> contract.</w:t>
      </w:r>
    </w:p>
    <w:p w14:paraId="1FBD9E8B" w14:textId="77777777" w:rsidR="00213BC3" w:rsidRPr="002120FC" w:rsidRDefault="00213BC3" w:rsidP="00697C72">
      <w:pPr>
        <w:spacing w:after="0" w:line="240" w:lineRule="auto"/>
        <w:jc w:val="both"/>
      </w:pPr>
      <w:r>
        <w:rPr>
          <w:i/>
          <w:iCs/>
        </w:rPr>
        <w:t xml:space="preserve">  </w:t>
      </w:r>
      <w:r w:rsidRPr="002120FC">
        <w:rPr>
          <w:i/>
          <w:iCs/>
        </w:rPr>
        <w:t>Intelligence community</w:t>
      </w:r>
      <w:r w:rsidRPr="002120FC">
        <w:t>, as defined by 50 U.S.C. 3003(4), means the following—</w:t>
      </w:r>
    </w:p>
    <w:p w14:paraId="1FBD9E8C" w14:textId="77777777" w:rsidR="00213BC3" w:rsidRPr="002120FC" w:rsidRDefault="00213BC3" w:rsidP="00697C72">
      <w:pPr>
        <w:spacing w:after="0" w:line="240" w:lineRule="auto"/>
        <w:jc w:val="both"/>
      </w:pPr>
      <w:r>
        <w:t xml:space="preserve">    </w:t>
      </w:r>
      <w:r w:rsidRPr="002120FC">
        <w:t>(1)</w:t>
      </w:r>
      <w:r>
        <w:t xml:space="preserve"> </w:t>
      </w:r>
      <w:r w:rsidRPr="002120FC">
        <w:t>The Office of the Director of National Intelligence;</w:t>
      </w:r>
    </w:p>
    <w:p w14:paraId="1FBD9E8D" w14:textId="77777777" w:rsidR="00213BC3" w:rsidRPr="002120FC" w:rsidRDefault="00213BC3" w:rsidP="00697C72">
      <w:pPr>
        <w:spacing w:after="0" w:line="240" w:lineRule="auto"/>
        <w:jc w:val="both"/>
      </w:pPr>
      <w:r>
        <w:t xml:space="preserve">    </w:t>
      </w:r>
      <w:r w:rsidRPr="002120FC">
        <w:t>(2)</w:t>
      </w:r>
      <w:r>
        <w:t xml:space="preserve"> </w:t>
      </w:r>
      <w:r w:rsidRPr="002120FC">
        <w:t>The Central Intelligence Agency;</w:t>
      </w:r>
    </w:p>
    <w:p w14:paraId="1FBD9E8E" w14:textId="77777777" w:rsidR="00213BC3" w:rsidRPr="002120FC" w:rsidRDefault="00213BC3" w:rsidP="00697C72">
      <w:pPr>
        <w:spacing w:after="0" w:line="240" w:lineRule="auto"/>
        <w:jc w:val="both"/>
      </w:pPr>
      <w:r>
        <w:t xml:space="preserve">    </w:t>
      </w:r>
      <w:r w:rsidRPr="002120FC">
        <w:t>(3)</w:t>
      </w:r>
      <w:r>
        <w:t xml:space="preserve"> </w:t>
      </w:r>
      <w:r w:rsidRPr="002120FC">
        <w:t>The National Security Agency;</w:t>
      </w:r>
    </w:p>
    <w:p w14:paraId="1FBD9E8F" w14:textId="77777777" w:rsidR="00213BC3" w:rsidRPr="002120FC" w:rsidRDefault="00213BC3" w:rsidP="00697C72">
      <w:pPr>
        <w:spacing w:after="0" w:line="240" w:lineRule="auto"/>
        <w:jc w:val="both"/>
      </w:pPr>
      <w:r>
        <w:t xml:space="preserve">    </w:t>
      </w:r>
      <w:r w:rsidRPr="002120FC">
        <w:t>(4)</w:t>
      </w:r>
      <w:r>
        <w:t xml:space="preserve"> </w:t>
      </w:r>
      <w:r w:rsidRPr="002120FC">
        <w:t>The Defense Intelligence Agency;</w:t>
      </w:r>
    </w:p>
    <w:p w14:paraId="1FBD9E90" w14:textId="77777777" w:rsidR="00213BC3" w:rsidRPr="002120FC" w:rsidRDefault="00213BC3" w:rsidP="00697C72">
      <w:pPr>
        <w:spacing w:after="0" w:line="240" w:lineRule="auto"/>
        <w:jc w:val="both"/>
      </w:pPr>
      <w:r>
        <w:t xml:space="preserve">    </w:t>
      </w:r>
      <w:r w:rsidRPr="002120FC">
        <w:t>(5)</w:t>
      </w:r>
      <w:r>
        <w:t xml:space="preserve"> </w:t>
      </w:r>
      <w:r w:rsidRPr="002120FC">
        <w:t>The National Geospatial-Intelligence Agency;</w:t>
      </w:r>
    </w:p>
    <w:p w14:paraId="1FBD9E91" w14:textId="77777777" w:rsidR="00213BC3" w:rsidRPr="002120FC" w:rsidRDefault="00213BC3" w:rsidP="00697C72">
      <w:pPr>
        <w:spacing w:after="0" w:line="240" w:lineRule="auto"/>
        <w:jc w:val="both"/>
      </w:pPr>
      <w:r>
        <w:t xml:space="preserve">    </w:t>
      </w:r>
      <w:r w:rsidRPr="002120FC">
        <w:t>(6)</w:t>
      </w:r>
      <w:r>
        <w:t xml:space="preserve"> </w:t>
      </w:r>
      <w:r w:rsidRPr="002120FC">
        <w:t>The National Reconnaissance Office;</w:t>
      </w:r>
    </w:p>
    <w:p w14:paraId="1FBD9E92" w14:textId="77777777" w:rsidR="00213BC3" w:rsidRPr="002120FC" w:rsidRDefault="00213BC3" w:rsidP="00697C72">
      <w:pPr>
        <w:spacing w:after="0" w:line="240" w:lineRule="auto"/>
        <w:jc w:val="both"/>
      </w:pPr>
      <w:r>
        <w:t xml:space="preserve">    </w:t>
      </w:r>
      <w:r w:rsidRPr="002120FC">
        <w:t>(7)</w:t>
      </w:r>
      <w:r>
        <w:t xml:space="preserve"> </w:t>
      </w:r>
      <w:r w:rsidRPr="002120FC">
        <w:t>Other offices within the Department of Defense for the collection of specialized national intelligence through reconnaissance programs;</w:t>
      </w:r>
    </w:p>
    <w:p w14:paraId="1FBD9E93" w14:textId="77777777" w:rsidR="00213BC3" w:rsidRPr="002120FC" w:rsidRDefault="00213BC3" w:rsidP="00697C72">
      <w:pPr>
        <w:spacing w:after="0" w:line="240" w:lineRule="auto"/>
        <w:jc w:val="both"/>
      </w:pPr>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1FBD9E94" w14:textId="77777777" w:rsidR="00213BC3" w:rsidRPr="002120FC" w:rsidRDefault="00213BC3" w:rsidP="00697C72">
      <w:pPr>
        <w:spacing w:after="0" w:line="240" w:lineRule="auto"/>
        <w:jc w:val="both"/>
      </w:pPr>
      <w:r>
        <w:t xml:space="preserve">    </w:t>
      </w:r>
      <w:r w:rsidRPr="002120FC">
        <w:t>(9)</w:t>
      </w:r>
      <w:r>
        <w:t xml:space="preserve"> </w:t>
      </w:r>
      <w:r w:rsidRPr="002120FC">
        <w:t>The Bureau of Intelligence and Research of the Department of State;</w:t>
      </w:r>
    </w:p>
    <w:p w14:paraId="1FBD9E95" w14:textId="77777777" w:rsidR="00213BC3" w:rsidRPr="002120FC" w:rsidRDefault="00213BC3" w:rsidP="00697C72">
      <w:pPr>
        <w:spacing w:after="0" w:line="240" w:lineRule="auto"/>
        <w:jc w:val="both"/>
      </w:pPr>
      <w:r>
        <w:t xml:space="preserve">    </w:t>
      </w:r>
      <w:r w:rsidRPr="002120FC">
        <w:t>(10)</w:t>
      </w:r>
      <w:r>
        <w:t xml:space="preserve"> </w:t>
      </w:r>
      <w:r w:rsidRPr="002120FC">
        <w:t>The Office of Intelligence and Analysis of the Department of the Treasury;</w:t>
      </w:r>
    </w:p>
    <w:p w14:paraId="1FBD9E96" w14:textId="77777777" w:rsidR="00213BC3" w:rsidRPr="002120FC" w:rsidRDefault="00213BC3" w:rsidP="00697C72">
      <w:pPr>
        <w:spacing w:after="0" w:line="240" w:lineRule="auto"/>
        <w:jc w:val="both"/>
      </w:pPr>
      <w:r>
        <w:t xml:space="preserve">    </w:t>
      </w:r>
      <w:r w:rsidRPr="002120FC">
        <w:t>(11)</w:t>
      </w:r>
      <w:r>
        <w:t xml:space="preserve"> </w:t>
      </w:r>
      <w:r w:rsidRPr="002120FC">
        <w:t>The Office of Intelligence and Analysis of the Department of Homeland Security; or</w:t>
      </w:r>
    </w:p>
    <w:p w14:paraId="1FBD9E97" w14:textId="77777777" w:rsidR="00213BC3" w:rsidRPr="002120FC" w:rsidRDefault="00213BC3" w:rsidP="00697C72">
      <w:pPr>
        <w:spacing w:after="0" w:line="240" w:lineRule="auto"/>
        <w:jc w:val="both"/>
      </w:pPr>
      <w:r>
        <w:t xml:space="preserve">    </w:t>
      </w:r>
      <w:r w:rsidRPr="002120FC">
        <w:t>(12)</w:t>
      </w:r>
      <w:r>
        <w:t xml:space="preserve"> </w:t>
      </w:r>
      <w:r w:rsidRPr="002120FC">
        <w:t xml:space="preserve">Such other elements of any department or agency as may be designated by the </w:t>
      </w:r>
      <w:proofErr w:type="gramStart"/>
      <w:r w:rsidRPr="002120FC">
        <w:t>President, or</w:t>
      </w:r>
      <w:proofErr w:type="gramEnd"/>
      <w:r w:rsidRPr="002120FC">
        <w:t xml:space="preserve"> designated jointly by the Director of National Intelligence and the head of the department or agency concerned, as an element of the intelligence community.</w:t>
      </w:r>
    </w:p>
    <w:p w14:paraId="1FBD9E98" w14:textId="77777777" w:rsidR="00213BC3" w:rsidRPr="002120FC" w:rsidRDefault="00213BC3" w:rsidP="00697C72">
      <w:pPr>
        <w:spacing w:after="0" w:line="240" w:lineRule="auto"/>
        <w:jc w:val="both"/>
      </w:pPr>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1FBD9E99" w14:textId="77777777" w:rsidR="00213BC3" w:rsidRPr="002120FC" w:rsidRDefault="00213BC3" w:rsidP="00697C72">
      <w:pPr>
        <w:spacing w:after="0" w:line="240" w:lineRule="auto"/>
        <w:jc w:val="both"/>
      </w:pPr>
      <w:r>
        <w:rPr>
          <w:i/>
          <w:iCs/>
        </w:rPr>
        <w:t xml:space="preserve">  </w:t>
      </w:r>
      <w:r w:rsidRPr="002120FC">
        <w:rPr>
          <w:i/>
          <w:iCs/>
        </w:rPr>
        <w:t>Kaspersky Lab-covered article</w:t>
      </w:r>
      <w:r>
        <w:t xml:space="preserve"> </w:t>
      </w:r>
      <w:r w:rsidRPr="002120FC">
        <w:t>means any hardware, software, or service that—</w:t>
      </w:r>
    </w:p>
    <w:p w14:paraId="1FBD9E9A" w14:textId="77777777" w:rsidR="00213BC3" w:rsidRPr="002120FC" w:rsidRDefault="00213BC3" w:rsidP="00697C72">
      <w:pPr>
        <w:spacing w:after="0" w:line="240" w:lineRule="auto"/>
        <w:jc w:val="both"/>
      </w:pPr>
      <w:r>
        <w:t xml:space="preserve">    </w:t>
      </w:r>
      <w:r w:rsidRPr="002120FC">
        <w:t>(1) Is developed or provided by a Kaspersky Lab-covered entity;</w:t>
      </w:r>
    </w:p>
    <w:p w14:paraId="1FBD9E9B" w14:textId="77777777" w:rsidR="00213BC3" w:rsidRPr="002120FC" w:rsidRDefault="00213BC3" w:rsidP="00697C72">
      <w:pPr>
        <w:spacing w:after="0" w:line="240" w:lineRule="auto"/>
        <w:jc w:val="both"/>
      </w:pPr>
      <w:r>
        <w:lastRenderedPageBreak/>
        <w:t xml:space="preserve">    </w:t>
      </w:r>
      <w:r w:rsidRPr="002120FC">
        <w:t>(2)</w:t>
      </w:r>
      <w:r>
        <w:t xml:space="preserve"> </w:t>
      </w:r>
      <w:r w:rsidRPr="002120FC">
        <w:t>Includes any hardware, software, or service developed or provided in whole or in part by a Kaspersky Lab-covered entity; or</w:t>
      </w:r>
    </w:p>
    <w:p w14:paraId="1FBD9E9C" w14:textId="77777777" w:rsidR="00213BC3" w:rsidRPr="002120FC" w:rsidRDefault="00213BC3" w:rsidP="00697C72">
      <w:pPr>
        <w:spacing w:after="0" w:line="240" w:lineRule="auto"/>
        <w:jc w:val="both"/>
      </w:pPr>
      <w:r>
        <w:t xml:space="preserve">    </w:t>
      </w:r>
      <w:r w:rsidRPr="002120FC">
        <w:t>(3)</w:t>
      </w:r>
      <w:r>
        <w:t xml:space="preserve"> </w:t>
      </w:r>
      <w:r w:rsidRPr="002120FC">
        <w:t>Contains components using any hardware or software developed in whole or in part by a Kaspersky Lab-covered entity.</w:t>
      </w:r>
    </w:p>
    <w:p w14:paraId="1FBD9E9D" w14:textId="77777777" w:rsidR="00213BC3" w:rsidRPr="002120FC" w:rsidRDefault="00213BC3" w:rsidP="00697C72">
      <w:pPr>
        <w:spacing w:after="0" w:line="240" w:lineRule="auto"/>
        <w:jc w:val="both"/>
      </w:pPr>
      <w:r>
        <w:rPr>
          <w:i/>
          <w:iCs/>
        </w:rPr>
        <w:t xml:space="preserve">  </w:t>
      </w:r>
      <w:r w:rsidRPr="002120FC">
        <w:rPr>
          <w:i/>
          <w:iCs/>
        </w:rPr>
        <w:t>Kaspersky Lab-covered entity</w:t>
      </w:r>
      <w:r>
        <w:t xml:space="preserve"> </w:t>
      </w:r>
      <w:r w:rsidRPr="002120FC">
        <w:t>means—</w:t>
      </w:r>
    </w:p>
    <w:p w14:paraId="1FBD9E9E" w14:textId="77777777" w:rsidR="00213BC3" w:rsidRPr="002120FC" w:rsidRDefault="00213BC3" w:rsidP="00697C72">
      <w:pPr>
        <w:spacing w:after="0" w:line="240" w:lineRule="auto"/>
        <w:jc w:val="both"/>
      </w:pPr>
      <w:r>
        <w:t xml:space="preserve">    </w:t>
      </w:r>
      <w:r w:rsidRPr="002120FC">
        <w:t>(1)</w:t>
      </w:r>
      <w:r>
        <w:t xml:space="preserve"> </w:t>
      </w:r>
      <w:r w:rsidRPr="002120FC">
        <w:t>Kaspersky Lab;</w:t>
      </w:r>
    </w:p>
    <w:p w14:paraId="1FBD9E9F" w14:textId="77777777" w:rsidR="00213BC3" w:rsidRPr="002120FC" w:rsidRDefault="00213BC3" w:rsidP="00697C72">
      <w:pPr>
        <w:spacing w:after="0" w:line="240" w:lineRule="auto"/>
        <w:jc w:val="both"/>
      </w:pPr>
      <w:r>
        <w:t xml:space="preserve">    </w:t>
      </w:r>
      <w:r w:rsidRPr="002120FC">
        <w:t>(2)</w:t>
      </w:r>
      <w:r>
        <w:t xml:space="preserve"> </w:t>
      </w:r>
      <w:r w:rsidRPr="002120FC">
        <w:t>Any successor entity to Kaspersky Lab, including any change in name, e.g., “Kaspersky”;</w:t>
      </w:r>
    </w:p>
    <w:p w14:paraId="1FBD9EA0" w14:textId="77777777" w:rsidR="00213BC3" w:rsidRPr="002120FC" w:rsidRDefault="00213BC3" w:rsidP="00697C72">
      <w:pPr>
        <w:spacing w:after="0" w:line="240" w:lineRule="auto"/>
        <w:jc w:val="both"/>
      </w:pPr>
      <w:r>
        <w:t xml:space="preserve">    </w:t>
      </w:r>
      <w:r w:rsidRPr="002120FC">
        <w:t>(3)</w:t>
      </w:r>
      <w:r>
        <w:t xml:space="preserve"> </w:t>
      </w:r>
      <w:r w:rsidRPr="002120FC">
        <w:t>Any entity that controls, is controlled by, or is under common control with Kaspersky Lab; or</w:t>
      </w:r>
    </w:p>
    <w:p w14:paraId="1FBD9EA1" w14:textId="77777777" w:rsidR="00213BC3" w:rsidRPr="002120FC" w:rsidRDefault="00213BC3" w:rsidP="00697C72">
      <w:pPr>
        <w:spacing w:after="0" w:line="240" w:lineRule="auto"/>
        <w:jc w:val="both"/>
      </w:pPr>
      <w:r>
        <w:t xml:space="preserve">    </w:t>
      </w:r>
      <w:r w:rsidRPr="002120FC">
        <w:t>(4)</w:t>
      </w:r>
      <w:r>
        <w:t xml:space="preserve"> </w:t>
      </w:r>
      <w:r w:rsidRPr="002120FC">
        <w:t>Any entity of which Kaspersky Lab has a majority ownership.</w:t>
      </w:r>
    </w:p>
    <w:p w14:paraId="1FBD9EA2" w14:textId="77777777" w:rsidR="00213BC3" w:rsidRPr="002120FC" w:rsidRDefault="00213BC3" w:rsidP="00697C72">
      <w:pPr>
        <w:spacing w:after="0" w:line="240" w:lineRule="auto"/>
        <w:jc w:val="both"/>
      </w:pPr>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1FBD9EA3" w14:textId="77777777" w:rsidR="00213BC3" w:rsidRPr="002120FC" w:rsidRDefault="00213BC3" w:rsidP="00697C72">
      <w:pPr>
        <w:spacing w:after="0" w:line="240" w:lineRule="auto"/>
        <w:jc w:val="both"/>
      </w:pP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w:t>
      </w:r>
      <w:r w:rsidRPr="002120FC">
        <w:t>cations); or</w:t>
      </w:r>
    </w:p>
    <w:p w14:paraId="1FBD9EA4" w14:textId="77777777" w:rsidR="00213BC3" w:rsidRPr="002120FC" w:rsidRDefault="00213BC3" w:rsidP="00697C72">
      <w:pPr>
        <w:spacing w:after="0" w:line="240" w:lineRule="auto"/>
        <w:jc w:val="both"/>
      </w:pPr>
      <w:r>
        <w:t xml:space="preserve">    </w:t>
      </w:r>
      <w:r w:rsidRPr="002120FC">
        <w:t>(2)</w:t>
      </w:r>
      <w:r>
        <w:t xml:space="preserve"> </w:t>
      </w:r>
      <w:r w:rsidRPr="002120FC">
        <w:t xml:space="preserve">Is </w:t>
      </w:r>
      <w:proofErr w:type="gramStart"/>
      <w:r w:rsidRPr="002120FC">
        <w:t>protected at all times</w:t>
      </w:r>
      <w:proofErr w:type="gramEnd"/>
      <w:r w:rsidRPr="002120FC">
        <w:t xml:space="preserve"> by procedures established for information that have been specifically authorized under criteria established by an Executive order or an Act of Congress to be kept classified in the interest of national defense or foreign policy.</w:t>
      </w:r>
    </w:p>
    <w:p w14:paraId="1FBD9EA5" w14:textId="77777777" w:rsidR="00213BC3" w:rsidRPr="002120FC" w:rsidRDefault="00213BC3" w:rsidP="00697C72">
      <w:pPr>
        <w:spacing w:after="0" w:line="240" w:lineRule="auto"/>
        <w:jc w:val="both"/>
      </w:pPr>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1FBD9EA6" w14:textId="77777777" w:rsidR="00213BC3" w:rsidRPr="002120FC" w:rsidRDefault="00213BC3" w:rsidP="00697C72">
      <w:pPr>
        <w:spacing w:after="0" w:line="240" w:lineRule="auto"/>
        <w:jc w:val="both"/>
      </w:pPr>
      <w:r>
        <w:rPr>
          <w:i/>
          <w:iCs/>
        </w:rPr>
        <w:t xml:space="preserve">  </w:t>
      </w:r>
      <w:proofErr w:type="gramStart"/>
      <w:r w:rsidRPr="002120FC">
        <w:rPr>
          <w:i/>
          <w:iCs/>
        </w:rPr>
        <w:t>Sensitive compartmented</w:t>
      </w:r>
      <w:proofErr w:type="gramEnd"/>
      <w:r w:rsidRPr="002120FC">
        <w:rPr>
          <w:i/>
          <w:iCs/>
        </w:rPr>
        <w:t xml:space="preserve">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1FBD9EA7" w14:textId="77777777" w:rsidR="00213BC3" w:rsidRPr="002120FC" w:rsidRDefault="00213BC3" w:rsidP="00697C72">
      <w:pPr>
        <w:spacing w:after="0" w:line="240" w:lineRule="auto"/>
        <w:jc w:val="both"/>
      </w:pPr>
      <w:r>
        <w:rPr>
          <w:i/>
          <w:iCs/>
        </w:rPr>
        <w:t xml:space="preserve">  </w:t>
      </w:r>
      <w:proofErr w:type="gramStart"/>
      <w:r w:rsidRPr="002120FC">
        <w:rPr>
          <w:i/>
          <w:iCs/>
        </w:rPr>
        <w:t>Sensitive compartmented</w:t>
      </w:r>
      <w:proofErr w:type="gramEnd"/>
      <w:r w:rsidRPr="002120FC">
        <w:rPr>
          <w:i/>
          <w:iCs/>
        </w:rPr>
        <w:t xml:space="preserve"> information system</w:t>
      </w:r>
      <w:r>
        <w:t xml:space="preserve"> </w:t>
      </w:r>
      <w:r w:rsidRPr="002120FC">
        <w:t xml:space="preserve">means a national security system authorized to process or store </w:t>
      </w:r>
      <w:proofErr w:type="gramStart"/>
      <w:r w:rsidRPr="002120FC">
        <w:t>sensitive compartmented</w:t>
      </w:r>
      <w:proofErr w:type="gramEnd"/>
      <w:r w:rsidRPr="002120FC">
        <w:t xml:space="preserve"> information.</w:t>
      </w:r>
    </w:p>
    <w:p w14:paraId="1FBD9EA8" w14:textId="77777777" w:rsidR="00213BC3" w:rsidRPr="002120FC" w:rsidRDefault="00213BC3" w:rsidP="00697C72">
      <w:pPr>
        <w:spacing w:after="0" w:line="240" w:lineRule="auto"/>
        <w:jc w:val="both"/>
      </w:pPr>
      <w:r>
        <w:rPr>
          <w:i/>
          <w:iCs/>
        </w:rPr>
        <w:t xml:space="preserve">  </w:t>
      </w:r>
      <w:r w:rsidRPr="002120FC">
        <w:rPr>
          <w:i/>
          <w:iCs/>
        </w:rPr>
        <w:t>Source</w:t>
      </w:r>
      <w:r>
        <w:t xml:space="preserve"> </w:t>
      </w:r>
      <w:r w:rsidRPr="002120FC">
        <w:t>means a non-Federal supplier, or potential supplier, of products or services, at any tier.</w:t>
      </w:r>
    </w:p>
    <w:p w14:paraId="1FBD9EA9" w14:textId="77777777" w:rsidR="00213BC3" w:rsidRPr="002120FC" w:rsidRDefault="00213BC3" w:rsidP="00697C72">
      <w:pPr>
        <w:spacing w:after="0" w:line="240" w:lineRule="auto"/>
        <w:jc w:val="both"/>
      </w:pPr>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1FBD9EAA" w14:textId="77777777" w:rsidR="00213BC3" w:rsidRPr="002120FC" w:rsidRDefault="00213BC3" w:rsidP="00697C72">
      <w:pPr>
        <w:spacing w:after="0" w:line="240" w:lineRule="auto"/>
        <w:jc w:val="both"/>
      </w:pPr>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1FBD9EAB" w14:textId="77777777" w:rsidR="00213BC3" w:rsidRPr="002120FC" w:rsidRDefault="00213BC3" w:rsidP="00697C72">
      <w:pPr>
        <w:spacing w:after="0" w:line="240" w:lineRule="auto"/>
        <w:jc w:val="both"/>
      </w:pPr>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1FBD9EAC" w14:textId="77777777" w:rsidR="00213BC3" w:rsidRPr="002120FC" w:rsidRDefault="00213BC3" w:rsidP="00697C72">
      <w:pPr>
        <w:spacing w:after="0" w:line="240" w:lineRule="auto"/>
        <w:jc w:val="both"/>
      </w:pPr>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1FBD9EAD" w14:textId="77777777" w:rsidR="00213BC3" w:rsidRPr="002120FC" w:rsidRDefault="00213BC3" w:rsidP="00697C72">
      <w:pPr>
        <w:spacing w:after="0" w:line="240" w:lineRule="auto"/>
        <w:jc w:val="both"/>
      </w:pPr>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1FBD9EAE" w14:textId="77777777" w:rsidR="00213BC3" w:rsidRPr="002120FC" w:rsidRDefault="00213BC3" w:rsidP="00697C72">
      <w:pPr>
        <w:spacing w:after="0" w:line="240" w:lineRule="auto"/>
        <w:jc w:val="both"/>
      </w:pPr>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1FBD9EAF" w14:textId="77777777" w:rsidR="00213BC3" w:rsidRPr="002120FC" w:rsidRDefault="00213BC3" w:rsidP="00697C72">
      <w:pPr>
        <w:spacing w:after="0" w:line="240" w:lineRule="auto"/>
        <w:jc w:val="both"/>
      </w:pPr>
      <w:r>
        <w:t xml:space="preserve">    </w:t>
      </w:r>
      <w:r w:rsidRPr="002120FC">
        <w:t>(2)</w:t>
      </w:r>
      <w:r>
        <w:t xml:space="preserve"> </w:t>
      </w:r>
      <w:r w:rsidRPr="002120FC">
        <w:t>A Kaspersky Lab-covered article (Section 1634 of Division A of the National Defense Authorization Act for Fiscal Year 2018 (Pub. L. 115-91));</w:t>
      </w:r>
    </w:p>
    <w:p w14:paraId="1FBD9EB0" w14:textId="77777777" w:rsidR="00213BC3" w:rsidRPr="002120FC" w:rsidRDefault="00213BC3" w:rsidP="00697C72">
      <w:pPr>
        <w:spacing w:after="0" w:line="240" w:lineRule="auto"/>
        <w:jc w:val="both"/>
      </w:pPr>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1FBD9EB1" w14:textId="77777777" w:rsidR="00213BC3" w:rsidRPr="002120FC" w:rsidRDefault="00213BC3" w:rsidP="00697C72">
      <w:pPr>
        <w:spacing w:after="0" w:line="240" w:lineRule="auto"/>
        <w:jc w:val="both"/>
      </w:pPr>
      <w:r>
        <w:lastRenderedPageBreak/>
        <w:t xml:space="preserve">      </w:t>
      </w:r>
      <w:r w:rsidRPr="002120FC">
        <w:t>(i)</w:t>
      </w:r>
      <w:r>
        <w:t xml:space="preserve"> </w:t>
      </w:r>
      <w:r w:rsidRPr="002120FC">
        <w:t>A service that connects to the facilities of a third-party, such as backhaul, roaming, or interconnection arrangements; or</w:t>
      </w:r>
    </w:p>
    <w:p w14:paraId="1FBD9EB2" w14:textId="77777777" w:rsidR="00213BC3" w:rsidRPr="002120FC" w:rsidRDefault="00213BC3" w:rsidP="00697C72">
      <w:pPr>
        <w:spacing w:after="0" w:line="240" w:lineRule="auto"/>
        <w:jc w:val="both"/>
      </w:pPr>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1FBD9EB3" w14:textId="77777777" w:rsidR="00213BC3" w:rsidRPr="002120FC" w:rsidRDefault="00213BC3" w:rsidP="00697C72">
      <w:pPr>
        <w:spacing w:after="0" w:line="240" w:lineRule="auto"/>
        <w:jc w:val="both"/>
      </w:pPr>
      <w:r>
        <w:t xml:space="preserve">  </w:t>
      </w:r>
      <w:r w:rsidRPr="002120FC">
        <w:t>(c)</w:t>
      </w:r>
      <w:r>
        <w:t xml:space="preserve"> </w:t>
      </w:r>
      <w:r w:rsidRPr="002120FC">
        <w:t>Prohibition on unmanned aircraft systems manufactured or assembled by American Security Drone Act—covered foreign entities.</w:t>
      </w:r>
    </w:p>
    <w:p w14:paraId="1FBD9EB4" w14:textId="77777777" w:rsidR="00213BC3" w:rsidRPr="002120FC" w:rsidRDefault="00213BC3" w:rsidP="00697C72">
      <w:pPr>
        <w:spacing w:after="0" w:line="240" w:lineRule="auto"/>
        <w:jc w:val="both"/>
      </w:pPr>
      <w:r>
        <w:t xml:space="preserve">    </w:t>
      </w:r>
      <w:r w:rsidRPr="002120FC">
        <w:t>(1)</w:t>
      </w:r>
      <w:r>
        <w:t xml:space="preserve"> </w:t>
      </w:r>
      <w:r w:rsidRPr="002120FC">
        <w:t>Prohibition. The Contractor is prohibited from—</w:t>
      </w:r>
    </w:p>
    <w:p w14:paraId="1FBD9EB5" w14:textId="77777777" w:rsidR="00213BC3" w:rsidRPr="002120FC" w:rsidRDefault="00213BC3" w:rsidP="00697C72">
      <w:pPr>
        <w:spacing w:after="0" w:line="240" w:lineRule="auto"/>
        <w:jc w:val="both"/>
      </w:pPr>
      <w:r>
        <w:t xml:space="preserve">      </w:t>
      </w:r>
      <w:r w:rsidRPr="002120FC">
        <w:t>(i)</w:t>
      </w:r>
      <w:r>
        <w:t xml:space="preserve"> </w:t>
      </w:r>
      <w:r w:rsidRPr="002120FC">
        <w:t xml:space="preserve">Delivering any FASC-prohibited unmanned aircraft system, which includes unmanned aircraft (i.e., drones) and associated elements (sections 1823 and 1826 of American Security Drone Act of 2023, within the National Defense Authorization Act for Fiscal Year 2024, Pub. L. 118-31, Div. </w:t>
      </w:r>
      <w:proofErr w:type="gramStart"/>
      <w:r w:rsidRPr="002120FC">
        <w:t>A,</w:t>
      </w:r>
      <w:proofErr w:type="gramEnd"/>
      <w:r w:rsidRPr="002120FC">
        <w:t xml:space="preserve"> Title XVIII, Subtitle B, 41 U.S.C. 3901 note prec.);</w:t>
      </w:r>
    </w:p>
    <w:p w14:paraId="1FBD9EB6" w14:textId="77777777" w:rsidR="00213BC3" w:rsidRPr="002120FC" w:rsidRDefault="00213BC3" w:rsidP="00697C72">
      <w:pPr>
        <w:spacing w:after="0" w:line="240" w:lineRule="auto"/>
        <w:jc w:val="both"/>
      </w:pPr>
      <w:r>
        <w:t xml:space="preserve">      </w:t>
      </w:r>
      <w:r w:rsidRPr="002120FC">
        <w:t>(ii)</w:t>
      </w:r>
      <w:r>
        <w:t xml:space="preserve"> </w:t>
      </w:r>
      <w:r w:rsidRPr="002120FC">
        <w:t>On or after December 22, 2025, operating a FASC-prohibited unmanned aircraft system in the performance of the contract (section 1824 of Pub. L. 118-31); and</w:t>
      </w:r>
    </w:p>
    <w:p w14:paraId="1FBD9EB7" w14:textId="77777777" w:rsidR="00213BC3" w:rsidRPr="002120FC" w:rsidRDefault="00213BC3" w:rsidP="00697C72">
      <w:pPr>
        <w:spacing w:after="0" w:line="240" w:lineRule="auto"/>
        <w:jc w:val="both"/>
      </w:pPr>
      <w:r>
        <w:t xml:space="preserve">      </w:t>
      </w:r>
      <w:r w:rsidRPr="002120FC">
        <w:t>(iii)</w:t>
      </w:r>
      <w:r>
        <w:t xml:space="preserve"> </w:t>
      </w:r>
      <w:r w:rsidRPr="002120FC">
        <w:t>On or after December 22, 2025, using Federal funds to procure or operate a FASC-prohibited unmanned aircraft system (section 1825 of Pub. L. 118-31).</w:t>
      </w:r>
    </w:p>
    <w:p w14:paraId="1FBD9EB8" w14:textId="77777777" w:rsidR="00213BC3" w:rsidRPr="002120FC" w:rsidRDefault="00213BC3" w:rsidP="00697C72">
      <w:pPr>
        <w:spacing w:after="0" w:line="240" w:lineRule="auto"/>
        <w:jc w:val="both"/>
      </w:pPr>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1FBD9EB9" w14:textId="77777777" w:rsidR="00213BC3" w:rsidRPr="002120FC" w:rsidRDefault="00213BC3" w:rsidP="00697C72">
      <w:pPr>
        <w:spacing w:after="0" w:line="240" w:lineRule="auto"/>
        <w:jc w:val="both"/>
      </w:pPr>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1FBD9EBA" w14:textId="77777777" w:rsidR="00213BC3" w:rsidRPr="002120FC" w:rsidRDefault="00213BC3" w:rsidP="00697C72">
      <w:pPr>
        <w:spacing w:after="0" w:line="240" w:lineRule="auto"/>
        <w:jc w:val="both"/>
      </w:pPr>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1FBD9EBB" w14:textId="77777777" w:rsidR="00213BC3" w:rsidRPr="002120FC" w:rsidRDefault="00213BC3" w:rsidP="00697C72">
      <w:pPr>
        <w:spacing w:after="0" w:line="240" w:lineRule="auto"/>
        <w:jc w:val="both"/>
      </w:pPr>
      <w:r>
        <w:t xml:space="preserve">    </w:t>
      </w:r>
      <w:r w:rsidRPr="002120FC">
        <w:t>(1)</w:t>
      </w:r>
      <w:r>
        <w:t xml:space="preserve"> </w:t>
      </w:r>
      <w:r w:rsidRPr="002120FC">
        <w:rPr>
          <w:i/>
          <w:iCs/>
        </w:rPr>
        <w:t>Certain telecommunications and video surveillance equipment, systems, or services</w:t>
      </w:r>
      <w:r w:rsidRPr="002120FC">
        <w:t>.</w:t>
      </w:r>
    </w:p>
    <w:p w14:paraId="1FBD9EBC" w14:textId="77777777" w:rsidR="00213BC3" w:rsidRPr="002120FC" w:rsidRDefault="00213BC3" w:rsidP="00697C72">
      <w:pPr>
        <w:spacing w:after="0" w:line="240" w:lineRule="auto"/>
        <w:jc w:val="both"/>
      </w:pPr>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1FBD9EBD" w14:textId="77777777" w:rsidR="00213BC3" w:rsidRPr="002120FC" w:rsidRDefault="00213BC3" w:rsidP="00697C72">
      <w:pPr>
        <w:spacing w:after="0" w:line="240" w:lineRule="auto"/>
        <w:jc w:val="both"/>
      </w:pPr>
      <w:r>
        <w:t xml:space="preserve">      </w:t>
      </w:r>
      <w:r w:rsidRPr="002120FC">
        <w:t>(ii)</w:t>
      </w:r>
      <w:r>
        <w:t xml:space="preserve"> </w:t>
      </w:r>
      <w:r w:rsidRPr="002120FC">
        <w:t xml:space="preserve">This prohibition applies to using covered telecommunications equipment or services, regardless of whether that use is in performance of work under a </w:t>
      </w:r>
      <w:proofErr w:type="gramStart"/>
      <w:r w:rsidRPr="002120FC">
        <w:t>Federal</w:t>
      </w:r>
      <w:proofErr w:type="gramEnd"/>
      <w:r w:rsidRPr="002120FC">
        <w:t xml:space="preserve"> contract. This does not prohibit the contractor from using—</w:t>
      </w:r>
    </w:p>
    <w:p w14:paraId="1FBD9EBE" w14:textId="77777777" w:rsidR="00213BC3" w:rsidRPr="002120FC" w:rsidRDefault="00213BC3" w:rsidP="00697C72">
      <w:pPr>
        <w:spacing w:after="0" w:line="240" w:lineRule="auto"/>
        <w:jc w:val="both"/>
      </w:pPr>
      <w:r>
        <w:t xml:space="preserve">        </w:t>
      </w:r>
      <w:r w:rsidRPr="002120FC">
        <w:t>(A)</w:t>
      </w:r>
      <w:r>
        <w:t xml:space="preserve"> </w:t>
      </w:r>
      <w:r w:rsidRPr="002120FC">
        <w:t>A service that connects to the facilities of a third party, such as backhaul, roaming, or interconnection arrangements; or</w:t>
      </w:r>
    </w:p>
    <w:p w14:paraId="1FBD9EBF" w14:textId="77777777" w:rsidR="00213BC3" w:rsidRPr="002120FC" w:rsidRDefault="00213BC3" w:rsidP="00697C72">
      <w:pPr>
        <w:spacing w:after="0" w:line="240" w:lineRule="auto"/>
        <w:jc w:val="both"/>
      </w:pPr>
      <w:r>
        <w:t xml:space="preserve">        </w:t>
      </w:r>
      <w:r w:rsidRPr="002120FC">
        <w:t>(B)</w:t>
      </w:r>
      <w:r>
        <w:t xml:space="preserve"> </w:t>
      </w:r>
      <w:r w:rsidRPr="002120FC">
        <w:t>Telecommunications equipment that cannot route or redirect user data traffic or cannot permit visibility into any user data or packets that such equipment transmits or otherwise handles.</w:t>
      </w:r>
    </w:p>
    <w:p w14:paraId="1FBD9EC0" w14:textId="77777777" w:rsidR="00213BC3" w:rsidRPr="002120FC" w:rsidRDefault="00213BC3" w:rsidP="00697C72">
      <w:pPr>
        <w:spacing w:after="0" w:line="240" w:lineRule="auto"/>
        <w:jc w:val="both"/>
      </w:pPr>
      <w:r>
        <w:t xml:space="preserve">    </w:t>
      </w:r>
      <w:r w:rsidRPr="002120FC">
        <w:t>(2)</w:t>
      </w:r>
      <w:r>
        <w:t xml:space="preserve"> </w:t>
      </w:r>
      <w:r w:rsidRPr="002120FC">
        <w:rPr>
          <w:i/>
          <w:iCs/>
        </w:rPr>
        <w:t>Office of Foreign Assets Control Restrictions</w:t>
      </w:r>
      <w:r w:rsidRPr="002120FC">
        <w:t>.</w:t>
      </w:r>
    </w:p>
    <w:p w14:paraId="1FBD9EC1" w14:textId="77777777" w:rsidR="00213BC3" w:rsidRPr="002120FC" w:rsidRDefault="00213BC3" w:rsidP="00697C72">
      <w:pPr>
        <w:spacing w:after="0" w:line="240" w:lineRule="auto"/>
        <w:jc w:val="both"/>
      </w:pPr>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1FBD9EC2" w14:textId="77777777" w:rsidR="00213BC3" w:rsidRPr="002120FC" w:rsidRDefault="00213BC3" w:rsidP="00697C72">
      <w:pPr>
        <w:spacing w:after="0" w:line="240" w:lineRule="auto"/>
        <w:jc w:val="both"/>
      </w:pPr>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1FBD9EC3" w14:textId="77777777" w:rsidR="00213BC3" w:rsidRPr="002120FC" w:rsidRDefault="00213BC3" w:rsidP="00697C72">
      <w:pPr>
        <w:spacing w:after="0" w:line="240" w:lineRule="auto"/>
        <w:jc w:val="both"/>
      </w:pPr>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26" w:history="1">
        <w:r w:rsidRPr="00780421">
          <w:rPr>
            <w:rStyle w:val="Hyperlink"/>
            <w:i/>
            <w:iCs/>
          </w:rPr>
          <w:t>https://home.treasury.gov/policy-</w:t>
        </w:r>
        <w:r w:rsidRPr="00780421">
          <w:rPr>
            <w:rStyle w:val="Hyperlink"/>
            <w:i/>
            <w:iCs/>
          </w:rPr>
          <w:lastRenderedPageBreak/>
          <w:t>issues/financial-sanctions/specially-designated-nationals-and-blocked-persons-list-sdn-human-readable-lists</w:t>
        </w:r>
      </w:hyperlink>
      <w:r w:rsidRPr="002120FC">
        <w:t>.</w:t>
      </w:r>
    </w:p>
    <w:p w14:paraId="1FBD9EC4" w14:textId="77777777" w:rsidR="00213BC3" w:rsidRPr="002120FC" w:rsidRDefault="00213BC3" w:rsidP="00697C72">
      <w:pPr>
        <w:spacing w:after="0" w:line="240" w:lineRule="auto"/>
        <w:jc w:val="both"/>
      </w:pPr>
      <w:r>
        <w:t xml:space="preserve">        </w:t>
      </w:r>
      <w:r w:rsidRPr="002120FC">
        <w:t>(B)</w:t>
      </w:r>
      <w:r>
        <w:t xml:space="preserve"> </w:t>
      </w:r>
      <w:r w:rsidRPr="002120FC">
        <w:t>For more information about these restrictions, as well as updates, see OFAC’s regulations at 31 CFR chapter V and at</w:t>
      </w:r>
      <w:r>
        <w:t xml:space="preserve"> </w:t>
      </w:r>
      <w:hyperlink r:id="rId27" w:history="1">
        <w:r w:rsidRPr="00780421">
          <w:rPr>
            <w:rStyle w:val="Hyperlink"/>
            <w:i/>
            <w:iCs/>
          </w:rPr>
          <w:t>https://home.treasury.gov/policy-issues/office-of-foreign-assets-control-sanctions-programs-and-information</w:t>
        </w:r>
      </w:hyperlink>
      <w:r w:rsidRPr="002120FC">
        <w:t>.</w:t>
      </w:r>
    </w:p>
    <w:p w14:paraId="1FBD9EC5" w14:textId="77777777" w:rsidR="00213BC3" w:rsidRPr="002120FC" w:rsidRDefault="00213BC3" w:rsidP="00697C72">
      <w:pPr>
        <w:spacing w:after="0" w:line="240" w:lineRule="auto"/>
        <w:jc w:val="both"/>
      </w:pPr>
      <w:r>
        <w:t xml:space="preserve">        </w:t>
      </w:r>
      <w:r w:rsidRPr="002120FC">
        <w:t>(C)</w:t>
      </w:r>
      <w:r>
        <w:t xml:space="preserve"> </w:t>
      </w:r>
      <w:r w:rsidRPr="002120FC">
        <w:t>To conduct electronic screens of potential parties to regulated transactions, see the consolidated screening list at</w:t>
      </w:r>
      <w:r>
        <w:t xml:space="preserve"> </w:t>
      </w:r>
      <w:hyperlink r:id="rId28" w:history="1">
        <w:r w:rsidRPr="00780421">
          <w:rPr>
            <w:rStyle w:val="Hyperlink"/>
            <w:i/>
            <w:iCs/>
          </w:rPr>
          <w:t>https://www.trade.gov/consolidated-screening-list</w:t>
        </w:r>
      </w:hyperlink>
      <w:r w:rsidRPr="002120FC">
        <w:t>, which consolidates multiple export screening lists of the Departments of Commerce, State, and the Treasury.</w:t>
      </w:r>
    </w:p>
    <w:p w14:paraId="1FBD9EC6" w14:textId="77777777" w:rsidR="00213BC3" w:rsidRPr="002120FC" w:rsidRDefault="00213BC3" w:rsidP="00697C72">
      <w:pPr>
        <w:spacing w:after="0" w:line="240" w:lineRule="auto"/>
        <w:jc w:val="both"/>
      </w:pPr>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1FBD9EC7" w14:textId="77777777" w:rsidR="00213BC3" w:rsidRPr="002120FC" w:rsidRDefault="00213BC3" w:rsidP="00697C72">
      <w:pPr>
        <w:spacing w:after="0" w:line="240" w:lineRule="auto"/>
        <w:jc w:val="both"/>
      </w:pPr>
      <w:r>
        <w:t xml:space="preserve">    </w:t>
      </w:r>
      <w:r w:rsidRPr="002120FC">
        <w:t>(4)</w:t>
      </w:r>
      <w:r>
        <w:t xml:space="preserve"> </w:t>
      </w:r>
      <w:r w:rsidRPr="002120FC">
        <w:rPr>
          <w:i/>
          <w:iCs/>
        </w:rPr>
        <w:t>Iran prohibitions</w:t>
      </w:r>
      <w:r w:rsidRPr="002120FC">
        <w:t>.</w:t>
      </w:r>
    </w:p>
    <w:p w14:paraId="1FBD9EC8" w14:textId="77777777" w:rsidR="00213BC3" w:rsidRPr="002120FC" w:rsidRDefault="00213BC3" w:rsidP="00697C72">
      <w:pPr>
        <w:spacing w:after="0" w:line="240" w:lineRule="auto"/>
        <w:jc w:val="both"/>
      </w:pPr>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1FBD9EC9" w14:textId="77777777" w:rsidR="00213BC3" w:rsidRPr="002120FC" w:rsidRDefault="00213BC3" w:rsidP="00697C72">
      <w:pPr>
        <w:spacing w:after="0" w:line="240" w:lineRule="auto"/>
        <w:jc w:val="both"/>
      </w:pPr>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1FBD9ECA" w14:textId="77777777" w:rsidR="00213BC3" w:rsidRPr="002120FC" w:rsidRDefault="00213BC3" w:rsidP="00697C72">
      <w:pPr>
        <w:spacing w:after="0" w:line="240" w:lineRule="auto"/>
        <w:jc w:val="both"/>
      </w:pPr>
      <w:r>
        <w:t xml:space="preserve">      </w:t>
      </w:r>
      <w:r w:rsidRPr="002120FC">
        <w:t>(iii)</w:t>
      </w:r>
      <w:r>
        <w:t xml:space="preserve"> </w:t>
      </w:r>
      <w:r w:rsidRPr="002120FC">
        <w:t>The prohibition in paragraphs (d)(4)(i) and (d)(4)(ii) do not apply if the acquisition is subject to trade agreements and the offeror certifies that all the offered products are designated country end products or designated country construction material (see part 25).</w:t>
      </w:r>
    </w:p>
    <w:p w14:paraId="1FBD9ECB" w14:textId="77777777" w:rsidR="00213BC3" w:rsidRPr="002120FC" w:rsidRDefault="00213BC3" w:rsidP="00697C72">
      <w:pPr>
        <w:spacing w:after="0" w:line="240" w:lineRule="auto"/>
        <w:jc w:val="both"/>
      </w:pPr>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1FBD9ECC" w14:textId="77777777" w:rsidR="00213BC3" w:rsidRPr="002120FC" w:rsidRDefault="00213BC3" w:rsidP="00697C72">
      <w:pPr>
        <w:spacing w:after="0" w:line="240" w:lineRule="auto"/>
        <w:jc w:val="both"/>
      </w:pPr>
      <w:r>
        <w:t xml:space="preserve">  </w:t>
      </w:r>
      <w:r w:rsidRPr="002120FC">
        <w:t>(e)</w:t>
      </w:r>
      <w:r>
        <w:t xml:space="preserve"> </w:t>
      </w:r>
      <w:r w:rsidRPr="002120FC">
        <w:rPr>
          <w:i/>
          <w:iCs/>
        </w:rPr>
        <w:t>Governmentwide exclusion and removal orders</w:t>
      </w:r>
      <w:r w:rsidRPr="002120FC">
        <w:t>.</w:t>
      </w:r>
    </w:p>
    <w:p w14:paraId="1FBD9ECD" w14:textId="77777777" w:rsidR="00213BC3" w:rsidRPr="002120FC" w:rsidRDefault="00213BC3" w:rsidP="00697C72">
      <w:pPr>
        <w:spacing w:after="0" w:line="240" w:lineRule="auto"/>
        <w:jc w:val="both"/>
      </w:pPr>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1FBD9ECE" w14:textId="77777777" w:rsidR="00213BC3" w:rsidRPr="002120FC" w:rsidRDefault="00213BC3" w:rsidP="00697C72">
      <w:pPr>
        <w:spacing w:after="0" w:line="240" w:lineRule="auto"/>
        <w:jc w:val="both"/>
      </w:pPr>
      <w:r>
        <w:t xml:space="preserve">      </w:t>
      </w:r>
      <w:r w:rsidRPr="002120FC">
        <w:t>(i)</w:t>
      </w:r>
      <w:r>
        <w:t xml:space="preserve"> </w:t>
      </w:r>
      <w:r w:rsidRPr="002120FC">
        <w:t>For solicitations and contracts awarded by a Department of Defense contracting office, DoD FASCSA orders apply.</w:t>
      </w:r>
    </w:p>
    <w:p w14:paraId="1FBD9ECF" w14:textId="77777777" w:rsidR="00213BC3" w:rsidRPr="002120FC" w:rsidRDefault="00213BC3" w:rsidP="00697C72">
      <w:pPr>
        <w:spacing w:after="0" w:line="240" w:lineRule="auto"/>
        <w:jc w:val="both"/>
      </w:pPr>
      <w:r>
        <w:t xml:space="preserve">      </w:t>
      </w:r>
      <w:r w:rsidRPr="002120FC">
        <w:t>(ii)</w:t>
      </w:r>
      <w:r>
        <w:t xml:space="preserve"> </w:t>
      </w:r>
      <w:r w:rsidRPr="002120FC">
        <w:t>For all other solicitations and contracts, DHS FASCSA orders apply.</w:t>
      </w:r>
    </w:p>
    <w:p w14:paraId="1FBD9ED0" w14:textId="77777777" w:rsidR="00213BC3" w:rsidRPr="002120FC" w:rsidRDefault="00213BC3" w:rsidP="00697C72">
      <w:pPr>
        <w:spacing w:after="0" w:line="240" w:lineRule="auto"/>
        <w:jc w:val="both"/>
      </w:pPr>
      <w:r>
        <w:t xml:space="preserve">    </w:t>
      </w:r>
      <w:r w:rsidRPr="002120FC">
        <w:t>(2)</w:t>
      </w:r>
      <w:r>
        <w:t xml:space="preserve"> </w:t>
      </w:r>
      <w:r w:rsidRPr="002120FC">
        <w:t xml:space="preserve">The Contractor shall search for the phrase “FASCSA order” in the System for Award Management (SAM) at </w:t>
      </w:r>
      <w:hyperlink r:id="rId29" w:history="1">
        <w:r w:rsidRPr="00FD6F31">
          <w:rPr>
            <w:rStyle w:val="Hyperlink"/>
            <w:i/>
            <w:iCs/>
          </w:rPr>
          <w:t>https://www.sam.gov</w:t>
        </w:r>
      </w:hyperlink>
      <w:r w:rsidRPr="002120FC">
        <w:t xml:space="preserve"> to locate applicable FASCSA orders.</w:t>
      </w:r>
    </w:p>
    <w:p w14:paraId="1FBD9ED1" w14:textId="77777777" w:rsidR="00213BC3" w:rsidRPr="002120FC" w:rsidRDefault="00213BC3" w:rsidP="00697C72">
      <w:pPr>
        <w:spacing w:after="0" w:line="240" w:lineRule="auto"/>
        <w:jc w:val="both"/>
      </w:pPr>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1FBD9ED2" w14:textId="77777777" w:rsidR="00213BC3" w:rsidRPr="002120FC" w:rsidRDefault="00213BC3" w:rsidP="00697C72">
      <w:pPr>
        <w:spacing w:after="0" w:line="240" w:lineRule="auto"/>
        <w:jc w:val="both"/>
      </w:pPr>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1FBD9ED3" w14:textId="77777777" w:rsidR="00213BC3" w:rsidRPr="002120FC" w:rsidRDefault="00213BC3" w:rsidP="00697C72">
      <w:pPr>
        <w:spacing w:after="0" w:line="240" w:lineRule="auto"/>
        <w:jc w:val="both"/>
      </w:pPr>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1FBD9ED4" w14:textId="77777777" w:rsidR="00213BC3" w:rsidRPr="002120FC" w:rsidRDefault="00213BC3" w:rsidP="00697C72">
      <w:pPr>
        <w:spacing w:after="0" w:line="240" w:lineRule="auto"/>
        <w:jc w:val="both"/>
      </w:pPr>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1FBD9ED5" w14:textId="77777777" w:rsidR="00213BC3" w:rsidRPr="002120FC" w:rsidRDefault="00213BC3" w:rsidP="00697C72">
      <w:pPr>
        <w:spacing w:after="0" w:line="240" w:lineRule="auto"/>
        <w:jc w:val="both"/>
      </w:pPr>
      <w:r>
        <w:t xml:space="preserve">  </w:t>
      </w:r>
      <w:r w:rsidRPr="002120FC">
        <w:t>(h)</w:t>
      </w:r>
      <w:r>
        <w:t xml:space="preserve"> </w:t>
      </w:r>
      <w:r w:rsidRPr="002120FC">
        <w:rPr>
          <w:i/>
          <w:iCs/>
        </w:rPr>
        <w:t>General report</w:t>
      </w:r>
      <w:r w:rsidRPr="002120FC">
        <w:t>.</w:t>
      </w:r>
    </w:p>
    <w:p w14:paraId="1FBD9ED6" w14:textId="77777777" w:rsidR="00213BC3" w:rsidRPr="002120FC" w:rsidRDefault="00213BC3" w:rsidP="00697C72">
      <w:pPr>
        <w:spacing w:after="0" w:line="240" w:lineRule="auto"/>
        <w:jc w:val="both"/>
      </w:pPr>
      <w:r>
        <w:t xml:space="preserve">    </w:t>
      </w:r>
      <w:r w:rsidRPr="002120FC">
        <w:t>(1)</w:t>
      </w:r>
      <w:r>
        <w:t xml:space="preserve"> </w:t>
      </w:r>
      <w:r w:rsidRPr="002120FC">
        <w:t xml:space="preserve">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w:t>
      </w:r>
      <w:r w:rsidRPr="002120FC">
        <w:lastRenderedPageBreak/>
        <w:t>the following information, or as much information is known, in writing to the contracting office as identified in paragraph (h)(2) within 72 hours:</w:t>
      </w:r>
    </w:p>
    <w:p w14:paraId="1FBD9ED7" w14:textId="77777777" w:rsidR="00213BC3" w:rsidRPr="002120FC" w:rsidRDefault="00213BC3" w:rsidP="00697C72">
      <w:pPr>
        <w:spacing w:after="0" w:line="240" w:lineRule="auto"/>
        <w:jc w:val="both"/>
      </w:pPr>
      <w:r>
        <w:t xml:space="preserve">      </w:t>
      </w:r>
      <w:r w:rsidRPr="002120FC">
        <w:t>(i)</w:t>
      </w:r>
      <w:r>
        <w:t xml:space="preserve"> </w:t>
      </w:r>
      <w:r w:rsidRPr="002120FC">
        <w:t>Contract number and order number, if applicable;</w:t>
      </w:r>
    </w:p>
    <w:p w14:paraId="1FBD9ED8" w14:textId="77777777" w:rsidR="00213BC3" w:rsidRPr="002120FC" w:rsidRDefault="00213BC3" w:rsidP="00697C72">
      <w:pPr>
        <w:spacing w:after="0" w:line="240" w:lineRule="auto"/>
        <w:jc w:val="both"/>
      </w:pPr>
      <w:r>
        <w:t xml:space="preserve">      </w:t>
      </w:r>
      <w:r w:rsidRPr="002120FC">
        <w:t>(ii)</w:t>
      </w:r>
      <w:r>
        <w:t xml:space="preserve"> </w:t>
      </w:r>
      <w:r w:rsidRPr="002120FC">
        <w:t>The specific prohibition the product or service is not complying with;</w:t>
      </w:r>
    </w:p>
    <w:p w14:paraId="1FBD9ED9" w14:textId="77777777" w:rsidR="00213BC3" w:rsidRPr="002120FC" w:rsidRDefault="00213BC3" w:rsidP="00697C72">
      <w:pPr>
        <w:spacing w:after="0" w:line="240" w:lineRule="auto"/>
        <w:jc w:val="both"/>
      </w:pPr>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1FBD9EDA" w14:textId="77777777" w:rsidR="00213BC3" w:rsidRPr="002120FC" w:rsidRDefault="00213BC3" w:rsidP="00697C72">
      <w:pPr>
        <w:spacing w:after="0" w:line="240" w:lineRule="auto"/>
        <w:jc w:val="both"/>
      </w:pPr>
      <w:r>
        <w:t xml:space="preserve">      </w:t>
      </w:r>
      <w:r w:rsidRPr="002120FC">
        <w:t>(iv)</w:t>
      </w:r>
      <w:r>
        <w:t xml:space="preserve"> </w:t>
      </w:r>
      <w:r w:rsidRPr="002120FC">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1FBD9EDB" w14:textId="77777777" w:rsidR="00213BC3" w:rsidRPr="002120FC" w:rsidRDefault="00213BC3" w:rsidP="00697C72">
      <w:pPr>
        <w:spacing w:after="0" w:line="240" w:lineRule="auto"/>
        <w:jc w:val="both"/>
      </w:pPr>
      <w:r>
        <w:t xml:space="preserve">      </w:t>
      </w:r>
      <w:r w:rsidRPr="002120FC">
        <w:t>(v)</w:t>
      </w:r>
      <w:r>
        <w:t xml:space="preserve"> </w:t>
      </w:r>
      <w:r w:rsidRPr="002120FC">
        <w:t>Description of the functionality of the product or service and how that functionality impacts the risk to the product or service;</w:t>
      </w:r>
    </w:p>
    <w:p w14:paraId="1FBD9EDC" w14:textId="77777777" w:rsidR="00213BC3" w:rsidRPr="002120FC" w:rsidRDefault="00213BC3" w:rsidP="00697C72">
      <w:pPr>
        <w:spacing w:after="0" w:line="240" w:lineRule="auto"/>
        <w:jc w:val="both"/>
      </w:pPr>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1FBD9EDD" w14:textId="77777777" w:rsidR="00213BC3" w:rsidRPr="002120FC" w:rsidRDefault="00213BC3" w:rsidP="00697C72">
      <w:pPr>
        <w:spacing w:after="0" w:line="240" w:lineRule="auto"/>
        <w:jc w:val="both"/>
      </w:pPr>
      <w:r>
        <w:t xml:space="preserve">      </w:t>
      </w:r>
      <w:r w:rsidRPr="002120FC">
        <w:t>(vii)</w:t>
      </w:r>
      <w:r>
        <w:t xml:space="preserve"> </w:t>
      </w:r>
      <w:r w:rsidRPr="002120FC">
        <w:t>Whether alternative products or services are available that would comply with the prohibition;</w:t>
      </w:r>
    </w:p>
    <w:p w14:paraId="1FBD9EDE" w14:textId="77777777" w:rsidR="00213BC3" w:rsidRPr="002120FC" w:rsidRDefault="00213BC3" w:rsidP="00697C72">
      <w:pPr>
        <w:spacing w:after="0" w:line="240" w:lineRule="auto"/>
        <w:jc w:val="both"/>
      </w:pPr>
      <w:r>
        <w:t xml:space="preserve">      </w:t>
      </w:r>
      <w:r w:rsidRPr="002120FC">
        <w:t>(viii)</w:t>
      </w:r>
      <w:r>
        <w:t xml:space="preserve"> </w:t>
      </w:r>
      <w:r w:rsidRPr="002120FC">
        <w:t>If the product or service is related to item maintenance, include the following information on the item being maintained:</w:t>
      </w:r>
    </w:p>
    <w:p w14:paraId="1FBD9EDF" w14:textId="77777777" w:rsidR="00213BC3" w:rsidRPr="002120FC" w:rsidRDefault="00213BC3" w:rsidP="00697C72">
      <w:pPr>
        <w:spacing w:after="0" w:line="240" w:lineRule="auto"/>
        <w:jc w:val="both"/>
      </w:pPr>
      <w:r>
        <w:t xml:space="preserve">        </w:t>
      </w:r>
      <w:r w:rsidRPr="002120FC">
        <w:t>(A)</w:t>
      </w:r>
      <w:r>
        <w:t xml:space="preserve"> </w:t>
      </w:r>
      <w:r w:rsidRPr="002120FC">
        <w:t>Brand;</w:t>
      </w:r>
    </w:p>
    <w:p w14:paraId="1FBD9EE0" w14:textId="77777777" w:rsidR="00213BC3" w:rsidRPr="002120FC" w:rsidRDefault="00213BC3" w:rsidP="00697C72">
      <w:pPr>
        <w:spacing w:after="0" w:line="240" w:lineRule="auto"/>
        <w:jc w:val="both"/>
      </w:pPr>
      <w:r>
        <w:t xml:space="preserve">        </w:t>
      </w:r>
      <w:r w:rsidRPr="002120FC">
        <w:t>(B)</w:t>
      </w:r>
      <w:r>
        <w:t xml:space="preserve"> </w:t>
      </w:r>
      <w:r w:rsidRPr="002120FC">
        <w:t>Model number, OEM number, manufacturer part number, or wholesaler number; and</w:t>
      </w:r>
    </w:p>
    <w:p w14:paraId="1FBD9EE1" w14:textId="77777777" w:rsidR="00213BC3" w:rsidRPr="002120FC" w:rsidRDefault="00213BC3" w:rsidP="00697C72">
      <w:pPr>
        <w:spacing w:after="0" w:line="240" w:lineRule="auto"/>
        <w:jc w:val="both"/>
      </w:pPr>
      <w:r>
        <w:t xml:space="preserve">        </w:t>
      </w:r>
      <w:r w:rsidRPr="002120FC">
        <w:t>(C)</w:t>
      </w:r>
      <w:r>
        <w:t xml:space="preserve"> </w:t>
      </w:r>
      <w:r w:rsidRPr="002120FC">
        <w:t>Item description, as applicable.</w:t>
      </w:r>
    </w:p>
    <w:p w14:paraId="1FBD9EE2" w14:textId="77777777" w:rsidR="00213BC3" w:rsidRPr="002120FC" w:rsidRDefault="00213BC3" w:rsidP="00697C72">
      <w:pPr>
        <w:spacing w:after="0" w:line="240" w:lineRule="auto"/>
        <w:jc w:val="both"/>
      </w:pPr>
      <w:r>
        <w:t xml:space="preserve">      </w:t>
      </w:r>
      <w:r w:rsidRPr="002120FC">
        <w:t>(ix)</w:t>
      </w:r>
      <w:r>
        <w:t xml:space="preserve"> </w:t>
      </w:r>
      <w:r w:rsidRPr="002120FC">
        <w:t>Any readily available information about mitigation actions implemented or recommended.</w:t>
      </w:r>
    </w:p>
    <w:p w14:paraId="1FBD9EE3" w14:textId="77777777" w:rsidR="00213BC3" w:rsidRPr="002120FC" w:rsidRDefault="00213BC3" w:rsidP="00697C72">
      <w:pPr>
        <w:spacing w:after="0" w:line="240" w:lineRule="auto"/>
        <w:jc w:val="both"/>
      </w:pPr>
      <w:r>
        <w:t xml:space="preserve">    </w:t>
      </w:r>
      <w:r w:rsidRPr="002120FC">
        <w:t>(2)</w:t>
      </w:r>
      <w:r>
        <w:t xml:space="preserve"> </w:t>
      </w:r>
      <w:r w:rsidRPr="002120FC">
        <w:t>If a report must be submitted to a contracting office, the Contractor shall submit the report as follows:</w:t>
      </w:r>
    </w:p>
    <w:p w14:paraId="1FBD9EE4" w14:textId="77777777" w:rsidR="00213BC3" w:rsidRPr="002120FC" w:rsidRDefault="00213BC3" w:rsidP="00697C72">
      <w:pPr>
        <w:spacing w:after="0" w:line="240" w:lineRule="auto"/>
        <w:jc w:val="both"/>
      </w:pPr>
      <w:r>
        <w:t xml:space="preserve">      </w:t>
      </w:r>
      <w:r w:rsidRPr="002120FC">
        <w:t>(i)</w:t>
      </w:r>
      <w:r>
        <w:t xml:space="preserve"> </w:t>
      </w:r>
      <w:r w:rsidRPr="002120FC">
        <w:t xml:space="preserve">If a Department of Defense contracting office, the Contractor shall report to the website at </w:t>
      </w:r>
      <w:hyperlink r:id="rId30" w:history="1">
        <w:r w:rsidRPr="00FD6F31">
          <w:rPr>
            <w:rStyle w:val="Hyperlink"/>
            <w:i/>
            <w:iCs/>
          </w:rPr>
          <w:t>https://dibnet.dod.mil</w:t>
        </w:r>
      </w:hyperlink>
      <w:r w:rsidRPr="002120FC">
        <w:t>.</w:t>
      </w:r>
    </w:p>
    <w:p w14:paraId="1FBD9EE5" w14:textId="77777777" w:rsidR="00213BC3" w:rsidRPr="002120FC" w:rsidRDefault="00213BC3" w:rsidP="00697C72">
      <w:pPr>
        <w:spacing w:after="0" w:line="240" w:lineRule="auto"/>
        <w:jc w:val="both"/>
      </w:pPr>
      <w:r>
        <w:t xml:space="preserve">      </w:t>
      </w:r>
      <w:r w:rsidRPr="002120FC">
        <w:t>(ii)</w:t>
      </w:r>
      <w:r>
        <w:t xml:space="preserve"> </w:t>
      </w:r>
      <w:r w:rsidRPr="002120FC">
        <w:t>For all other contracting offices, the Contractor shall report to the Contracting Officer.</w:t>
      </w:r>
    </w:p>
    <w:p w14:paraId="1FBD9EE6" w14:textId="77777777" w:rsidR="00213BC3" w:rsidRPr="002120FC" w:rsidRDefault="00213BC3" w:rsidP="00697C72">
      <w:pPr>
        <w:spacing w:after="0" w:line="240" w:lineRule="auto"/>
        <w:jc w:val="both"/>
      </w:pPr>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1FBD9EE7" w14:textId="77777777" w:rsidR="00213BC3" w:rsidRPr="002120FC" w:rsidRDefault="00213BC3" w:rsidP="00697C72">
      <w:pPr>
        <w:spacing w:after="0" w:line="240" w:lineRule="auto"/>
        <w:jc w:val="both"/>
      </w:pPr>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1FBD9EE8" w14:textId="77777777" w:rsidR="00213BC3" w:rsidRPr="002120FC" w:rsidRDefault="00213BC3" w:rsidP="00697C72">
      <w:pPr>
        <w:spacing w:after="0" w:line="240" w:lineRule="auto"/>
        <w:jc w:val="both"/>
      </w:pPr>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1FBD9EE9" w14:textId="77777777" w:rsidR="00213BC3" w:rsidRPr="002120FC" w:rsidRDefault="00213BC3" w:rsidP="00697C72">
      <w:pPr>
        <w:spacing w:after="0" w:line="240" w:lineRule="auto"/>
        <w:jc w:val="both"/>
      </w:pPr>
      <w:r>
        <w:t xml:space="preserve">  </w:t>
      </w:r>
      <w:r w:rsidRPr="002120FC">
        <w:t>(i)</w:t>
      </w:r>
      <w:r>
        <w:t xml:space="preserve"> </w:t>
      </w:r>
      <w:r w:rsidRPr="002120FC">
        <w:rPr>
          <w:i/>
          <w:iCs/>
        </w:rPr>
        <w:t>New FASCSA orders report</w:t>
      </w:r>
      <w:r w:rsidRPr="002120FC">
        <w:t>.</w:t>
      </w:r>
    </w:p>
    <w:p w14:paraId="1FBD9EEA" w14:textId="77777777" w:rsidR="00213BC3" w:rsidRPr="002120FC" w:rsidRDefault="00213BC3" w:rsidP="00697C72">
      <w:pPr>
        <w:spacing w:after="0" w:line="240" w:lineRule="auto"/>
        <w:jc w:val="both"/>
      </w:pPr>
      <w:r>
        <w:t xml:space="preserve">    </w:t>
      </w:r>
      <w:r w:rsidRPr="002120FC">
        <w:t>(1)</w:t>
      </w:r>
      <w:r>
        <w:t xml:space="preserve"> </w:t>
      </w:r>
      <w:r w:rsidRPr="002120FC">
        <w:t>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1FBD9EEB" w14:textId="77777777" w:rsidR="00213BC3" w:rsidRPr="002120FC" w:rsidRDefault="00213BC3" w:rsidP="00697C72">
      <w:pPr>
        <w:spacing w:after="0" w:line="240" w:lineRule="auto"/>
        <w:jc w:val="both"/>
      </w:pPr>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1FBD9EEC" w14:textId="77777777" w:rsidR="00213BC3" w:rsidRPr="002120FC" w:rsidRDefault="00213BC3" w:rsidP="00697C72">
      <w:pPr>
        <w:spacing w:after="0" w:line="240" w:lineRule="auto"/>
        <w:jc w:val="both"/>
      </w:pPr>
      <w:r>
        <w:t xml:space="preserve">    </w:t>
      </w:r>
      <w:r w:rsidRPr="002120FC">
        <w:t>(3)</w:t>
      </w:r>
      <w:r>
        <w:t xml:space="preserve"> </w:t>
      </w:r>
      <w:r w:rsidRPr="002120FC">
        <w:t xml:space="preserve">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w:t>
      </w:r>
      <w:r w:rsidRPr="002120FC">
        <w:lastRenderedPageBreak/>
        <w:t>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1FBD9EED" w14:textId="77777777" w:rsidR="00213BC3" w:rsidRPr="002120FC" w:rsidRDefault="00213BC3" w:rsidP="00697C72">
      <w:pPr>
        <w:spacing w:after="0" w:line="240" w:lineRule="auto"/>
        <w:jc w:val="both"/>
      </w:pPr>
      <w:r>
        <w:t xml:space="preserve">      </w:t>
      </w:r>
      <w:r w:rsidRPr="002120FC">
        <w:t>(i)</w:t>
      </w:r>
      <w:r>
        <w:t xml:space="preserve"> </w:t>
      </w:r>
      <w:r w:rsidRPr="002120FC">
        <w:t>Contract number and order number, if applicable;</w:t>
      </w:r>
    </w:p>
    <w:p w14:paraId="1FBD9EEE" w14:textId="77777777" w:rsidR="00213BC3" w:rsidRPr="002120FC" w:rsidRDefault="00213BC3" w:rsidP="00697C72">
      <w:pPr>
        <w:spacing w:after="0" w:line="240" w:lineRule="auto"/>
        <w:jc w:val="both"/>
      </w:pPr>
      <w:r>
        <w:t xml:space="preserve">      </w:t>
      </w:r>
      <w:r w:rsidRPr="002120FC">
        <w:t>(ii)</w:t>
      </w:r>
      <w:r>
        <w:t xml:space="preserve"> </w:t>
      </w:r>
      <w:r w:rsidRPr="002120FC">
        <w:t>Name of the covered article or source subject to a FASCSA order;</w:t>
      </w:r>
    </w:p>
    <w:p w14:paraId="1FBD9EEF" w14:textId="77777777" w:rsidR="00213BC3" w:rsidRPr="002120FC" w:rsidRDefault="00213BC3" w:rsidP="00697C72">
      <w:pPr>
        <w:spacing w:after="0" w:line="240" w:lineRule="auto"/>
        <w:jc w:val="both"/>
      </w:pPr>
      <w:r>
        <w:t xml:space="preserve">      </w:t>
      </w:r>
      <w:r w:rsidRPr="002120FC">
        <w:t>(iii)</w:t>
      </w:r>
      <w:r>
        <w:t xml:space="preserve"> </w:t>
      </w:r>
      <w:r w:rsidRPr="002120FC">
        <w:t xml:space="preserve">The specific FASCSA order the </w:t>
      </w:r>
      <w:proofErr w:type="gramStart"/>
      <w:r w:rsidRPr="002120FC">
        <w:t>product</w:t>
      </w:r>
      <w:proofErr w:type="gramEnd"/>
      <w:r w:rsidRPr="002120FC">
        <w:t xml:space="preserve"> or service does not comply with;</w:t>
      </w:r>
    </w:p>
    <w:p w14:paraId="1FBD9EF0" w14:textId="77777777" w:rsidR="00213BC3" w:rsidRPr="002120FC" w:rsidRDefault="00213BC3" w:rsidP="00697C72">
      <w:pPr>
        <w:spacing w:after="0" w:line="240" w:lineRule="auto"/>
        <w:jc w:val="both"/>
      </w:pPr>
      <w:r>
        <w:t xml:space="preserve">      </w:t>
      </w:r>
      <w:r w:rsidRPr="002120FC">
        <w:t>(iv)</w:t>
      </w:r>
      <w:r>
        <w:t xml:space="preserve"> </w:t>
      </w:r>
      <w:r w:rsidRPr="002120FC">
        <w:t>The elements of (h)(1)(iii) through (ix) of this clause.</w:t>
      </w:r>
    </w:p>
    <w:p w14:paraId="1FBD9EF1" w14:textId="77777777" w:rsidR="00213BC3" w:rsidRPr="002120FC" w:rsidRDefault="00213BC3" w:rsidP="00697C72">
      <w:pPr>
        <w:spacing w:after="0" w:line="240" w:lineRule="auto"/>
        <w:jc w:val="both"/>
      </w:pPr>
      <w:r>
        <w:t xml:space="preserve">  </w:t>
      </w:r>
      <w:r w:rsidRPr="002120FC">
        <w:t>(j)</w:t>
      </w:r>
      <w:r>
        <w:t xml:space="preserve"> </w:t>
      </w:r>
      <w:r w:rsidRPr="002120FC">
        <w:t>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1FBD9EF2" w14:textId="77777777" w:rsidR="00213BC3" w:rsidRDefault="00213BC3" w:rsidP="00697C72">
      <w:pPr>
        <w:spacing w:after="0" w:line="240" w:lineRule="auto"/>
        <w:jc w:val="center"/>
      </w:pPr>
      <w:r>
        <w:t>(End of Provision)</w:t>
      </w:r>
    </w:p>
    <w:p w14:paraId="1FBD9EF3" w14:textId="77777777" w:rsidR="00213BC3" w:rsidRDefault="00213BC3" w:rsidP="00697C72">
      <w:pPr>
        <w:tabs>
          <w:tab w:val="left" w:pos="3240"/>
        </w:tabs>
        <w:spacing w:after="0" w:line="240" w:lineRule="auto"/>
        <w:jc w:val="both"/>
      </w:pPr>
      <w:r>
        <w:tab/>
        <w:t>(End of Addendum to 52.212-4)</w:t>
      </w:r>
    </w:p>
    <w:p w14:paraId="1FBD9EF4" w14:textId="77777777" w:rsidR="00213BC3" w:rsidRDefault="00213BC3">
      <w:pPr>
        <w:sectPr w:rsidR="00A530B9">
          <w:headerReference w:type="even" r:id="rId31"/>
          <w:headerReference w:type="default" r:id="rId32"/>
          <w:footerReference w:type="even" r:id="rId33"/>
          <w:footerReference w:type="default" r:id="rId34"/>
          <w:headerReference w:type="first" r:id="rId35"/>
          <w:footerReference w:type="first" r:id="rId36"/>
          <w:type w:val="continuous"/>
          <w:pgSz w:w="12240" w:h="15840"/>
          <w:pgMar w:top="1080" w:right="1440" w:bottom="1080" w:left="1440" w:header="360" w:footer="360" w:gutter="0"/>
          <w:cols w:space="720"/>
        </w:sectPr>
      </w:pPr>
    </w:p>
    <w:p w14:paraId="1FBD9EF5" w14:textId="77777777" w:rsidR="00213BC3" w:rsidRDefault="00213BC3">
      <w:pPr>
        <w:pageBreakBefore/>
      </w:pPr>
    </w:p>
    <w:p w14:paraId="1FBD9EF6" w14:textId="77777777" w:rsidR="00213BC3" w:rsidRPr="00FD5354" w:rsidRDefault="00213BC3" w:rsidP="00FD5354">
      <w:pPr>
        <w:pStyle w:val="Heading1"/>
        <w:spacing w:before="0" w:after="0" w:line="240" w:lineRule="auto"/>
        <w:rPr>
          <w:sz w:val="27"/>
          <w:szCs w:val="27"/>
        </w:rPr>
      </w:pPr>
      <w:bookmarkStart w:id="35" w:name="_Toc256000014"/>
      <w:bookmarkStart w:id="36" w:name="_Toc243474821"/>
      <w:r w:rsidRPr="00FD5354">
        <w:rPr>
          <w:sz w:val="27"/>
          <w:szCs w:val="27"/>
        </w:rPr>
        <w:t>SECTION D - CONTRACT DOCUMENTS, EXHIBITS, OR ATTACHMENTS</w:t>
      </w:r>
      <w:bookmarkEnd w:id="35"/>
      <w:bookmarkEnd w:id="36"/>
    </w:p>
    <w:p w14:paraId="1FBD9EF7" w14:textId="77777777" w:rsidR="00213BC3" w:rsidRDefault="00213BC3" w:rsidP="00FD5354">
      <w:pPr>
        <w:tabs>
          <w:tab w:val="left" w:pos="730"/>
        </w:tabs>
      </w:pPr>
      <w:r>
        <w:tab/>
      </w:r>
    </w:p>
    <w:p w14:paraId="1FBD9EF8" w14:textId="77777777" w:rsidR="00213BC3" w:rsidRPr="00FD5354" w:rsidRDefault="00213BC3" w:rsidP="00FD5354">
      <w:pPr>
        <w:tabs>
          <w:tab w:val="left" w:pos="730"/>
        </w:tabs>
        <w:jc w:val="center"/>
        <w:rPr>
          <w:b/>
          <w:bCs/>
          <w:sz w:val="28"/>
          <w:szCs w:val="28"/>
        </w:rPr>
        <w:sectPr w:rsidR="00FD5354" w:rsidRPr="00FD5354">
          <w:headerReference w:type="even" r:id="rId37"/>
          <w:headerReference w:type="default" r:id="rId38"/>
          <w:footerReference w:type="even" r:id="rId39"/>
          <w:footerReference w:type="default" r:id="rId40"/>
          <w:headerReference w:type="first" r:id="rId41"/>
          <w:footerReference w:type="first" r:id="rId42"/>
          <w:type w:val="continuous"/>
          <w:pgSz w:w="12240" w:h="15840"/>
          <w:pgMar w:top="1080" w:right="1440" w:bottom="1080" w:left="1440" w:header="360" w:footer="360" w:gutter="0"/>
          <w:cols w:space="720"/>
        </w:sectPr>
      </w:pPr>
      <w:r w:rsidRPr="00FD5354">
        <w:rPr>
          <w:b/>
          <w:bCs/>
          <w:sz w:val="28"/>
          <w:szCs w:val="28"/>
        </w:rPr>
        <w:t>This page intentionally left blank</w:t>
      </w:r>
    </w:p>
    <w:p w14:paraId="1FBD9EF9" w14:textId="77777777" w:rsidR="00213BC3" w:rsidRDefault="00213BC3">
      <w:pPr>
        <w:pageBreakBefore/>
      </w:pPr>
    </w:p>
    <w:p w14:paraId="1FBD9EFA" w14:textId="77777777" w:rsidR="00213BC3" w:rsidRDefault="00213BC3">
      <w:pPr>
        <w:pStyle w:val="Heading1"/>
      </w:pPr>
      <w:bookmarkStart w:id="37" w:name="_Toc256000015"/>
      <w:bookmarkStart w:id="38" w:name="_Toc243474822"/>
      <w:r>
        <w:t>SECTION E - SOLICITATION PROVISIONS</w:t>
      </w:r>
      <w:bookmarkEnd w:id="37"/>
      <w:bookmarkEnd w:id="38"/>
    </w:p>
    <w:p w14:paraId="1FBD9EFB" w14:textId="77777777" w:rsidR="00213BC3" w:rsidRDefault="00213BC3">
      <w:r>
        <w:t>ADDENDUM to FAR 52.212-1 INSTRUCTIONS TO OFFERORS—COMMERCIAL PRODUCTS AND COMMERCIAL SERVICES</w:t>
      </w:r>
    </w:p>
    <w:p w14:paraId="1FBD9EFC" w14:textId="77777777" w:rsidR="00213BC3" w:rsidRPr="00990D51" w:rsidRDefault="00213BC3" w:rsidP="00FD5354">
      <w:pPr>
        <w:rPr>
          <w:rFonts w:ascii="Times New Roman" w:eastAsia="Times New Roman" w:hAnsi="Times New Roman" w:cs="Times New Roman"/>
        </w:rPr>
      </w:pPr>
      <w:r w:rsidRPr="00990D51">
        <w:rPr>
          <w:rFonts w:ascii="Times New Roman" w:eastAsia="Times New Roman" w:hAnsi="Times New Roman" w:cs="Times New Roman"/>
        </w:rPr>
        <w:t>Provisions that are incorporated by reference (by Citation Number, Title, and Date), have the same force and effect as if they were given in full text. Upon request, the Contracting Officer will make their full text available. The following provisions are incorporated into 52.212-1 as an addendum to this solicitation:</w:t>
      </w:r>
    </w:p>
    <w:p w14:paraId="1FBD9EFD" w14:textId="77777777" w:rsidR="00213BC3" w:rsidRPr="00990D51" w:rsidRDefault="00213BC3" w:rsidP="00990D51">
      <w:pPr>
        <w:spacing w:after="0" w:line="240" w:lineRule="auto"/>
        <w:contextualSpacing/>
        <w:jc w:val="both"/>
        <w:rPr>
          <w:rFonts w:ascii="Times New Roman" w:eastAsia="Arial" w:hAnsi="Times New Roman" w:cs="Times New Roman"/>
          <w:b/>
        </w:rPr>
      </w:pPr>
      <w:r w:rsidRPr="00990D51">
        <w:rPr>
          <w:rFonts w:ascii="Times New Roman" w:eastAsia="Arial" w:hAnsi="Times New Roman" w:cs="Times New Roman"/>
          <w:b/>
        </w:rPr>
        <w:t>1.0 OFFER SUBMISSION</w:t>
      </w:r>
    </w:p>
    <w:p w14:paraId="1FBD9EFE" w14:textId="77777777" w:rsidR="00213BC3" w:rsidRPr="00990D51" w:rsidRDefault="00213BC3" w:rsidP="00990D51">
      <w:pPr>
        <w:spacing w:after="0" w:line="240" w:lineRule="auto"/>
        <w:contextualSpacing/>
        <w:jc w:val="both"/>
        <w:rPr>
          <w:rFonts w:ascii="Times New Roman" w:eastAsia="Arial" w:hAnsi="Times New Roman" w:cs="Times New Roman"/>
        </w:rPr>
      </w:pPr>
      <w:bookmarkStart w:id="39" w:name="_Hlk101854738"/>
      <w:r w:rsidRPr="00990D51">
        <w:rPr>
          <w:rFonts w:ascii="Times New Roman" w:eastAsia="Arial" w:hAnsi="Times New Roman" w:cs="Times New Roman"/>
        </w:rPr>
        <w:t xml:space="preserve">Offers shall only be submitted via email to Jeanne Ortiz at </w:t>
      </w:r>
      <w:hyperlink r:id="rId43" w:history="1">
        <w:r w:rsidRPr="00990D51">
          <w:rPr>
            <w:rFonts w:ascii="Times New Roman" w:eastAsia="Arial" w:hAnsi="Times New Roman" w:cs="Times New Roman"/>
            <w:color w:val="3366CC"/>
            <w:u w:val="single"/>
          </w:rPr>
          <w:t>jeanne.ortiz@va.gov</w:t>
        </w:r>
      </w:hyperlink>
      <w:r w:rsidRPr="00990D51">
        <w:rPr>
          <w:rFonts w:ascii="Times New Roman" w:eastAsia="Arial" w:hAnsi="Times New Roman" w:cs="Times New Roman"/>
        </w:rPr>
        <w:t xml:space="preserve"> by the date and time identified on the SF1449, block 8. </w:t>
      </w:r>
    </w:p>
    <w:p w14:paraId="1FBD9EFF" w14:textId="77777777" w:rsidR="00213BC3" w:rsidRPr="00990D51" w:rsidRDefault="00213BC3" w:rsidP="00990D51">
      <w:pPr>
        <w:numPr>
          <w:ilvl w:val="0"/>
          <w:numId w:val="21"/>
        </w:num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 xml:space="preserve">The RFQ number </w:t>
      </w:r>
      <w:r w:rsidRPr="00990D51">
        <w:rPr>
          <w:rFonts w:ascii="Times New Roman" w:eastAsia="Arial" w:hAnsi="Times New Roman" w:cs="Times New Roman"/>
          <w:b/>
          <w:bCs/>
        </w:rPr>
        <w:t>MUST</w:t>
      </w:r>
      <w:r w:rsidRPr="00990D51">
        <w:rPr>
          <w:rFonts w:ascii="Times New Roman" w:eastAsia="Arial" w:hAnsi="Times New Roman" w:cs="Times New Roman"/>
        </w:rPr>
        <w:t xml:space="preserve"> be included in the email subject line.</w:t>
      </w:r>
    </w:p>
    <w:p w14:paraId="1FBD9F00" w14:textId="77777777" w:rsidR="00213BC3" w:rsidRPr="00990D51" w:rsidRDefault="00213BC3" w:rsidP="00990D51">
      <w:pPr>
        <w:numPr>
          <w:ilvl w:val="0"/>
          <w:numId w:val="21"/>
        </w:num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 xml:space="preserve">There will be a one-time question and answer period. All questions shall be submitted via email to Jeanne Ortiz at </w:t>
      </w:r>
      <w:hyperlink r:id="rId44" w:history="1">
        <w:r w:rsidRPr="00990D51">
          <w:rPr>
            <w:rFonts w:ascii="Times New Roman" w:eastAsia="Arial" w:hAnsi="Times New Roman" w:cs="Times New Roman"/>
            <w:color w:val="3366CC"/>
            <w:u w:val="single"/>
          </w:rPr>
          <w:t>jeanne.ortiz@va.gov</w:t>
        </w:r>
      </w:hyperlink>
      <w:r w:rsidRPr="00990D51">
        <w:rPr>
          <w:rFonts w:ascii="Times New Roman" w:eastAsia="Arial" w:hAnsi="Times New Roman" w:cs="Times New Roman"/>
        </w:rPr>
        <w:t xml:space="preserve"> </w:t>
      </w:r>
      <w:bookmarkStart w:id="40" w:name="_Hlk47524322"/>
      <w:r w:rsidRPr="00990D51">
        <w:rPr>
          <w:rFonts w:ascii="Times New Roman" w:eastAsia="Arial" w:hAnsi="Times New Roman" w:cs="Times New Roman"/>
        </w:rPr>
        <w:t xml:space="preserve">no later than </w:t>
      </w:r>
      <w:r>
        <w:rPr>
          <w:rFonts w:ascii="Times New Roman" w:eastAsia="Arial" w:hAnsi="Times New Roman" w:cs="Times New Roman"/>
        </w:rPr>
        <w:t xml:space="preserve">Wednesday, October 28, </w:t>
      </w:r>
      <w:r w:rsidRPr="00990D51">
        <w:rPr>
          <w:rFonts w:ascii="Times New Roman" w:eastAsia="Arial" w:hAnsi="Times New Roman" w:cs="Times New Roman"/>
        </w:rPr>
        <w:t xml:space="preserve">2026, by 10:00 </w:t>
      </w:r>
      <w:bookmarkEnd w:id="40"/>
      <w:r w:rsidRPr="00990D51">
        <w:rPr>
          <w:rFonts w:ascii="Times New Roman" w:eastAsia="Arial" w:hAnsi="Times New Roman" w:cs="Times New Roman"/>
        </w:rPr>
        <w:t xml:space="preserve">AM Eastern Time (ET). </w:t>
      </w:r>
    </w:p>
    <w:bookmarkEnd w:id="39"/>
    <w:p w14:paraId="1FBD9F01" w14:textId="77777777" w:rsidR="00213BC3" w:rsidRPr="00990D51" w:rsidRDefault="00213BC3" w:rsidP="00990D51">
      <w:pPr>
        <w:spacing w:after="0" w:line="240" w:lineRule="auto"/>
        <w:contextualSpacing/>
        <w:jc w:val="both"/>
        <w:rPr>
          <w:rFonts w:ascii="Times New Roman" w:eastAsia="Arial" w:hAnsi="Times New Roman" w:cs="Times New Roman"/>
        </w:rPr>
      </w:pPr>
    </w:p>
    <w:p w14:paraId="1FBD9F02" w14:textId="77777777" w:rsidR="00213BC3" w:rsidRPr="00990D51" w:rsidRDefault="00213BC3" w:rsidP="00990D51">
      <w:pPr>
        <w:tabs>
          <w:tab w:val="left" w:pos="360"/>
        </w:tabs>
        <w:spacing w:after="0" w:line="240" w:lineRule="auto"/>
        <w:ind w:left="360"/>
        <w:contextualSpacing/>
        <w:jc w:val="both"/>
        <w:rPr>
          <w:rFonts w:ascii="Times New Roman" w:eastAsia="Arial" w:hAnsi="Times New Roman" w:cs="Times New Roman"/>
          <w:b/>
        </w:rPr>
      </w:pPr>
      <w:r w:rsidRPr="00990D51">
        <w:rPr>
          <w:rFonts w:ascii="Times New Roman" w:eastAsia="Arial" w:hAnsi="Times New Roman" w:cs="Times New Roman"/>
          <w:b/>
        </w:rPr>
        <w:t xml:space="preserve">Section A – Offer Form (Standard Form 1449) </w:t>
      </w:r>
    </w:p>
    <w:p w14:paraId="1FBD9F03" w14:textId="77777777" w:rsidR="00213BC3" w:rsidRPr="00990D51" w:rsidRDefault="00213BC3" w:rsidP="00990D51">
      <w:pPr>
        <w:tabs>
          <w:tab w:val="left" w:pos="360"/>
        </w:tabs>
        <w:spacing w:after="0" w:line="240" w:lineRule="auto"/>
        <w:ind w:left="360"/>
        <w:contextualSpacing/>
        <w:jc w:val="both"/>
        <w:rPr>
          <w:rFonts w:ascii="Times New Roman" w:eastAsia="Arial" w:hAnsi="Times New Roman" w:cs="Times New Roman"/>
        </w:rPr>
      </w:pPr>
      <w:r w:rsidRPr="00990D51">
        <w:rPr>
          <w:rFonts w:ascii="Times New Roman" w:eastAsia="Arial" w:hAnsi="Times New Roman" w:cs="Times New Roman"/>
        </w:rPr>
        <w:t xml:space="preserve">Signed and dated. Unique Entity Identification (UEI) number shall be entered in the block with the Offerors’ name and address. </w:t>
      </w:r>
    </w:p>
    <w:p w14:paraId="1FBD9F04" w14:textId="77777777" w:rsidR="00213BC3" w:rsidRPr="00990D51" w:rsidRDefault="00213BC3" w:rsidP="00990D51">
      <w:pPr>
        <w:tabs>
          <w:tab w:val="left" w:pos="360"/>
        </w:tabs>
        <w:spacing w:after="0" w:line="240" w:lineRule="auto"/>
        <w:ind w:left="360"/>
        <w:contextualSpacing/>
        <w:jc w:val="both"/>
        <w:rPr>
          <w:rFonts w:ascii="Times New Roman" w:eastAsia="Arial" w:hAnsi="Times New Roman" w:cs="Times New Roman"/>
        </w:rPr>
      </w:pPr>
    </w:p>
    <w:p w14:paraId="1FBD9F05" w14:textId="77777777" w:rsidR="00213BC3" w:rsidRPr="00990D51" w:rsidRDefault="00213BC3" w:rsidP="00990D51">
      <w:pPr>
        <w:tabs>
          <w:tab w:val="left" w:pos="360"/>
        </w:tabs>
        <w:spacing w:after="0" w:line="240" w:lineRule="auto"/>
        <w:ind w:left="360"/>
        <w:contextualSpacing/>
        <w:jc w:val="both"/>
        <w:rPr>
          <w:rFonts w:ascii="Times New Roman" w:eastAsia="Arial" w:hAnsi="Times New Roman" w:cs="Times New Roman"/>
          <w:b/>
        </w:rPr>
      </w:pPr>
      <w:r w:rsidRPr="00990D51">
        <w:rPr>
          <w:rFonts w:ascii="Times New Roman" w:eastAsia="Arial" w:hAnsi="Times New Roman" w:cs="Times New Roman"/>
          <w:b/>
        </w:rPr>
        <w:t xml:space="preserve">Section B – Pricing </w:t>
      </w:r>
    </w:p>
    <w:p w14:paraId="1FBD9F06" w14:textId="77777777" w:rsidR="00213BC3" w:rsidRPr="00990D51" w:rsidRDefault="00213BC3" w:rsidP="00990D51">
      <w:pPr>
        <w:tabs>
          <w:tab w:val="left" w:pos="360"/>
        </w:tabs>
        <w:spacing w:after="0" w:line="240" w:lineRule="auto"/>
        <w:ind w:left="360"/>
        <w:contextualSpacing/>
        <w:jc w:val="both"/>
        <w:rPr>
          <w:rFonts w:ascii="Times New Roman" w:eastAsia="Arial" w:hAnsi="Times New Roman" w:cs="Times New Roman"/>
        </w:rPr>
      </w:pPr>
      <w:r w:rsidRPr="00990D51">
        <w:rPr>
          <w:rFonts w:ascii="Times New Roman" w:eastAsia="Arial" w:hAnsi="Times New Roman" w:cs="Times New Roman"/>
        </w:rPr>
        <w:t xml:space="preserve">Pricing shall be submitted as requested, in strict accordance with the Price Schedule, with </w:t>
      </w:r>
      <w:r w:rsidRPr="00990D51">
        <w:rPr>
          <w:rFonts w:ascii="Times New Roman" w:eastAsia="Arial" w:hAnsi="Times New Roman" w:cs="Times New Roman"/>
          <w:u w:val="single"/>
        </w:rPr>
        <w:t>no alteration</w:t>
      </w:r>
      <w:r w:rsidRPr="00990D51">
        <w:rPr>
          <w:rFonts w:ascii="Times New Roman" w:eastAsia="Arial" w:hAnsi="Times New Roman" w:cs="Times New Roman"/>
        </w:rPr>
        <w:t xml:space="preserve"> to the Price Schedule whatsoever. Total price will be evaluated by the Government. Proposed price should reflect a clear understanding of the requirements and is consistent with the various elements of the offer.  </w:t>
      </w:r>
    </w:p>
    <w:p w14:paraId="1FBD9F07" w14:textId="77777777" w:rsidR="00213BC3" w:rsidRPr="00990D51" w:rsidRDefault="00213BC3" w:rsidP="00990D51">
      <w:pPr>
        <w:spacing w:after="0" w:line="240" w:lineRule="auto"/>
        <w:contextualSpacing/>
        <w:jc w:val="both"/>
        <w:rPr>
          <w:rFonts w:ascii="Times New Roman" w:eastAsia="Arial" w:hAnsi="Times New Roman" w:cs="Times New Roman"/>
        </w:rPr>
      </w:pPr>
    </w:p>
    <w:p w14:paraId="1FBD9F08" w14:textId="77777777" w:rsidR="00213BC3" w:rsidRPr="00990D51" w:rsidRDefault="00213BC3" w:rsidP="00990D51">
      <w:pPr>
        <w:tabs>
          <w:tab w:val="left" w:pos="360"/>
        </w:tabs>
        <w:spacing w:after="0" w:line="240" w:lineRule="auto"/>
        <w:ind w:left="360"/>
        <w:contextualSpacing/>
        <w:jc w:val="both"/>
        <w:rPr>
          <w:rFonts w:ascii="Times New Roman" w:eastAsia="Arial" w:hAnsi="Times New Roman" w:cs="Times New Roman"/>
          <w:b/>
        </w:rPr>
      </w:pPr>
      <w:r w:rsidRPr="00990D51">
        <w:rPr>
          <w:rFonts w:ascii="Times New Roman" w:eastAsia="Arial" w:hAnsi="Times New Roman" w:cs="Times New Roman"/>
          <w:b/>
        </w:rPr>
        <w:t>Section C – Offerors Representations and Certifications</w:t>
      </w:r>
    </w:p>
    <w:p w14:paraId="1FBD9F09" w14:textId="77777777" w:rsidR="00213BC3" w:rsidRPr="00990D51" w:rsidRDefault="00213BC3" w:rsidP="00990D51">
      <w:pPr>
        <w:tabs>
          <w:tab w:val="left" w:pos="360"/>
        </w:tabs>
        <w:spacing w:after="0" w:line="240" w:lineRule="auto"/>
        <w:ind w:left="360"/>
        <w:contextualSpacing/>
        <w:jc w:val="both"/>
        <w:rPr>
          <w:rFonts w:ascii="Times New Roman" w:eastAsia="Arial" w:hAnsi="Times New Roman" w:cs="Times New Roman"/>
        </w:rPr>
      </w:pPr>
      <w:r w:rsidRPr="00990D51">
        <w:rPr>
          <w:rFonts w:ascii="Times New Roman" w:eastAsia="Arial" w:hAnsi="Times New Roman" w:cs="Times New Roman"/>
          <w:color w:val="000000"/>
        </w:rPr>
        <w:t xml:space="preserve">A completed copy of the representations and certifications at FAR 52.212-3 (see FAR 52.212-3(b) for those representations and certifications that the offeror shall complete electronically). An offeror shall complete only paragraph (b) of this provision if the offeror has completed the annual representations and certifications electronically at </w:t>
      </w:r>
      <w:hyperlink r:id="rId45" w:history="1">
        <w:r w:rsidRPr="00990D51">
          <w:rPr>
            <w:rFonts w:ascii="Times New Roman" w:eastAsia="Arial" w:hAnsi="Times New Roman" w:cs="Times New Roman"/>
            <w:color w:val="3366CC"/>
            <w:u w:val="single"/>
          </w:rPr>
          <w:t>www.sam.gov/portal/public/SAM/</w:t>
        </w:r>
      </w:hyperlink>
      <w:r w:rsidRPr="00990D51">
        <w:rPr>
          <w:rFonts w:ascii="Times New Roman" w:eastAsia="Arial" w:hAnsi="Times New Roman" w:cs="Times New Roman"/>
          <w:color w:val="3366CC"/>
          <w:u w:val="single"/>
        </w:rPr>
        <w:t xml:space="preserve">. </w:t>
      </w:r>
      <w:r w:rsidRPr="00990D51">
        <w:rPr>
          <w:rFonts w:ascii="Times New Roman" w:eastAsia="Arial" w:hAnsi="Times New Roman" w:cs="Times New Roman"/>
        </w:rPr>
        <w:t>All Offerors shall be registered and current in the System for Award Management (SAM) database at time of offer.</w:t>
      </w:r>
    </w:p>
    <w:p w14:paraId="1FBD9F0A" w14:textId="77777777" w:rsidR="00213BC3" w:rsidRPr="00990D51" w:rsidRDefault="00213BC3" w:rsidP="00990D51">
      <w:pPr>
        <w:tabs>
          <w:tab w:val="left" w:pos="360"/>
        </w:tabs>
        <w:spacing w:after="0" w:line="240" w:lineRule="auto"/>
        <w:ind w:left="360"/>
        <w:contextualSpacing/>
        <w:jc w:val="both"/>
        <w:rPr>
          <w:rFonts w:ascii="Times New Roman" w:eastAsia="Arial" w:hAnsi="Times New Roman" w:cs="Times New Roman"/>
        </w:rPr>
      </w:pPr>
    </w:p>
    <w:p w14:paraId="1FBD9F0B" w14:textId="77777777" w:rsidR="00213BC3" w:rsidRPr="00990D51" w:rsidRDefault="00213BC3" w:rsidP="00990D51">
      <w:pPr>
        <w:spacing w:after="0" w:line="240" w:lineRule="auto"/>
        <w:ind w:left="360"/>
        <w:contextualSpacing/>
        <w:jc w:val="both"/>
        <w:rPr>
          <w:rFonts w:ascii="Times New Roman" w:eastAsia="Arial" w:hAnsi="Times New Roman" w:cs="Times New Roman"/>
          <w:b/>
        </w:rPr>
      </w:pPr>
      <w:r w:rsidRPr="00990D51">
        <w:rPr>
          <w:rFonts w:ascii="Times New Roman" w:eastAsia="Arial" w:hAnsi="Times New Roman" w:cs="Times New Roman"/>
          <w:b/>
        </w:rPr>
        <w:t xml:space="preserve">Section D – Technical Approach </w:t>
      </w:r>
    </w:p>
    <w:p w14:paraId="1FBD9F0C" w14:textId="77777777" w:rsidR="00213BC3" w:rsidRPr="00990D51" w:rsidRDefault="00213BC3" w:rsidP="00990D51">
      <w:pPr>
        <w:tabs>
          <w:tab w:val="left" w:pos="360"/>
        </w:tabs>
        <w:spacing w:after="0" w:line="240" w:lineRule="auto"/>
        <w:ind w:left="360"/>
        <w:contextualSpacing/>
        <w:jc w:val="both"/>
        <w:rPr>
          <w:rFonts w:ascii="Times New Roman" w:eastAsia="Times New Roman" w:hAnsi="Times New Roman" w:cs="Times New Roman"/>
        </w:rPr>
      </w:pPr>
      <w:r w:rsidRPr="00990D51">
        <w:rPr>
          <w:rFonts w:ascii="Times New Roman" w:eastAsia="Times New Roman" w:hAnsi="Times New Roman" w:cs="Times New Roman"/>
        </w:rPr>
        <w:t xml:space="preserve">Offerors shall submit a quote </w:t>
      </w:r>
      <w:r>
        <w:rPr>
          <w:rFonts w:ascii="Times New Roman" w:eastAsia="Times New Roman" w:hAnsi="Times New Roman" w:cs="Times New Roman"/>
        </w:rPr>
        <w:t xml:space="preserve">that includes a technical approach addressing </w:t>
      </w:r>
      <w:r w:rsidRPr="00990D51">
        <w:rPr>
          <w:rFonts w:ascii="Times New Roman" w:eastAsia="Times New Roman" w:hAnsi="Times New Roman" w:cs="Times New Roman"/>
        </w:rPr>
        <w:t>all aspects of the Statement of Work (SOW). All required certifications shall be submitted as part of the offer.</w:t>
      </w:r>
      <w:r>
        <w:rPr>
          <w:rFonts w:ascii="Times New Roman" w:eastAsia="Times New Roman" w:hAnsi="Times New Roman" w:cs="Times New Roman"/>
        </w:rPr>
        <w:t xml:space="preserve"> </w:t>
      </w:r>
      <w:r w:rsidRPr="00990D51">
        <w:rPr>
          <w:rFonts w:ascii="Times New Roman" w:eastAsia="Times New Roman" w:hAnsi="Times New Roman" w:cs="Times New Roman"/>
        </w:rPr>
        <w:t xml:space="preserve">The offeror shall identify any subcontractors proposed under this solicitation. All technical elements applicable to the utilization of subcontractors must be addressed in the technical quote and detail provided.  </w:t>
      </w:r>
    </w:p>
    <w:p w14:paraId="1FBD9F0D" w14:textId="77777777" w:rsidR="00213BC3" w:rsidRPr="00990D51" w:rsidRDefault="00213BC3" w:rsidP="00990D51">
      <w:pPr>
        <w:tabs>
          <w:tab w:val="left" w:pos="360"/>
        </w:tabs>
        <w:spacing w:after="0" w:line="240" w:lineRule="auto"/>
        <w:ind w:left="360"/>
        <w:contextualSpacing/>
        <w:jc w:val="both"/>
        <w:rPr>
          <w:rFonts w:ascii="Times New Roman" w:eastAsia="Times New Roman" w:hAnsi="Times New Roman" w:cs="Times New Roman"/>
        </w:rPr>
      </w:pPr>
    </w:p>
    <w:p w14:paraId="1FBD9F0E" w14:textId="77777777" w:rsidR="00213BC3" w:rsidRPr="00990D51" w:rsidRDefault="00213BC3" w:rsidP="00990D51">
      <w:pPr>
        <w:tabs>
          <w:tab w:val="left" w:pos="360"/>
        </w:tabs>
        <w:spacing w:after="0" w:line="240" w:lineRule="auto"/>
        <w:ind w:left="360"/>
        <w:contextualSpacing/>
        <w:jc w:val="both"/>
        <w:rPr>
          <w:rFonts w:ascii="Times New Roman" w:eastAsia="Times New Roman" w:hAnsi="Times New Roman" w:cs="Times New Roman"/>
        </w:rPr>
      </w:pPr>
      <w:r w:rsidRPr="00990D51">
        <w:rPr>
          <w:rFonts w:ascii="Times New Roman" w:eastAsia="Times New Roman" w:hAnsi="Times New Roman" w:cs="Times New Roman"/>
        </w:rPr>
        <w:t xml:space="preserve">The technical approach should be as detailed as needed </w:t>
      </w:r>
      <w:r w:rsidRPr="005B51FB">
        <w:rPr>
          <w:rFonts w:ascii="Times New Roman" w:eastAsia="Times New Roman" w:hAnsi="Times New Roman" w:cs="Times New Roman"/>
          <w:b/>
          <w:bCs/>
          <w:u w:val="single"/>
        </w:rPr>
        <w:t>to fully explain proposed methods and rationale and should reflect a clear understanding of the work to be undertaken</w:t>
      </w:r>
      <w:r w:rsidRPr="00990D51">
        <w:rPr>
          <w:rFonts w:ascii="Times New Roman" w:eastAsia="Times New Roman" w:hAnsi="Times New Roman" w:cs="Times New Roman"/>
        </w:rPr>
        <w:t xml:space="preserve">. </w:t>
      </w:r>
      <w:r w:rsidRPr="005B51FB">
        <w:rPr>
          <w:rFonts w:ascii="Times New Roman" w:eastAsia="Times New Roman" w:hAnsi="Times New Roman" w:cs="Times New Roman"/>
          <w:b/>
          <w:bCs/>
          <w:u w:val="single"/>
        </w:rPr>
        <w:t>The technical quote shall state how the project is to be organized, staffed and managed</w:t>
      </w:r>
      <w:r w:rsidRPr="005B51FB">
        <w:rPr>
          <w:rFonts w:ascii="Times New Roman" w:eastAsia="Times New Roman" w:hAnsi="Times New Roman" w:cs="Times New Roman"/>
          <w:b/>
          <w:bCs/>
        </w:rPr>
        <w:t>.</w:t>
      </w:r>
    </w:p>
    <w:p w14:paraId="1FBD9F0F" w14:textId="77777777" w:rsidR="00213BC3" w:rsidRPr="00990D51" w:rsidRDefault="00213BC3" w:rsidP="00990D51">
      <w:pPr>
        <w:tabs>
          <w:tab w:val="left" w:pos="360"/>
        </w:tabs>
        <w:spacing w:after="0" w:line="240" w:lineRule="auto"/>
        <w:ind w:left="360"/>
        <w:contextualSpacing/>
        <w:jc w:val="both"/>
        <w:rPr>
          <w:rFonts w:ascii="Times New Roman" w:eastAsia="Times New Roman" w:hAnsi="Times New Roman" w:cs="Times New Roman"/>
        </w:rPr>
      </w:pPr>
    </w:p>
    <w:p w14:paraId="1FBD9F10" w14:textId="77777777" w:rsidR="00213BC3" w:rsidRPr="00990D51" w:rsidRDefault="00213BC3" w:rsidP="00990D51">
      <w:pPr>
        <w:tabs>
          <w:tab w:val="left" w:pos="360"/>
        </w:tabs>
        <w:spacing w:after="0" w:line="240" w:lineRule="auto"/>
        <w:ind w:left="360"/>
        <w:contextualSpacing/>
        <w:jc w:val="both"/>
        <w:rPr>
          <w:rFonts w:ascii="Times New Roman" w:eastAsia="Times New Roman" w:hAnsi="Times New Roman" w:cs="Times New Roman"/>
        </w:rPr>
      </w:pPr>
      <w:r w:rsidRPr="00990D51">
        <w:rPr>
          <w:rFonts w:ascii="Times New Roman" w:eastAsia="Times New Roman" w:hAnsi="Times New Roman" w:cs="Times New Roman"/>
        </w:rPr>
        <w:t xml:space="preserve">The Technical Volume (Section D) shall not exceed </w:t>
      </w:r>
      <w:r w:rsidRPr="00990D51">
        <w:rPr>
          <w:rFonts w:ascii="Times New Roman" w:eastAsia="Times New Roman" w:hAnsi="Times New Roman" w:cs="Times New Roman"/>
          <w:b/>
        </w:rPr>
        <w:t xml:space="preserve">ten (10) pages in length (minimum 12-point font and no less than ½ inch margins). </w:t>
      </w:r>
      <w:r w:rsidRPr="00990D51">
        <w:rPr>
          <w:rFonts w:ascii="Times New Roman" w:eastAsia="Times New Roman" w:hAnsi="Times New Roman" w:cs="Times New Roman"/>
        </w:rPr>
        <w:t xml:space="preserve">Page limitation includes drawings, charts, images, etc., and excludes section dividers, table of contents and glossary of terms. If more than 10 pages are submitted (not counting excluded pages), only the first 10 pages will be considered. </w:t>
      </w:r>
    </w:p>
    <w:p w14:paraId="1FBD9F11" w14:textId="77777777" w:rsidR="00213BC3" w:rsidRPr="00990D51" w:rsidRDefault="00213BC3" w:rsidP="00990D51">
      <w:pPr>
        <w:tabs>
          <w:tab w:val="left" w:pos="360"/>
        </w:tabs>
        <w:spacing w:after="0" w:line="240" w:lineRule="auto"/>
        <w:ind w:left="360"/>
        <w:contextualSpacing/>
        <w:jc w:val="both"/>
        <w:rPr>
          <w:rFonts w:ascii="Times New Roman" w:eastAsia="Times New Roman" w:hAnsi="Times New Roman" w:cs="Times New Roman"/>
        </w:rPr>
      </w:pPr>
    </w:p>
    <w:p w14:paraId="1FBD9F12" w14:textId="77777777" w:rsidR="00213BC3" w:rsidRPr="00990D51" w:rsidRDefault="00213BC3" w:rsidP="00990D51">
      <w:pPr>
        <w:spacing w:after="0" w:line="240" w:lineRule="auto"/>
        <w:ind w:left="360"/>
        <w:contextualSpacing/>
        <w:jc w:val="both"/>
        <w:rPr>
          <w:rFonts w:ascii="Times New Roman" w:eastAsia="Arial" w:hAnsi="Times New Roman" w:cs="Times New Roman"/>
          <w:b/>
        </w:rPr>
      </w:pPr>
      <w:r w:rsidRPr="00990D51">
        <w:rPr>
          <w:rFonts w:ascii="Times New Roman" w:eastAsia="Arial" w:hAnsi="Times New Roman" w:cs="Times New Roman"/>
          <w:b/>
        </w:rPr>
        <w:t>Section E – Past Performance and Past Experience</w:t>
      </w:r>
    </w:p>
    <w:p w14:paraId="1FBD9F13" w14:textId="77777777" w:rsidR="00213BC3" w:rsidRPr="00990D51" w:rsidRDefault="00213BC3" w:rsidP="00990D51">
      <w:pPr>
        <w:spacing w:after="0" w:line="240" w:lineRule="auto"/>
        <w:ind w:left="360"/>
        <w:contextualSpacing/>
        <w:jc w:val="both"/>
        <w:rPr>
          <w:rFonts w:ascii="Times New Roman" w:eastAsia="Arial" w:hAnsi="Times New Roman" w:cs="Times New Roman"/>
        </w:rPr>
      </w:pPr>
      <w:r w:rsidRPr="00990D51">
        <w:rPr>
          <w:rFonts w:ascii="Times New Roman" w:eastAsia="Arial" w:hAnsi="Times New Roman" w:cs="Times New Roman"/>
        </w:rPr>
        <w:lastRenderedPageBreak/>
        <w:t>Identify all federal, state, and local government contracts as well as any private/commercial contracts of similar scope, size, complexity that are ongoing or have been completed within the last three years. List the following information for each contract:</w:t>
      </w:r>
    </w:p>
    <w:p w14:paraId="1FBD9F14" w14:textId="77777777" w:rsidR="00213BC3" w:rsidRPr="00990D51" w:rsidRDefault="00213BC3" w:rsidP="00990D51">
      <w:pPr>
        <w:spacing w:after="0" w:line="240" w:lineRule="auto"/>
        <w:ind w:left="360"/>
        <w:contextualSpacing/>
        <w:jc w:val="both"/>
        <w:rPr>
          <w:rFonts w:ascii="Times New Roman" w:eastAsia="Arial" w:hAnsi="Times New Roman" w:cs="Times New Roman"/>
        </w:rPr>
      </w:pPr>
    </w:p>
    <w:p w14:paraId="1FBD9F15" w14:textId="77777777" w:rsidR="00213BC3" w:rsidRPr="00990D51" w:rsidRDefault="00213BC3" w:rsidP="00990D51">
      <w:pPr>
        <w:numPr>
          <w:ilvl w:val="0"/>
          <w:numId w:val="22"/>
        </w:num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Company name and address</w:t>
      </w:r>
    </w:p>
    <w:p w14:paraId="1FBD9F16" w14:textId="77777777" w:rsidR="00213BC3" w:rsidRPr="00990D51" w:rsidRDefault="00213BC3" w:rsidP="00990D51">
      <w:pPr>
        <w:numPr>
          <w:ilvl w:val="0"/>
          <w:numId w:val="22"/>
        </w:num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Description of services performed</w:t>
      </w:r>
    </w:p>
    <w:p w14:paraId="1FBD9F17" w14:textId="77777777" w:rsidR="00213BC3" w:rsidRPr="00990D51" w:rsidRDefault="00213BC3" w:rsidP="00990D51">
      <w:pPr>
        <w:numPr>
          <w:ilvl w:val="0"/>
          <w:numId w:val="22"/>
        </w:num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 xml:space="preserve">Name, phone number and email address of responsible individuals who have first-hand knowledge of performance relative to similar </w:t>
      </w:r>
      <w:proofErr w:type="gramStart"/>
      <w:r w:rsidRPr="00990D51">
        <w:rPr>
          <w:rFonts w:ascii="Times New Roman" w:eastAsia="Arial" w:hAnsi="Times New Roman" w:cs="Times New Roman"/>
        </w:rPr>
        <w:t>type</w:t>
      </w:r>
      <w:proofErr w:type="gramEnd"/>
      <w:r w:rsidRPr="00990D51">
        <w:rPr>
          <w:rFonts w:ascii="Times New Roman" w:eastAsia="Arial" w:hAnsi="Times New Roman" w:cs="Times New Roman"/>
        </w:rPr>
        <w:t xml:space="preserve"> of services</w:t>
      </w:r>
    </w:p>
    <w:p w14:paraId="1FBD9F18" w14:textId="77777777" w:rsidR="00213BC3" w:rsidRDefault="00213BC3" w:rsidP="00990D51">
      <w:pPr>
        <w:numPr>
          <w:ilvl w:val="0"/>
          <w:numId w:val="22"/>
        </w:numPr>
        <w:spacing w:after="0" w:line="240" w:lineRule="auto"/>
        <w:contextualSpacing/>
        <w:jc w:val="both"/>
        <w:rPr>
          <w:rFonts w:ascii="Times New Roman" w:eastAsia="Arial" w:hAnsi="Times New Roman" w:cs="Times New Roman"/>
        </w:rPr>
      </w:pPr>
      <w:r>
        <w:rPr>
          <w:rFonts w:ascii="Times New Roman" w:eastAsia="Arial" w:hAnsi="Times New Roman" w:cs="Times New Roman"/>
        </w:rPr>
        <w:t>Contract number (this is absolutely required)</w:t>
      </w:r>
    </w:p>
    <w:p w14:paraId="1FBD9F19" w14:textId="77777777" w:rsidR="00213BC3" w:rsidRPr="00990D51" w:rsidRDefault="00213BC3" w:rsidP="00990D51">
      <w:pPr>
        <w:numPr>
          <w:ilvl w:val="0"/>
          <w:numId w:val="22"/>
        </w:num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Dates of contract performance</w:t>
      </w:r>
    </w:p>
    <w:p w14:paraId="1FBD9F1A" w14:textId="77777777" w:rsidR="00213BC3" w:rsidRPr="00990D51" w:rsidRDefault="00213BC3" w:rsidP="00990D51">
      <w:pPr>
        <w:numPr>
          <w:ilvl w:val="0"/>
          <w:numId w:val="22"/>
        </w:num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 xml:space="preserve">Contract type (e.g. </w:t>
      </w:r>
      <w:proofErr w:type="gramStart"/>
      <w:r w:rsidRPr="00990D51">
        <w:rPr>
          <w:rFonts w:ascii="Times New Roman" w:eastAsia="Arial" w:hAnsi="Times New Roman" w:cs="Times New Roman"/>
        </w:rPr>
        <w:t>fixed-price</w:t>
      </w:r>
      <w:proofErr w:type="gramEnd"/>
      <w:r w:rsidRPr="00990D51">
        <w:rPr>
          <w:rFonts w:ascii="Times New Roman" w:eastAsia="Arial" w:hAnsi="Times New Roman" w:cs="Times New Roman"/>
        </w:rPr>
        <w:t>, cost reimbursable) and total contract value</w:t>
      </w:r>
    </w:p>
    <w:p w14:paraId="1FBD9F1B" w14:textId="77777777" w:rsidR="00213BC3" w:rsidRPr="00990D51" w:rsidRDefault="00213BC3" w:rsidP="00990D51">
      <w:pPr>
        <w:spacing w:after="0" w:line="240" w:lineRule="auto"/>
        <w:contextualSpacing/>
        <w:jc w:val="both"/>
        <w:rPr>
          <w:rFonts w:ascii="Times New Roman" w:eastAsia="Arial" w:hAnsi="Times New Roman" w:cs="Times New Roman"/>
          <w:b/>
          <w:i/>
        </w:rPr>
      </w:pPr>
    </w:p>
    <w:p w14:paraId="1FBD9F1C" w14:textId="77777777" w:rsidR="00213BC3" w:rsidRPr="00990D51" w:rsidRDefault="00213BC3" w:rsidP="00990D51">
      <w:pPr>
        <w:spacing w:after="0" w:line="240" w:lineRule="auto"/>
        <w:contextualSpacing/>
        <w:jc w:val="both"/>
        <w:rPr>
          <w:rFonts w:ascii="Times New Roman" w:eastAsia="Arial" w:hAnsi="Times New Roman" w:cs="Times New Roman"/>
          <w:b/>
          <w:i/>
        </w:rPr>
      </w:pPr>
      <w:r w:rsidRPr="00990D51">
        <w:rPr>
          <w:rFonts w:ascii="Times New Roman" w:eastAsia="Arial" w:hAnsi="Times New Roman" w:cs="Times New Roman"/>
          <w:b/>
          <w:i/>
        </w:rPr>
        <w:t xml:space="preserve">Failure to submit a </w:t>
      </w:r>
      <w:r w:rsidRPr="00990D51">
        <w:rPr>
          <w:rFonts w:ascii="Times New Roman" w:eastAsia="Arial" w:hAnsi="Times New Roman" w:cs="Times New Roman"/>
          <w:b/>
          <w:i/>
          <w:u w:val="single"/>
        </w:rPr>
        <w:t>complete offer</w:t>
      </w:r>
      <w:r w:rsidRPr="00990D51">
        <w:rPr>
          <w:rFonts w:ascii="Times New Roman" w:eastAsia="Arial" w:hAnsi="Times New Roman" w:cs="Times New Roman"/>
          <w:b/>
          <w:i/>
        </w:rPr>
        <w:t xml:space="preserve"> may result in </w:t>
      </w:r>
      <w:proofErr w:type="gramStart"/>
      <w:r w:rsidRPr="00990D51">
        <w:rPr>
          <w:rFonts w:ascii="Times New Roman" w:eastAsia="Arial" w:hAnsi="Times New Roman" w:cs="Times New Roman"/>
          <w:b/>
          <w:i/>
        </w:rPr>
        <w:t>an unacceptable</w:t>
      </w:r>
      <w:proofErr w:type="gramEnd"/>
      <w:r w:rsidRPr="00990D51">
        <w:rPr>
          <w:rFonts w:ascii="Times New Roman" w:eastAsia="Arial" w:hAnsi="Times New Roman" w:cs="Times New Roman"/>
          <w:b/>
          <w:i/>
        </w:rPr>
        <w:t xml:space="preserve"> determination.</w:t>
      </w:r>
    </w:p>
    <w:p w14:paraId="1FBD9F1D" w14:textId="77777777" w:rsidR="00213BC3" w:rsidRPr="00990D51" w:rsidRDefault="00213BC3" w:rsidP="00990D51">
      <w:pPr>
        <w:spacing w:after="0" w:line="240" w:lineRule="auto"/>
        <w:contextualSpacing/>
        <w:jc w:val="both"/>
        <w:rPr>
          <w:rFonts w:ascii="Times New Roman" w:eastAsia="Arial" w:hAnsi="Times New Roman" w:cs="Times New Roman"/>
          <w:b/>
        </w:rPr>
      </w:pPr>
    </w:p>
    <w:p w14:paraId="1FBD9F1E" w14:textId="77777777" w:rsidR="00213BC3" w:rsidRPr="00990D51" w:rsidRDefault="00213BC3" w:rsidP="00990D51">
      <w:pPr>
        <w:spacing w:after="0" w:line="240" w:lineRule="auto"/>
        <w:contextualSpacing/>
        <w:jc w:val="both"/>
        <w:rPr>
          <w:rFonts w:ascii="Times New Roman" w:eastAsia="Arial" w:hAnsi="Times New Roman" w:cs="Times New Roman"/>
          <w:b/>
        </w:rPr>
      </w:pPr>
      <w:r w:rsidRPr="00990D51">
        <w:rPr>
          <w:rFonts w:ascii="Times New Roman" w:eastAsia="Arial" w:hAnsi="Times New Roman" w:cs="Times New Roman"/>
          <w:b/>
        </w:rPr>
        <w:t>2.0 AWARD BASIS</w:t>
      </w:r>
    </w:p>
    <w:p w14:paraId="1FBD9F1F" w14:textId="77777777" w:rsidR="00213BC3" w:rsidRPr="00990D51" w:rsidRDefault="00213BC3" w:rsidP="00990D51">
      <w:p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 xml:space="preserve">Note that FAR </w:t>
      </w:r>
      <w:r>
        <w:rPr>
          <w:rFonts w:ascii="Times New Roman" w:eastAsia="Arial" w:hAnsi="Times New Roman" w:cs="Times New Roman"/>
        </w:rPr>
        <w:t>Part 12 Acquisition of Commercial Products and Commercial Services, and specifically FAR 12.201-1</w:t>
      </w:r>
      <w:r w:rsidRPr="00990D51">
        <w:rPr>
          <w:rFonts w:ascii="Times New Roman" w:eastAsia="Arial" w:hAnsi="Times New Roman" w:cs="Times New Roman"/>
        </w:rPr>
        <w:t xml:space="preserve"> Simplified </w:t>
      </w:r>
      <w:r>
        <w:rPr>
          <w:rFonts w:ascii="Times New Roman" w:eastAsia="Arial" w:hAnsi="Times New Roman" w:cs="Times New Roman"/>
        </w:rPr>
        <w:t>P</w:t>
      </w:r>
      <w:r w:rsidRPr="00990D51">
        <w:rPr>
          <w:rFonts w:ascii="Times New Roman" w:eastAsia="Arial" w:hAnsi="Times New Roman" w:cs="Times New Roman"/>
        </w:rPr>
        <w:t>rocedures will be used. </w:t>
      </w:r>
      <w:r w:rsidRPr="00990D51">
        <w:rPr>
          <w:rFonts w:ascii="Times New Roman" w:eastAsia="Arial" w:hAnsi="Times New Roman" w:cs="Times New Roman"/>
          <w:color w:val="000000"/>
        </w:rPr>
        <w:t>T</w:t>
      </w:r>
      <w:r w:rsidRPr="00990D51">
        <w:rPr>
          <w:rFonts w:ascii="Times New Roman" w:eastAsia="Arial" w:hAnsi="Times New Roman" w:cs="Times New Roman"/>
        </w:rPr>
        <w:t xml:space="preserve">he Government intends to award a firm fixed-priced contract to the </w:t>
      </w:r>
      <w:proofErr w:type="gramStart"/>
      <w:r w:rsidRPr="00990D51">
        <w:rPr>
          <w:rFonts w:ascii="Times New Roman" w:eastAsia="Arial" w:hAnsi="Times New Roman" w:cs="Times New Roman"/>
        </w:rPr>
        <w:t>responsible offeror</w:t>
      </w:r>
      <w:proofErr w:type="gramEnd"/>
      <w:r w:rsidRPr="00990D51">
        <w:rPr>
          <w:rFonts w:ascii="Times New Roman" w:eastAsia="Arial" w:hAnsi="Times New Roman" w:cs="Times New Roman"/>
        </w:rPr>
        <w:t xml:space="preserve"> whose offer, </w:t>
      </w:r>
      <w:r w:rsidRPr="00990D51">
        <w:rPr>
          <w:rFonts w:ascii="Times New Roman" w:eastAsia="Arial" w:hAnsi="Times New Roman" w:cs="Times New Roman"/>
          <w:u w:val="single"/>
        </w:rPr>
        <w:t xml:space="preserve">conforming to the requirements in this </w:t>
      </w:r>
      <w:proofErr w:type="gramStart"/>
      <w:r w:rsidRPr="00990D51">
        <w:rPr>
          <w:rFonts w:ascii="Times New Roman" w:eastAsia="Arial" w:hAnsi="Times New Roman" w:cs="Times New Roman"/>
          <w:u w:val="single"/>
        </w:rPr>
        <w:t>request for quote</w:t>
      </w:r>
      <w:proofErr w:type="gramEnd"/>
      <w:r w:rsidRPr="00990D51">
        <w:rPr>
          <w:rFonts w:ascii="Times New Roman" w:eastAsia="Arial" w:hAnsi="Times New Roman" w:cs="Times New Roman"/>
        </w:rPr>
        <w:t>, will be most advantageous to the Government, technical capability and other factors considered. An award based on FAR 1</w:t>
      </w:r>
      <w:r>
        <w:rPr>
          <w:rFonts w:ascii="Times New Roman" w:eastAsia="Arial" w:hAnsi="Times New Roman" w:cs="Times New Roman"/>
        </w:rPr>
        <w:t>2</w:t>
      </w:r>
      <w:r w:rsidRPr="00990D51">
        <w:rPr>
          <w:rFonts w:ascii="Times New Roman" w:eastAsia="Arial" w:hAnsi="Times New Roman" w:cs="Times New Roman"/>
        </w:rPr>
        <w:t>.</w:t>
      </w:r>
      <w:r>
        <w:rPr>
          <w:rFonts w:ascii="Times New Roman" w:eastAsia="Arial" w:hAnsi="Times New Roman" w:cs="Times New Roman"/>
        </w:rPr>
        <w:t>204</w:t>
      </w:r>
      <w:r w:rsidRPr="00990D51">
        <w:rPr>
          <w:rFonts w:ascii="Times New Roman" w:eastAsia="Arial" w:hAnsi="Times New Roman" w:cs="Times New Roman"/>
        </w:rPr>
        <w:t xml:space="preserve"> will be made based upon the following factors:</w:t>
      </w:r>
    </w:p>
    <w:p w14:paraId="1FBD9F20" w14:textId="77777777" w:rsidR="00213BC3" w:rsidRPr="00990D51" w:rsidRDefault="00213BC3" w:rsidP="00990D51">
      <w:p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 xml:space="preserve"> </w:t>
      </w:r>
    </w:p>
    <w:p w14:paraId="1FBD9F21" w14:textId="77777777" w:rsidR="00213BC3" w:rsidRPr="00990D51" w:rsidRDefault="00213BC3" w:rsidP="00990D51">
      <w:pPr>
        <w:numPr>
          <w:ilvl w:val="0"/>
          <w:numId w:val="23"/>
        </w:num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Technical Capability</w:t>
      </w:r>
    </w:p>
    <w:p w14:paraId="1FBD9F22" w14:textId="77777777" w:rsidR="00213BC3" w:rsidRPr="00990D51" w:rsidRDefault="00213BC3" w:rsidP="00990D51">
      <w:pPr>
        <w:numPr>
          <w:ilvl w:val="0"/>
          <w:numId w:val="23"/>
        </w:num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Price</w:t>
      </w:r>
    </w:p>
    <w:p w14:paraId="1FBD9F23" w14:textId="77777777" w:rsidR="00213BC3" w:rsidRPr="00990D51" w:rsidRDefault="00213BC3" w:rsidP="00990D51">
      <w:pPr>
        <w:numPr>
          <w:ilvl w:val="0"/>
          <w:numId w:val="23"/>
        </w:numPr>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Past Performance</w:t>
      </w:r>
    </w:p>
    <w:p w14:paraId="1FBD9F24" w14:textId="77777777" w:rsidR="00213BC3" w:rsidRPr="00990D51" w:rsidRDefault="00213BC3" w:rsidP="00990D51">
      <w:pPr>
        <w:tabs>
          <w:tab w:val="left" w:pos="360"/>
        </w:tabs>
        <w:spacing w:after="0" w:line="240" w:lineRule="auto"/>
        <w:contextualSpacing/>
        <w:jc w:val="both"/>
        <w:rPr>
          <w:rFonts w:ascii="Times New Roman" w:eastAsia="Arial" w:hAnsi="Times New Roman" w:cs="Times New Roman"/>
        </w:rPr>
      </w:pPr>
    </w:p>
    <w:p w14:paraId="1FBD9F25" w14:textId="77777777" w:rsidR="00213BC3" w:rsidRPr="00990D51" w:rsidRDefault="00213BC3" w:rsidP="00990D51">
      <w:pPr>
        <w:tabs>
          <w:tab w:val="left" w:pos="360"/>
        </w:tabs>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If any offer has a section that is determined unacceptable, the offer shall be considered unacceptable.</w:t>
      </w:r>
    </w:p>
    <w:p w14:paraId="1FBD9F26" w14:textId="77777777" w:rsidR="00213BC3" w:rsidRPr="00990D51" w:rsidRDefault="00213BC3" w:rsidP="00990D51">
      <w:pPr>
        <w:tabs>
          <w:tab w:val="left" w:pos="360"/>
        </w:tabs>
        <w:spacing w:after="0" w:line="240" w:lineRule="auto"/>
        <w:contextualSpacing/>
        <w:jc w:val="both"/>
        <w:rPr>
          <w:rFonts w:ascii="Times New Roman" w:eastAsia="Arial" w:hAnsi="Times New Roman" w:cs="Times New Roman"/>
        </w:rPr>
      </w:pPr>
    </w:p>
    <w:p w14:paraId="1FBD9F27" w14:textId="77777777" w:rsidR="00213BC3" w:rsidRPr="00990D51" w:rsidRDefault="00213BC3" w:rsidP="00990D51">
      <w:pPr>
        <w:tabs>
          <w:tab w:val="left" w:pos="360"/>
        </w:tabs>
        <w:spacing w:after="0" w:line="240" w:lineRule="auto"/>
        <w:contextualSpacing/>
        <w:jc w:val="both"/>
        <w:rPr>
          <w:rFonts w:ascii="Times New Roman" w:eastAsia="Arial" w:hAnsi="Times New Roman" w:cs="Times New Roman"/>
        </w:rPr>
      </w:pPr>
      <w:r w:rsidRPr="00990D51">
        <w:rPr>
          <w:rFonts w:ascii="Times New Roman" w:eastAsia="Arial" w:hAnsi="Times New Roman" w:cs="Times New Roman"/>
        </w:rPr>
        <w:t>For evaluation purposes, Government will evaluate offers for award purposes by adding the total price for all options to the total price for the basic requirement. This includes options under FAR 52.217-8, Option to Extend Services, which applies to this solicitation. Evaluation of options under FAR 52.217-8 will be accomplished by adding six months of the Offeror's price for the last potential period of performance under this contract to the Offeror's total price. For example, if the contract includes opti</w:t>
      </w:r>
      <w:r w:rsidRPr="00990D51">
        <w:rPr>
          <w:rFonts w:ascii="Times New Roman" w:eastAsia="Arial" w:hAnsi="Times New Roman" w:cs="Times New Roman"/>
        </w:rPr>
        <w:t xml:space="preserve">on periods that are exercisable under FAR 52.217-9, the Offeror's total price for the purpose of evaluation will include the base period, all option periods, and an additional six months of the last option period. Offerors must price only the base and option periods specified in the contract </w:t>
      </w:r>
      <w:proofErr w:type="gramStart"/>
      <w:r w:rsidRPr="00990D51">
        <w:rPr>
          <w:rFonts w:ascii="Times New Roman" w:eastAsia="Arial" w:hAnsi="Times New Roman" w:cs="Times New Roman"/>
        </w:rPr>
        <w:t>line item</w:t>
      </w:r>
      <w:proofErr w:type="gramEnd"/>
      <w:r w:rsidRPr="00990D51">
        <w:rPr>
          <w:rFonts w:ascii="Times New Roman" w:eastAsia="Arial" w:hAnsi="Times New Roman" w:cs="Times New Roman"/>
        </w:rPr>
        <w:t xml:space="preserve"> numbers (CLINs) and </w:t>
      </w:r>
      <w:r w:rsidRPr="00990D51">
        <w:rPr>
          <w:rFonts w:ascii="Times New Roman" w:eastAsia="Arial" w:hAnsi="Times New Roman" w:cs="Times New Roman"/>
          <w:b/>
          <w:bCs/>
          <w:u w:val="single"/>
        </w:rPr>
        <w:t>shall not</w:t>
      </w:r>
      <w:r w:rsidRPr="00990D51">
        <w:rPr>
          <w:rFonts w:ascii="Times New Roman" w:eastAsia="Arial" w:hAnsi="Times New Roman" w:cs="Times New Roman"/>
        </w:rPr>
        <w:t xml:space="preserve"> submit a price for the potential six-month extension of services under FAR 52.217-8. The Government reserves the right to exercise the option under FAR 52.217-8 before the end of any of the contractor's performance periods. The Government may determine that an offer is unacceptable if the prices </w:t>
      </w:r>
      <w:proofErr w:type="gramStart"/>
      <w:r w:rsidRPr="00990D51">
        <w:rPr>
          <w:rFonts w:ascii="Times New Roman" w:eastAsia="Arial" w:hAnsi="Times New Roman" w:cs="Times New Roman"/>
        </w:rPr>
        <w:t>on</w:t>
      </w:r>
      <w:proofErr w:type="gramEnd"/>
      <w:r w:rsidRPr="00990D51">
        <w:rPr>
          <w:rFonts w:ascii="Times New Roman" w:eastAsia="Arial" w:hAnsi="Times New Roman" w:cs="Times New Roman"/>
        </w:rPr>
        <w:t xml:space="preserve"> subsequent years are significantly unbalanced. Evaluation of options </w:t>
      </w:r>
      <w:proofErr w:type="gramStart"/>
      <w:r w:rsidRPr="00990D51">
        <w:rPr>
          <w:rFonts w:ascii="Times New Roman" w:eastAsia="Arial" w:hAnsi="Times New Roman" w:cs="Times New Roman"/>
        </w:rPr>
        <w:t>shall</w:t>
      </w:r>
      <w:proofErr w:type="gramEnd"/>
      <w:r w:rsidRPr="00990D51">
        <w:rPr>
          <w:rFonts w:ascii="Times New Roman" w:eastAsia="Arial" w:hAnsi="Times New Roman" w:cs="Times New Roman"/>
        </w:rPr>
        <w:t xml:space="preserve"> not </w:t>
      </w:r>
      <w:proofErr w:type="gramStart"/>
      <w:r w:rsidRPr="00990D51">
        <w:rPr>
          <w:rFonts w:ascii="Times New Roman" w:eastAsia="Arial" w:hAnsi="Times New Roman" w:cs="Times New Roman"/>
        </w:rPr>
        <w:t>obligate</w:t>
      </w:r>
      <w:proofErr w:type="gramEnd"/>
      <w:r w:rsidRPr="00990D51">
        <w:rPr>
          <w:rFonts w:ascii="Times New Roman" w:eastAsia="Arial" w:hAnsi="Times New Roman" w:cs="Times New Roman"/>
        </w:rPr>
        <w:t xml:space="preserve"> the Government to exercise the option(s).</w:t>
      </w:r>
    </w:p>
    <w:p w14:paraId="1FBD9F28" w14:textId="77777777" w:rsidR="00213BC3" w:rsidRPr="00990D51" w:rsidRDefault="00213BC3" w:rsidP="00990D51">
      <w:pPr>
        <w:tabs>
          <w:tab w:val="left" w:pos="360"/>
        </w:tabs>
        <w:spacing w:after="0" w:line="240" w:lineRule="auto"/>
        <w:contextualSpacing/>
        <w:jc w:val="both"/>
        <w:rPr>
          <w:rFonts w:ascii="Times New Roman" w:eastAsia="Arial" w:hAnsi="Times New Roman" w:cs="Times New Roman"/>
          <w:b/>
        </w:rPr>
      </w:pPr>
    </w:p>
    <w:p w14:paraId="1FBD9F29" w14:textId="77777777" w:rsidR="00213BC3" w:rsidRPr="00990D51" w:rsidRDefault="00213BC3" w:rsidP="00990D51">
      <w:pPr>
        <w:spacing w:after="0" w:line="240" w:lineRule="auto"/>
        <w:rPr>
          <w:rFonts w:ascii="Times New Roman" w:eastAsia="Times New Roman" w:hAnsi="Times New Roman" w:cs="Times New Roman"/>
          <w:b/>
        </w:rPr>
      </w:pPr>
      <w:r w:rsidRPr="00990D51">
        <w:rPr>
          <w:rFonts w:ascii="Times New Roman" w:eastAsia="Times New Roman" w:hAnsi="Times New Roman" w:cs="Times New Roman"/>
          <w:b/>
          <w:color w:val="FF0000"/>
          <w:u w:val="single"/>
        </w:rPr>
        <w:t>VENDORS PLEASE NOTE</w:t>
      </w:r>
      <w:r w:rsidRPr="00990D51">
        <w:rPr>
          <w:rFonts w:ascii="Times New Roman" w:eastAsia="Times New Roman" w:hAnsi="Times New Roman" w:cs="Times New Roman"/>
          <w:b/>
        </w:rPr>
        <w:t>: AS THIS PROCUREMENT IS BEING CONDUCTED UNDER FAR PART 12, POST AWARD DEBRIEFINGS IN ACCORDANCE WITH FAR 15.506 WILL NOT BE OFFERED OR CONDUCTED.</w:t>
      </w:r>
    </w:p>
    <w:p w14:paraId="1FBD9F2A" w14:textId="77777777" w:rsidR="00213BC3" w:rsidRPr="00990D51" w:rsidRDefault="00213BC3" w:rsidP="00990D51">
      <w:pPr>
        <w:spacing w:after="0" w:line="240" w:lineRule="auto"/>
        <w:rPr>
          <w:rFonts w:ascii="Times New Roman" w:hAnsi="Times New Roman" w:cs="Times New Roman"/>
        </w:rPr>
      </w:pPr>
    </w:p>
    <w:p w14:paraId="1FBD9F2B" w14:textId="77777777" w:rsidR="00213BC3" w:rsidRDefault="00213BC3">
      <w:pPr>
        <w:pStyle w:val="Heading2"/>
      </w:pPr>
      <w:bookmarkStart w:id="41" w:name="_Toc256000016"/>
      <w:bookmarkStart w:id="42" w:name="_Toc243474823"/>
      <w:proofErr w:type="gramStart"/>
      <w:r>
        <w:t>E.1  52.252</w:t>
      </w:r>
      <w:proofErr w:type="gramEnd"/>
      <w:r>
        <w:t>-</w:t>
      </w:r>
      <w:proofErr w:type="gramStart"/>
      <w:r>
        <w:t>1  SOLICITATION</w:t>
      </w:r>
      <w:proofErr w:type="gramEnd"/>
      <w:r>
        <w:t xml:space="preserve"> PROVISIONS INCORPORATED BY </w:t>
      </w:r>
      <w:proofErr w:type="gramStart"/>
      <w:r>
        <w:t>REFERENCE  (</w:t>
      </w:r>
      <w:proofErr w:type="gramEnd"/>
      <w:r>
        <w:t>FEB 1998)</w:t>
      </w:r>
      <w:bookmarkEnd w:id="41"/>
      <w:bookmarkEnd w:id="42"/>
    </w:p>
    <w:p w14:paraId="1FBD9F2C" w14:textId="77777777" w:rsidR="00213BC3" w:rsidRDefault="00213BC3" w:rsidP="00FD5354">
      <w:pPr>
        <w:spacing w:after="0" w:line="240" w:lineRule="auto"/>
      </w:pPr>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w:t>
      </w:r>
      <w:r>
        <w:lastRenderedPageBreak/>
        <w:t>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1FBD9F2D" w14:textId="77777777" w:rsidR="00213BC3" w:rsidRDefault="00213BC3" w:rsidP="00FD5354">
      <w:pPr>
        <w:pStyle w:val="NoSpacing"/>
      </w:pPr>
      <w:r>
        <w:t xml:space="preserve">  https://www.acquisition.gov/browse/index/far</w:t>
      </w:r>
    </w:p>
    <w:p w14:paraId="1FBD9F2E" w14:textId="77777777" w:rsidR="00213BC3" w:rsidRDefault="00213BC3" w:rsidP="00FD5354">
      <w:pPr>
        <w:pStyle w:val="NoSpacing"/>
      </w:pPr>
      <w:r>
        <w:t xml:space="preserve">  https://www.va.gov/oal/library/vaar/</w:t>
      </w:r>
    </w:p>
    <w:p w14:paraId="1FBD9F2F" w14:textId="77777777" w:rsidR="00213BC3" w:rsidRDefault="00213BC3" w:rsidP="00FD5354">
      <w:pPr>
        <w:pStyle w:val="NoSpacing"/>
      </w:pPr>
      <w:r>
        <w:t xml:space="preserve">  </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7020"/>
        <w:gridCol w:w="1170"/>
      </w:tblGrid>
      <w:tr w:rsidR="00CF3156" w14:paraId="1FBD9F33" w14:textId="77777777" w:rsidTr="00697C72">
        <w:tc>
          <w:tcPr>
            <w:tcW w:w="1350" w:type="dxa"/>
          </w:tcPr>
          <w:p w14:paraId="1FBD9F30" w14:textId="77777777" w:rsidR="00213BC3" w:rsidRPr="00FD5354" w:rsidRDefault="00213BC3" w:rsidP="00FD5354">
            <w:pPr>
              <w:pStyle w:val="ByReference"/>
              <w:rPr>
                <w:sz w:val="20"/>
                <w:szCs w:val="20"/>
              </w:rPr>
            </w:pPr>
            <w:r w:rsidRPr="00FD5354">
              <w:rPr>
                <w:b/>
                <w:sz w:val="20"/>
                <w:szCs w:val="20"/>
                <w:u w:val="single"/>
              </w:rPr>
              <w:t>FAR</w:t>
            </w:r>
          </w:p>
        </w:tc>
        <w:tc>
          <w:tcPr>
            <w:tcW w:w="7020" w:type="dxa"/>
          </w:tcPr>
          <w:p w14:paraId="1FBD9F31" w14:textId="77777777" w:rsidR="00213BC3" w:rsidRPr="00FD5354" w:rsidRDefault="00213BC3" w:rsidP="00FD5354">
            <w:pPr>
              <w:pStyle w:val="ByReference"/>
              <w:rPr>
                <w:sz w:val="20"/>
                <w:szCs w:val="20"/>
              </w:rPr>
            </w:pPr>
            <w:r w:rsidRPr="00FD5354">
              <w:rPr>
                <w:b/>
                <w:sz w:val="20"/>
                <w:szCs w:val="20"/>
                <w:u w:val="single"/>
              </w:rPr>
              <w:t>Title</w:t>
            </w:r>
          </w:p>
        </w:tc>
        <w:tc>
          <w:tcPr>
            <w:tcW w:w="1170" w:type="dxa"/>
          </w:tcPr>
          <w:p w14:paraId="1FBD9F32" w14:textId="77777777" w:rsidR="00213BC3" w:rsidRPr="00FD5354" w:rsidRDefault="00213BC3" w:rsidP="00FD5354">
            <w:pPr>
              <w:pStyle w:val="ByReference"/>
              <w:rPr>
                <w:sz w:val="20"/>
                <w:szCs w:val="20"/>
              </w:rPr>
            </w:pPr>
            <w:r w:rsidRPr="00FD5354">
              <w:rPr>
                <w:b/>
                <w:sz w:val="20"/>
                <w:szCs w:val="20"/>
                <w:u w:val="single"/>
              </w:rPr>
              <w:t>Date</w:t>
            </w:r>
          </w:p>
        </w:tc>
      </w:tr>
      <w:tr w:rsidR="00CF3156" w14:paraId="1FBD9F37" w14:textId="77777777" w:rsidTr="00697C72">
        <w:tc>
          <w:tcPr>
            <w:tcW w:w="1350" w:type="dxa"/>
          </w:tcPr>
          <w:p w14:paraId="1FBD9F34" w14:textId="77777777" w:rsidR="00213BC3" w:rsidRPr="00FD5354" w:rsidRDefault="00213BC3" w:rsidP="00FD5354">
            <w:pPr>
              <w:pStyle w:val="ByReference"/>
              <w:rPr>
                <w:sz w:val="20"/>
                <w:szCs w:val="20"/>
              </w:rPr>
            </w:pPr>
            <w:r w:rsidRPr="00FD5354">
              <w:rPr>
                <w:sz w:val="20"/>
                <w:szCs w:val="20"/>
              </w:rPr>
              <w:t>52.212-1</w:t>
            </w:r>
          </w:p>
        </w:tc>
        <w:tc>
          <w:tcPr>
            <w:tcW w:w="7020" w:type="dxa"/>
          </w:tcPr>
          <w:p w14:paraId="1FBD9F35" w14:textId="77777777" w:rsidR="00213BC3" w:rsidRPr="00FD5354" w:rsidRDefault="00213BC3" w:rsidP="00FD5354">
            <w:pPr>
              <w:pStyle w:val="ByReference"/>
              <w:rPr>
                <w:sz w:val="20"/>
                <w:szCs w:val="20"/>
              </w:rPr>
            </w:pPr>
            <w:r w:rsidRPr="00FD5354">
              <w:rPr>
                <w:sz w:val="20"/>
                <w:szCs w:val="20"/>
              </w:rPr>
              <w:t>INSTRUCTIONS TO OFFERORS—COMMERCIAL PRODUCTS AND COMMERCIAL SERVICES (DEVIATION)</w:t>
            </w:r>
          </w:p>
        </w:tc>
        <w:tc>
          <w:tcPr>
            <w:tcW w:w="1170" w:type="dxa"/>
          </w:tcPr>
          <w:p w14:paraId="1FBD9F36" w14:textId="77777777" w:rsidR="00213BC3" w:rsidRPr="00FD5354" w:rsidRDefault="00213BC3" w:rsidP="00FD5354">
            <w:pPr>
              <w:pStyle w:val="ByReference"/>
              <w:rPr>
                <w:sz w:val="20"/>
                <w:szCs w:val="20"/>
              </w:rPr>
            </w:pPr>
            <w:r w:rsidRPr="00FD5354">
              <w:rPr>
                <w:sz w:val="20"/>
                <w:szCs w:val="20"/>
              </w:rPr>
              <w:t>OCT 2025</w:t>
            </w:r>
          </w:p>
        </w:tc>
      </w:tr>
      <w:tr w:rsidR="00CF3156" w14:paraId="1FBD9F3B" w14:textId="77777777" w:rsidTr="00697C72">
        <w:tc>
          <w:tcPr>
            <w:tcW w:w="1350" w:type="dxa"/>
          </w:tcPr>
          <w:p w14:paraId="1FBD9F38" w14:textId="77777777" w:rsidR="00213BC3" w:rsidRPr="00FD5354" w:rsidRDefault="00213BC3" w:rsidP="00FD5354">
            <w:pPr>
              <w:pStyle w:val="ByReference"/>
              <w:rPr>
                <w:sz w:val="20"/>
                <w:szCs w:val="20"/>
              </w:rPr>
            </w:pPr>
            <w:r w:rsidRPr="00FD5354">
              <w:rPr>
                <w:sz w:val="20"/>
                <w:szCs w:val="20"/>
              </w:rPr>
              <w:t>52.203-18</w:t>
            </w:r>
          </w:p>
        </w:tc>
        <w:tc>
          <w:tcPr>
            <w:tcW w:w="7020" w:type="dxa"/>
          </w:tcPr>
          <w:p w14:paraId="1FBD9F39" w14:textId="77777777" w:rsidR="00213BC3" w:rsidRPr="00FD5354" w:rsidRDefault="00213BC3" w:rsidP="00FD5354">
            <w:pPr>
              <w:pStyle w:val="ByReference"/>
              <w:rPr>
                <w:sz w:val="20"/>
                <w:szCs w:val="20"/>
              </w:rPr>
            </w:pPr>
            <w:r w:rsidRPr="00FD5354">
              <w:rPr>
                <w:sz w:val="20"/>
                <w:szCs w:val="20"/>
              </w:rPr>
              <w:t>PROHIBITION ON CONTRACTING WITH ENTITIES THAT REQUIRE CERTAIN INTERNAL CONFIDENTIALITY AGREEMENTS OR STATEMENTS—REPRESENTATION</w:t>
            </w:r>
          </w:p>
        </w:tc>
        <w:tc>
          <w:tcPr>
            <w:tcW w:w="1170" w:type="dxa"/>
          </w:tcPr>
          <w:p w14:paraId="1FBD9F3A" w14:textId="77777777" w:rsidR="00213BC3" w:rsidRPr="00FD5354" w:rsidRDefault="00213BC3" w:rsidP="00FD5354">
            <w:pPr>
              <w:pStyle w:val="ByReference"/>
              <w:rPr>
                <w:sz w:val="20"/>
                <w:szCs w:val="20"/>
              </w:rPr>
            </w:pPr>
            <w:r w:rsidRPr="00FD5354">
              <w:rPr>
                <w:sz w:val="20"/>
                <w:szCs w:val="20"/>
              </w:rPr>
              <w:t>JAN 2017</w:t>
            </w:r>
          </w:p>
        </w:tc>
      </w:tr>
      <w:tr w:rsidR="00CF3156" w14:paraId="1FBD9F3F" w14:textId="77777777" w:rsidTr="00697C72">
        <w:tc>
          <w:tcPr>
            <w:tcW w:w="1350" w:type="dxa"/>
          </w:tcPr>
          <w:p w14:paraId="1FBD9F3C" w14:textId="77777777" w:rsidR="00213BC3" w:rsidRPr="00FD5354" w:rsidRDefault="00213BC3" w:rsidP="00FD5354">
            <w:pPr>
              <w:pStyle w:val="ByReference"/>
              <w:rPr>
                <w:sz w:val="20"/>
                <w:szCs w:val="20"/>
              </w:rPr>
            </w:pPr>
            <w:r w:rsidRPr="00FD5354">
              <w:rPr>
                <w:sz w:val="20"/>
                <w:szCs w:val="20"/>
              </w:rPr>
              <w:t>52.204-7</w:t>
            </w:r>
          </w:p>
        </w:tc>
        <w:tc>
          <w:tcPr>
            <w:tcW w:w="7020" w:type="dxa"/>
          </w:tcPr>
          <w:p w14:paraId="1FBD9F3D" w14:textId="77777777" w:rsidR="00213BC3" w:rsidRPr="00FD5354" w:rsidRDefault="00213BC3" w:rsidP="00FD5354">
            <w:pPr>
              <w:pStyle w:val="ByReference"/>
              <w:rPr>
                <w:sz w:val="20"/>
                <w:szCs w:val="20"/>
              </w:rPr>
            </w:pPr>
            <w:r w:rsidRPr="00FD5354">
              <w:rPr>
                <w:sz w:val="20"/>
                <w:szCs w:val="20"/>
              </w:rPr>
              <w:t>SYSTEM FOR AWARD MANAGEMENT—REGISTRATION (DEVIATION)</w:t>
            </w:r>
          </w:p>
        </w:tc>
        <w:tc>
          <w:tcPr>
            <w:tcW w:w="1170" w:type="dxa"/>
          </w:tcPr>
          <w:p w14:paraId="1FBD9F3E" w14:textId="77777777" w:rsidR="00213BC3" w:rsidRPr="00FD5354" w:rsidRDefault="00213BC3" w:rsidP="00FD5354">
            <w:pPr>
              <w:pStyle w:val="ByReference"/>
              <w:rPr>
                <w:sz w:val="20"/>
                <w:szCs w:val="20"/>
              </w:rPr>
            </w:pPr>
            <w:r w:rsidRPr="00FD5354">
              <w:rPr>
                <w:sz w:val="20"/>
                <w:szCs w:val="20"/>
              </w:rPr>
              <w:t>NOV 2025</w:t>
            </w:r>
          </w:p>
        </w:tc>
      </w:tr>
      <w:tr w:rsidR="00CF3156" w14:paraId="1FBD9F43" w14:textId="77777777" w:rsidTr="00697C72">
        <w:tc>
          <w:tcPr>
            <w:tcW w:w="1350" w:type="dxa"/>
          </w:tcPr>
          <w:p w14:paraId="1FBD9F40" w14:textId="77777777" w:rsidR="00213BC3" w:rsidRPr="00FD5354" w:rsidRDefault="00213BC3" w:rsidP="00FD5354">
            <w:pPr>
              <w:pStyle w:val="ByReference"/>
              <w:rPr>
                <w:sz w:val="20"/>
                <w:szCs w:val="20"/>
              </w:rPr>
            </w:pPr>
            <w:r w:rsidRPr="00FD5354">
              <w:rPr>
                <w:sz w:val="20"/>
                <w:szCs w:val="20"/>
              </w:rPr>
              <w:t>52.222-48</w:t>
            </w:r>
          </w:p>
        </w:tc>
        <w:tc>
          <w:tcPr>
            <w:tcW w:w="7020" w:type="dxa"/>
          </w:tcPr>
          <w:p w14:paraId="1FBD9F41" w14:textId="77777777" w:rsidR="00213BC3" w:rsidRPr="00FD5354" w:rsidRDefault="00213BC3" w:rsidP="00FD5354">
            <w:pPr>
              <w:pStyle w:val="ByReference"/>
              <w:rPr>
                <w:sz w:val="20"/>
                <w:szCs w:val="20"/>
              </w:rPr>
            </w:pPr>
            <w:r w:rsidRPr="00FD5354">
              <w:rPr>
                <w:sz w:val="20"/>
                <w:szCs w:val="20"/>
              </w:rPr>
              <w:t>EXEMPTION FROM APPLICATION OF THE SERVICE CONTRACT LABOR STANDARDS TO CONTRACTS FOR MAINTENANCE, CALIBRATION, OR REPAIR OF CERTAIN EQUIPMENT— CERTIFICATION (DEVIATION)</w:t>
            </w:r>
          </w:p>
        </w:tc>
        <w:tc>
          <w:tcPr>
            <w:tcW w:w="1170" w:type="dxa"/>
          </w:tcPr>
          <w:p w14:paraId="1FBD9F42" w14:textId="77777777" w:rsidR="00213BC3" w:rsidRPr="00FD5354" w:rsidRDefault="00213BC3" w:rsidP="00FD5354">
            <w:pPr>
              <w:pStyle w:val="ByReference"/>
              <w:rPr>
                <w:sz w:val="20"/>
                <w:szCs w:val="20"/>
              </w:rPr>
            </w:pPr>
            <w:r w:rsidRPr="00FD5354">
              <w:rPr>
                <w:sz w:val="20"/>
                <w:szCs w:val="20"/>
              </w:rPr>
              <w:t>NOV 2025</w:t>
            </w:r>
          </w:p>
        </w:tc>
      </w:tr>
      <w:tr w:rsidR="00CF3156" w14:paraId="1FBD9F47" w14:textId="77777777" w:rsidTr="00697C72">
        <w:tc>
          <w:tcPr>
            <w:tcW w:w="1350" w:type="dxa"/>
          </w:tcPr>
          <w:p w14:paraId="1FBD9F44" w14:textId="77777777" w:rsidR="00213BC3" w:rsidRPr="00FD5354" w:rsidRDefault="00213BC3" w:rsidP="00FD5354">
            <w:pPr>
              <w:pStyle w:val="ByReference"/>
              <w:rPr>
                <w:sz w:val="20"/>
                <w:szCs w:val="20"/>
              </w:rPr>
            </w:pPr>
            <w:r w:rsidRPr="00FD5354">
              <w:rPr>
                <w:sz w:val="20"/>
                <w:szCs w:val="20"/>
              </w:rPr>
              <w:t>852.239-75</w:t>
            </w:r>
          </w:p>
        </w:tc>
        <w:tc>
          <w:tcPr>
            <w:tcW w:w="7020" w:type="dxa"/>
          </w:tcPr>
          <w:p w14:paraId="1FBD9F45" w14:textId="77777777" w:rsidR="00213BC3" w:rsidRPr="00FD5354" w:rsidRDefault="00213BC3" w:rsidP="00FD5354">
            <w:pPr>
              <w:pStyle w:val="ByReference"/>
              <w:rPr>
                <w:sz w:val="20"/>
                <w:szCs w:val="20"/>
              </w:rPr>
            </w:pPr>
            <w:r w:rsidRPr="00FD5354">
              <w:rPr>
                <w:sz w:val="20"/>
                <w:szCs w:val="20"/>
              </w:rPr>
              <w:t>INFORMATION AND COMMUNICATION TECHNOLOGY ACCESSIBILITY NOTICE</w:t>
            </w:r>
          </w:p>
        </w:tc>
        <w:tc>
          <w:tcPr>
            <w:tcW w:w="1170" w:type="dxa"/>
          </w:tcPr>
          <w:p w14:paraId="1FBD9F46" w14:textId="77777777" w:rsidR="00213BC3" w:rsidRPr="00FD5354" w:rsidRDefault="00213BC3" w:rsidP="00FD5354">
            <w:pPr>
              <w:pStyle w:val="ByReference"/>
              <w:rPr>
                <w:sz w:val="20"/>
                <w:szCs w:val="20"/>
              </w:rPr>
            </w:pPr>
            <w:r w:rsidRPr="00FD5354">
              <w:rPr>
                <w:sz w:val="20"/>
                <w:szCs w:val="20"/>
              </w:rPr>
              <w:t>FEB 2023</w:t>
            </w:r>
          </w:p>
        </w:tc>
      </w:tr>
    </w:tbl>
    <w:p w14:paraId="1FBD9F48" w14:textId="77777777" w:rsidR="00213BC3" w:rsidRDefault="00213BC3" w:rsidP="00FD5354">
      <w:pPr>
        <w:tabs>
          <w:tab w:val="left" w:pos="3240"/>
        </w:tabs>
        <w:spacing w:after="0" w:line="240" w:lineRule="auto"/>
        <w:jc w:val="center"/>
      </w:pPr>
      <w:r>
        <w:t>(End of Provision)</w:t>
      </w:r>
    </w:p>
    <w:p w14:paraId="1FBD9F49" w14:textId="77777777" w:rsidR="00213BC3" w:rsidRDefault="00213BC3" w:rsidP="00697C72">
      <w:pPr>
        <w:tabs>
          <w:tab w:val="left" w:pos="3240"/>
        </w:tabs>
        <w:spacing w:after="0" w:line="240" w:lineRule="auto"/>
        <w:jc w:val="center"/>
      </w:pPr>
      <w:r>
        <w:t>(End of Addendum to 52.212-1)</w:t>
      </w:r>
    </w:p>
    <w:p w14:paraId="1FBD9F4A" w14:textId="77777777" w:rsidR="00213BC3" w:rsidRDefault="00213BC3" w:rsidP="00697C72">
      <w:pPr>
        <w:spacing w:after="0"/>
      </w:pPr>
    </w:p>
    <w:p w14:paraId="1FBD9F4B" w14:textId="77777777" w:rsidR="00213BC3" w:rsidRDefault="00213BC3" w:rsidP="00697C72">
      <w:pPr>
        <w:pStyle w:val="Heading2"/>
        <w:spacing w:before="0" w:after="0"/>
      </w:pPr>
      <w:bookmarkStart w:id="43" w:name="_Toc256000017"/>
      <w:bookmarkStart w:id="44" w:name="_Toc243474824"/>
      <w:proofErr w:type="gramStart"/>
      <w:r>
        <w:t>E.2  52.212</w:t>
      </w:r>
      <w:proofErr w:type="gramEnd"/>
      <w:r>
        <w:t>-</w:t>
      </w:r>
      <w:proofErr w:type="gramStart"/>
      <w:r>
        <w:t>2  EVALUATION</w:t>
      </w:r>
      <w:proofErr w:type="gramEnd"/>
      <w:r>
        <w:t xml:space="preserve"> - </w:t>
      </w:r>
      <w:r>
        <w:t>COMMERCIAL PRODUCTS AND COMMERCIAL SERVICES (OCT 2025) (DEVIATION)</w:t>
      </w:r>
      <w:bookmarkEnd w:id="43"/>
      <w:bookmarkEnd w:id="44"/>
    </w:p>
    <w:p w14:paraId="1FBD9F4C" w14:textId="77777777" w:rsidR="00213BC3" w:rsidRDefault="00213BC3" w:rsidP="00697C72">
      <w:pPr>
        <w:spacing w:after="0"/>
        <w:jc w:val="both"/>
      </w:pPr>
      <w:r>
        <w:t xml:space="preserve">  (a) Evaluation factors. The Government will award a contract resulting from this solicitation to the </w:t>
      </w:r>
      <w:proofErr w:type="gramStart"/>
      <w:r>
        <w:t>responsible Offeror</w:t>
      </w:r>
      <w:proofErr w:type="gramEnd"/>
      <w:r>
        <w:t xml:space="preserve"> whose offer conforming to the solicitation will be most advantageous to the Government, price and other factors considered. The following factors will be used to evaluate offers:</w:t>
      </w:r>
    </w:p>
    <w:p w14:paraId="1FBD9F4D" w14:textId="77777777" w:rsidR="00213BC3" w:rsidRDefault="00213BC3" w:rsidP="00697C72">
      <w:pPr>
        <w:spacing w:after="0"/>
        <w:jc w:val="both"/>
      </w:pPr>
      <w:r>
        <w:t xml:space="preserve">   Technical Capability</w:t>
      </w:r>
    </w:p>
    <w:p w14:paraId="1FBD9F4E" w14:textId="77777777" w:rsidR="00213BC3" w:rsidRDefault="00213BC3" w:rsidP="00697C72">
      <w:pPr>
        <w:pStyle w:val="NoSpacing"/>
        <w:jc w:val="both"/>
      </w:pPr>
      <w:r>
        <w:t xml:space="preserve">   Price</w:t>
      </w:r>
    </w:p>
    <w:p w14:paraId="1FBD9F4F" w14:textId="77777777" w:rsidR="00213BC3" w:rsidRDefault="00213BC3" w:rsidP="00697C72">
      <w:pPr>
        <w:pStyle w:val="NoSpacing"/>
        <w:jc w:val="both"/>
      </w:pPr>
      <w:r>
        <w:t xml:space="preserve">   Past Performance</w:t>
      </w:r>
    </w:p>
    <w:p w14:paraId="1FBD9F50" w14:textId="77777777" w:rsidR="00213BC3" w:rsidRDefault="00213BC3" w:rsidP="00697C72">
      <w:pPr>
        <w:pStyle w:val="NoSpacing"/>
        <w:jc w:val="both"/>
      </w:pPr>
      <w:r>
        <w:t xml:space="preserve">   SEE ADDENDUM ATTACHED</w:t>
      </w:r>
    </w:p>
    <w:p w14:paraId="1FBD9F51" w14:textId="77777777" w:rsidR="00213BC3" w:rsidRDefault="00213BC3" w:rsidP="00697C72">
      <w:pPr>
        <w:pStyle w:val="NoSpacing"/>
        <w:jc w:val="both"/>
      </w:pPr>
      <w:r>
        <w:t xml:space="preserve">   </w:t>
      </w:r>
    </w:p>
    <w:p w14:paraId="1FBD9F52" w14:textId="77777777" w:rsidR="00213BC3" w:rsidRDefault="00213BC3" w:rsidP="00697C72">
      <w:pPr>
        <w:spacing w:after="0"/>
        <w:jc w:val="both"/>
      </w:pPr>
      <w:r>
        <w:t xml:space="preserve">  (b) </w:t>
      </w:r>
      <w:r w:rsidRPr="00E422F6">
        <w:rPr>
          <w:i/>
        </w:rPr>
        <w:t>Options</w:t>
      </w:r>
      <w:r>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The evaluation of options does not obligate the Government to exercise the option(s).</w:t>
      </w:r>
    </w:p>
    <w:p w14:paraId="1FBD9F53" w14:textId="77777777" w:rsidR="00213BC3" w:rsidRDefault="00213BC3" w:rsidP="00697C72">
      <w:pPr>
        <w:spacing w:after="0"/>
        <w:jc w:val="both"/>
      </w:pPr>
      <w:r>
        <w:t xml:space="preserve">  (c) </w:t>
      </w:r>
      <w:r w:rsidRPr="00B705BC">
        <w:rPr>
          <w:i/>
          <w:iCs/>
        </w:rPr>
        <w:t>Notice of award</w:t>
      </w:r>
      <w:r>
        <w:t xml:space="preserve">. A written notice of award or acceptance of an offer furnished to the successful Offeror within the time for acceptance specified in the offer, shall result in a binding contract without further action by either party. Before the offer's specified expiration time, the Government may accept an offer (or part of an offer), </w:t>
      </w:r>
      <w:proofErr w:type="gramStart"/>
      <w:r>
        <w:t>whether or not</w:t>
      </w:r>
      <w:proofErr w:type="gramEnd"/>
      <w:r>
        <w:t xml:space="preserve"> there are negotiations after its receipt, unless a written notice of withdrawal is received before award.</w:t>
      </w:r>
    </w:p>
    <w:p w14:paraId="1FBD9F54" w14:textId="77777777" w:rsidR="00213BC3" w:rsidRDefault="00213BC3" w:rsidP="00697C72">
      <w:pPr>
        <w:jc w:val="both"/>
      </w:pPr>
      <w:r>
        <w:t>(End of Provision)</w:t>
      </w:r>
    </w:p>
    <w:p w14:paraId="1FBD9F55" w14:textId="77777777" w:rsidR="00213BC3" w:rsidRDefault="00213BC3" w:rsidP="00697C72">
      <w:pPr>
        <w:pStyle w:val="Heading2"/>
        <w:jc w:val="both"/>
      </w:pPr>
      <w:bookmarkStart w:id="45" w:name="_Toc256000018"/>
      <w:bookmarkStart w:id="46" w:name="_Toc243474825"/>
      <w:proofErr w:type="gramStart"/>
      <w:r>
        <w:t>E.3  52.216</w:t>
      </w:r>
      <w:proofErr w:type="gramEnd"/>
      <w:r>
        <w:t>-1</w:t>
      </w:r>
      <w:r w:rsidRPr="00521314">
        <w:t xml:space="preserve"> </w:t>
      </w:r>
      <w:r>
        <w:t>TYPE OF CONTRACT (NOV 2025) (DEVIATION)</w:t>
      </w:r>
      <w:bookmarkEnd w:id="45"/>
      <w:bookmarkEnd w:id="46"/>
    </w:p>
    <w:p w14:paraId="1FBD9F56" w14:textId="77777777" w:rsidR="00213BC3" w:rsidRDefault="00213BC3" w:rsidP="00697C72">
      <w:pPr>
        <w:spacing w:after="0"/>
        <w:jc w:val="both"/>
      </w:pPr>
      <w:r>
        <w:t xml:space="preserve">  The Government contemplates award of a Firm-Fixed-Price contract resulting from this solicitation.</w:t>
      </w:r>
    </w:p>
    <w:p w14:paraId="1FBD9F57" w14:textId="77777777" w:rsidR="00213BC3" w:rsidRDefault="00213BC3" w:rsidP="00697C72">
      <w:pPr>
        <w:jc w:val="both"/>
      </w:pPr>
      <w:r>
        <w:t>(End of Provision)</w:t>
      </w:r>
    </w:p>
    <w:sectPr w:rsidR="00133933">
      <w:headerReference w:type="even" r:id="rId46"/>
      <w:headerReference w:type="default" r:id="rId47"/>
      <w:footerReference w:type="even" r:id="rId48"/>
      <w:footerReference w:type="default" r:id="rId49"/>
      <w:headerReference w:type="first" r:id="rId50"/>
      <w:footerReference w:type="first" r:id="rId51"/>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4255D" w14:textId="77777777" w:rsidR="00213BC3" w:rsidRDefault="00213BC3">
      <w:pPr>
        <w:spacing w:after="0" w:line="240" w:lineRule="auto"/>
      </w:pPr>
      <w:r>
        <w:separator/>
      </w:r>
    </w:p>
  </w:endnote>
  <w:endnote w:type="continuationSeparator" w:id="0">
    <w:p w14:paraId="51F8CC27" w14:textId="77777777" w:rsidR="00213BC3" w:rsidRDefault="00213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F3156" w14:paraId="1FBD9F5D" w14:textId="77777777" w:rsidTr="00DE02F3">
      <w:tc>
        <w:tcPr>
          <w:tcW w:w="4788" w:type="dxa"/>
        </w:tcPr>
        <w:p w14:paraId="1FBD9F5B" w14:textId="77777777" w:rsidR="00213BC3" w:rsidRDefault="00213BC3" w:rsidP="000B32E0">
          <w:pPr>
            <w:pStyle w:val="Footer"/>
          </w:pPr>
        </w:p>
      </w:tc>
      <w:tc>
        <w:tcPr>
          <w:tcW w:w="4788" w:type="dxa"/>
        </w:tcPr>
        <w:p w14:paraId="1FBD9F5C" w14:textId="77777777" w:rsidR="00213BC3" w:rsidRDefault="00213BC3" w:rsidP="000B32E0">
          <w:pPr>
            <w:pStyle w:val="Footer"/>
            <w:jc w:val="right"/>
          </w:pPr>
          <w:r>
            <w:t>Combined Synopsis/Solicitation Notice</w:t>
          </w:r>
        </w:p>
      </w:tc>
    </w:tr>
  </w:tbl>
  <w:p w14:paraId="1FBD9F5E" w14:textId="77777777" w:rsidR="00213BC3" w:rsidRDefault="00213BC3" w:rsidP="005A5226">
    <w:pPr>
      <w:pStyle w:val="Footer"/>
      <w:jc w:val="right"/>
    </w:pPr>
  </w:p>
  <w:p w14:paraId="1FBD9F5F" w14:textId="77777777" w:rsidR="00CF3156" w:rsidRDefault="00213BC3">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F3156" w14:paraId="1FBD9F63" w14:textId="77777777" w:rsidTr="000B32E0">
      <w:tc>
        <w:tcPr>
          <w:tcW w:w="4788" w:type="dxa"/>
        </w:tcPr>
        <w:p w14:paraId="1FBD9F61" w14:textId="77777777" w:rsidR="00213BC3" w:rsidRDefault="00213BC3" w:rsidP="000B32E0">
          <w:pPr>
            <w:pStyle w:val="Footer"/>
          </w:pPr>
          <w:r w:rsidRPr="000B32E0">
            <w:t>*= Required Field</w:t>
          </w:r>
        </w:p>
      </w:tc>
      <w:tc>
        <w:tcPr>
          <w:tcW w:w="4788" w:type="dxa"/>
        </w:tcPr>
        <w:p w14:paraId="1FBD9F62" w14:textId="77777777" w:rsidR="00213BC3" w:rsidRDefault="00213BC3" w:rsidP="00625F03">
          <w:pPr>
            <w:pStyle w:val="Footer"/>
            <w:jc w:val="right"/>
          </w:pPr>
          <w:r>
            <w:t>Combined Synopsis/Solicitation Notice</w:t>
          </w:r>
        </w:p>
      </w:tc>
    </w:tr>
  </w:tbl>
  <w:p w14:paraId="1FBD9F64" w14:textId="77777777" w:rsidR="00213BC3" w:rsidRDefault="00213BC3" w:rsidP="00625F03">
    <w:pPr>
      <w:pStyle w:val="Footer"/>
      <w:jc w:val="right"/>
    </w:pPr>
  </w:p>
  <w:p w14:paraId="1FBD9F65" w14:textId="77777777" w:rsidR="00CF3156"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67" w14:textId="77777777" w:rsidR="00CF3156" w:rsidRDefault="00213BC3">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38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68" w14:textId="77777777" w:rsidR="00CF3156" w:rsidRDefault="00213BC3">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38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6B" w14:textId="77777777" w:rsidR="00213BC3" w:rsidRDefault="00213BC3">
    <w:pPr>
      <w:pStyle w:val="Footer"/>
    </w:pPr>
  </w:p>
  <w:p w14:paraId="1FBD9F6C" w14:textId="77777777" w:rsidR="00213BC3"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1FBD9F6D" w14:textId="77777777" w:rsidR="00CF3156"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6E" w14:textId="77777777" w:rsidR="00213BC3" w:rsidRDefault="00213BC3">
    <w:pPr>
      <w:pStyle w:val="Footer"/>
    </w:pPr>
  </w:p>
  <w:p w14:paraId="1FBD9F70" w14:textId="77777777" w:rsidR="00CF3156" w:rsidRDefault="00213BC3">
    <w:pPr>
      <w:pStyle w:val="Header"/>
      <w:jc w:val="right"/>
    </w:pPr>
    <w:r>
      <w:t xml:space="preserve">Page </w:t>
    </w:r>
    <w:r>
      <w:fldChar w:fldCharType="begin"/>
    </w:r>
    <w:r>
      <w:instrText xml:space="preserve"> PAGE   \* MERGEFORMAT </w:instrText>
    </w:r>
    <w:r>
      <w:fldChar w:fldCharType="separate"/>
    </w:r>
    <w:r>
      <w:t>6</w:t>
    </w:r>
    <w:r>
      <w:fldChar w:fldCharType="end"/>
    </w:r>
    <w:r>
      <w:t xml:space="preserve"> of </w:t>
    </w:r>
    <w:r>
      <w:fldChar w:fldCharType="begin"/>
    </w:r>
    <w:r>
      <w:instrText xml:space="preserve"> NUMPAGES   \* MERGEFORMAT </w:instrText>
    </w:r>
    <w:r>
      <w:fldChar w:fldCharType="separate"/>
    </w:r>
    <w:r>
      <w:t>38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72" w14:textId="77777777" w:rsidR="00213BC3" w:rsidRDefault="00213BC3">
    <w:pPr>
      <w:pStyle w:val="Footer"/>
    </w:pPr>
  </w:p>
  <w:p w14:paraId="1FBD9F73" w14:textId="77777777" w:rsidR="00213BC3"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1FBD9F74" w14:textId="77777777" w:rsidR="00CF3156"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76" w14:textId="77777777" w:rsidR="00213BC3"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1FBD9F77" w14:textId="77777777" w:rsidR="00CF3156"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79" w14:textId="77777777" w:rsidR="00CF3156" w:rsidRDefault="00213BC3">
    <w:pPr>
      <w:pStyle w:val="Header"/>
      <w:jc w:val="right"/>
    </w:pPr>
    <w:r>
      <w:t xml:space="preserve">Page </w:t>
    </w:r>
    <w:r>
      <w:fldChar w:fldCharType="begin"/>
    </w:r>
    <w:r>
      <w:instrText xml:space="preserve"> PAGE   \* MERGEFORMAT </w:instrText>
    </w:r>
    <w:r>
      <w:fldChar w:fldCharType="separate"/>
    </w:r>
    <w:r>
      <w:t>21</w:t>
    </w:r>
    <w:r>
      <w:fldChar w:fldCharType="end"/>
    </w:r>
    <w:r>
      <w:t xml:space="preserve"> of </w:t>
    </w:r>
    <w:r>
      <w:fldChar w:fldCharType="begin"/>
    </w:r>
    <w:r>
      <w:instrText xml:space="preserve"> NUMPAGES   \* MERGEFORMAT </w:instrText>
    </w:r>
    <w:r>
      <w:fldChar w:fldCharType="separate"/>
    </w:r>
    <w:r>
      <w:t>38</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7A" w14:textId="77777777" w:rsidR="00213BC3"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1FBD9F7B" w14:textId="77777777" w:rsidR="00CF3156"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7E" w14:textId="77777777" w:rsidR="00213BC3" w:rsidRDefault="00213BC3">
    <w:pPr>
      <w:pStyle w:val="Footer"/>
    </w:pPr>
  </w:p>
  <w:p w14:paraId="1FBD9F7F" w14:textId="77777777" w:rsidR="00213BC3"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1FBD9F80" w14:textId="77777777" w:rsidR="00CF3156"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81" w14:textId="77777777" w:rsidR="00213BC3" w:rsidRDefault="00213BC3">
    <w:pPr>
      <w:pStyle w:val="Footer"/>
    </w:pPr>
  </w:p>
  <w:p w14:paraId="1FBD9F83" w14:textId="77777777" w:rsidR="00CF3156" w:rsidRDefault="00213BC3">
    <w:pPr>
      <w:pStyle w:val="Header"/>
      <w:jc w:val="right"/>
    </w:pPr>
    <w:r>
      <w:t xml:space="preserve">Page </w:t>
    </w:r>
    <w:r>
      <w:fldChar w:fldCharType="begin"/>
    </w:r>
    <w:r>
      <w:instrText xml:space="preserve"> PAGE   \* MERGEFORMAT </w:instrText>
    </w:r>
    <w:r>
      <w:fldChar w:fldCharType="separate"/>
    </w:r>
    <w:r>
      <w:t>34</w:t>
    </w:r>
    <w:r>
      <w:fldChar w:fldCharType="end"/>
    </w:r>
    <w:r>
      <w:t xml:space="preserve"> of </w:t>
    </w:r>
    <w:r>
      <w:fldChar w:fldCharType="begin"/>
    </w:r>
    <w:r>
      <w:instrText xml:space="preserve"> NUMPAGES   \* MERGEFORMAT </w:instrText>
    </w:r>
    <w:r>
      <w:fldChar w:fldCharType="separate"/>
    </w:r>
    <w:r>
      <w:t>38</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85" w14:textId="77777777" w:rsidR="00213BC3" w:rsidRDefault="00213BC3">
    <w:pPr>
      <w:pStyle w:val="Footer"/>
    </w:pPr>
  </w:p>
  <w:p w14:paraId="1FBD9F86" w14:textId="77777777" w:rsidR="00213BC3"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1FBD9F87" w14:textId="77777777" w:rsidR="00CF3156"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8A" w14:textId="77777777" w:rsidR="00213BC3" w:rsidRDefault="00213BC3">
    <w:pPr>
      <w:pStyle w:val="Footer"/>
    </w:pPr>
  </w:p>
  <w:p w14:paraId="1FBD9F8B" w14:textId="77777777" w:rsidR="00213BC3"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1FBD9F8C" w14:textId="77777777" w:rsidR="00CF3156"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8D" w14:textId="77777777" w:rsidR="00213BC3" w:rsidRDefault="00213BC3">
    <w:pPr>
      <w:pStyle w:val="Footer"/>
    </w:pPr>
  </w:p>
  <w:p w14:paraId="1FBD9F8F" w14:textId="77777777" w:rsidR="00CF3156" w:rsidRDefault="00213BC3">
    <w:pPr>
      <w:pStyle w:val="Header"/>
      <w:jc w:val="right"/>
    </w:pPr>
    <w:r>
      <w:t xml:space="preserve">Page </w:t>
    </w:r>
    <w:r>
      <w:fldChar w:fldCharType="begin"/>
    </w:r>
    <w:r>
      <w:instrText xml:space="preserve"> PAGE   \* MERGEFORMAT </w:instrText>
    </w:r>
    <w:r>
      <w:fldChar w:fldCharType="separate"/>
    </w:r>
    <w:r>
      <w:t>35</w:t>
    </w:r>
    <w:r>
      <w:fldChar w:fldCharType="end"/>
    </w:r>
    <w:r>
      <w:t xml:space="preserve"> of </w:t>
    </w:r>
    <w:r>
      <w:fldChar w:fldCharType="begin"/>
    </w:r>
    <w:r>
      <w:instrText xml:space="preserve"> NUMPAGES   \* MERGEFORMAT </w:instrText>
    </w:r>
    <w:r>
      <w:fldChar w:fldCharType="separate"/>
    </w:r>
    <w:r>
      <w:t>38</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91" w14:textId="77777777" w:rsidR="00213BC3" w:rsidRDefault="00213BC3">
    <w:pPr>
      <w:pStyle w:val="Footer"/>
    </w:pPr>
  </w:p>
  <w:p w14:paraId="1FBD9F92" w14:textId="77777777" w:rsidR="00213BC3"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1FBD9F93" w14:textId="77777777" w:rsidR="00CF3156"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96" w14:textId="77777777" w:rsidR="00213BC3" w:rsidRDefault="00213BC3">
    <w:pPr>
      <w:pStyle w:val="Footer"/>
    </w:pPr>
  </w:p>
  <w:p w14:paraId="1FBD9F97" w14:textId="77777777" w:rsidR="00213BC3"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1FBD9F98" w14:textId="77777777" w:rsidR="00CF3156"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99" w14:textId="77777777" w:rsidR="00213BC3" w:rsidRDefault="00213BC3">
    <w:pPr>
      <w:pStyle w:val="Footer"/>
    </w:pPr>
  </w:p>
  <w:p w14:paraId="1FBD9F9B" w14:textId="77777777" w:rsidR="00CF3156" w:rsidRDefault="00213BC3">
    <w:pPr>
      <w:pStyle w:val="Header"/>
      <w:jc w:val="right"/>
    </w:pPr>
    <w:r>
      <w:t xml:space="preserve">Page </w:t>
    </w:r>
    <w:r>
      <w:fldChar w:fldCharType="begin"/>
    </w:r>
    <w:r>
      <w:instrText xml:space="preserve"> PAGE   \* MERGEFORMAT </w:instrText>
    </w:r>
    <w:r>
      <w:fldChar w:fldCharType="separate"/>
    </w:r>
    <w:r>
      <w:t>38</w:t>
    </w:r>
    <w:r>
      <w:fldChar w:fldCharType="end"/>
    </w:r>
    <w:r>
      <w:t xml:space="preserve"> of </w:t>
    </w:r>
    <w:r>
      <w:fldChar w:fldCharType="begin"/>
    </w:r>
    <w:r>
      <w:instrText xml:space="preserve"> NUMPAGES   \* MERGEFORMAT </w:instrText>
    </w:r>
    <w:r>
      <w:fldChar w:fldCharType="separate"/>
    </w:r>
    <w:r>
      <w:t>38</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9D" w14:textId="77777777" w:rsidR="00213BC3" w:rsidRDefault="00213BC3">
    <w:pPr>
      <w:pStyle w:val="Footer"/>
    </w:pPr>
  </w:p>
  <w:p w14:paraId="1FBD9F9E" w14:textId="77777777" w:rsidR="00213BC3"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1FBD9F9F" w14:textId="77777777" w:rsidR="00CF3156" w:rsidRDefault="00213BC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37967" w14:textId="77777777" w:rsidR="00213BC3" w:rsidRDefault="00213BC3">
      <w:pPr>
        <w:spacing w:after="0" w:line="240" w:lineRule="auto"/>
      </w:pPr>
      <w:r>
        <w:separator/>
      </w:r>
    </w:p>
  </w:footnote>
  <w:footnote w:type="continuationSeparator" w:id="0">
    <w:p w14:paraId="4ED09F67" w14:textId="77777777" w:rsidR="00213BC3" w:rsidRDefault="00213B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60" w14:textId="77777777" w:rsidR="00213BC3" w:rsidRPr="00282F33" w:rsidRDefault="00213BC3" w:rsidP="00282F33">
    <w:pPr>
      <w:pStyle w:val="Heading1"/>
      <w:jc w:val="center"/>
      <w:rPr>
        <w:rFonts w:eastAsia="Times New Roman"/>
        <w:sz w:val="36"/>
      </w:rPr>
    </w:pPr>
    <w:r w:rsidRPr="00640376">
      <w:rPr>
        <w:rFonts w:eastAsia="Times New Roman"/>
        <w:sz w:val="36"/>
      </w:rPr>
      <w:t>Combined Synopsis/Solicitation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69" w14:textId="77777777" w:rsidR="00213BC3" w:rsidRDefault="00213B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6A" w14:textId="77777777" w:rsidR="00213BC3" w:rsidRDefault="00213BC3">
    <w:r>
      <w:t>36C25027Q0051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71" w14:textId="77777777" w:rsidR="00213BC3" w:rsidRDefault="00213B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75" w14:textId="77777777" w:rsidR="00213BC3" w:rsidRDefault="00213BC3">
    <w:r>
      <w:t>36C25027Q0051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7C" w14:textId="77777777" w:rsidR="00213BC3" w:rsidRDefault="00213BC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7D" w14:textId="77777777" w:rsidR="00213BC3" w:rsidRDefault="00213BC3">
    <w:r>
      <w:t>36C25027Q0051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84" w14:textId="77777777" w:rsidR="00213BC3" w:rsidRDefault="00213BC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88" w14:textId="77777777" w:rsidR="00213BC3" w:rsidRDefault="00213BC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89" w14:textId="77777777" w:rsidR="00213BC3" w:rsidRDefault="00213BC3">
    <w:r>
      <w:t>36C25027Q0051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90" w14:textId="77777777" w:rsidR="00213BC3" w:rsidRDefault="00213BC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94" w14:textId="77777777" w:rsidR="00213BC3" w:rsidRDefault="00213BC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95" w14:textId="77777777" w:rsidR="00213BC3" w:rsidRDefault="00213BC3">
    <w:r>
      <w:t>36C25027Q0051</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9F9C" w14:textId="77777777" w:rsidR="00213BC3" w:rsidRDefault="00213B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50A6"/>
    <w:multiLevelType w:val="hybridMultilevel"/>
    <w:tmpl w:val="986C09E0"/>
    <w:lvl w:ilvl="0" w:tplc="C9FAFA42">
      <w:start w:val="1"/>
      <w:numFmt w:val="lowerLetter"/>
      <w:lvlText w:val="%1."/>
      <w:lvlJc w:val="left"/>
      <w:pPr>
        <w:ind w:left="1080" w:hanging="360"/>
      </w:pPr>
      <w:rPr>
        <w:rFonts w:hint="default"/>
      </w:rPr>
    </w:lvl>
    <w:lvl w:ilvl="1" w:tplc="8078EDD6" w:tentative="1">
      <w:start w:val="1"/>
      <w:numFmt w:val="bullet"/>
      <w:lvlText w:val="o"/>
      <w:lvlJc w:val="left"/>
      <w:pPr>
        <w:ind w:left="1800" w:hanging="360"/>
      </w:pPr>
      <w:rPr>
        <w:rFonts w:ascii="Courier New" w:hAnsi="Courier New" w:cs="Courier New" w:hint="default"/>
      </w:rPr>
    </w:lvl>
    <w:lvl w:ilvl="2" w:tplc="ED42B8BA" w:tentative="1">
      <w:start w:val="1"/>
      <w:numFmt w:val="bullet"/>
      <w:lvlText w:val=""/>
      <w:lvlJc w:val="left"/>
      <w:pPr>
        <w:ind w:left="2520" w:hanging="360"/>
      </w:pPr>
      <w:rPr>
        <w:rFonts w:ascii="Wingdings" w:hAnsi="Wingdings" w:hint="default"/>
      </w:rPr>
    </w:lvl>
    <w:lvl w:ilvl="3" w:tplc="341A46A6" w:tentative="1">
      <w:start w:val="1"/>
      <w:numFmt w:val="bullet"/>
      <w:lvlText w:val=""/>
      <w:lvlJc w:val="left"/>
      <w:pPr>
        <w:ind w:left="3240" w:hanging="360"/>
      </w:pPr>
      <w:rPr>
        <w:rFonts w:ascii="Symbol" w:hAnsi="Symbol" w:hint="default"/>
      </w:rPr>
    </w:lvl>
    <w:lvl w:ilvl="4" w:tplc="DDD23FBC" w:tentative="1">
      <w:start w:val="1"/>
      <w:numFmt w:val="bullet"/>
      <w:lvlText w:val="o"/>
      <w:lvlJc w:val="left"/>
      <w:pPr>
        <w:ind w:left="3960" w:hanging="360"/>
      </w:pPr>
      <w:rPr>
        <w:rFonts w:ascii="Courier New" w:hAnsi="Courier New" w:cs="Courier New" w:hint="default"/>
      </w:rPr>
    </w:lvl>
    <w:lvl w:ilvl="5" w:tplc="7C8ED8BA" w:tentative="1">
      <w:start w:val="1"/>
      <w:numFmt w:val="bullet"/>
      <w:lvlText w:val=""/>
      <w:lvlJc w:val="left"/>
      <w:pPr>
        <w:ind w:left="4680" w:hanging="360"/>
      </w:pPr>
      <w:rPr>
        <w:rFonts w:ascii="Wingdings" w:hAnsi="Wingdings" w:hint="default"/>
      </w:rPr>
    </w:lvl>
    <w:lvl w:ilvl="6" w:tplc="185CEF02" w:tentative="1">
      <w:start w:val="1"/>
      <w:numFmt w:val="bullet"/>
      <w:lvlText w:val=""/>
      <w:lvlJc w:val="left"/>
      <w:pPr>
        <w:ind w:left="5400" w:hanging="360"/>
      </w:pPr>
      <w:rPr>
        <w:rFonts w:ascii="Symbol" w:hAnsi="Symbol" w:hint="default"/>
      </w:rPr>
    </w:lvl>
    <w:lvl w:ilvl="7" w:tplc="DBC6D720" w:tentative="1">
      <w:start w:val="1"/>
      <w:numFmt w:val="bullet"/>
      <w:lvlText w:val="o"/>
      <w:lvlJc w:val="left"/>
      <w:pPr>
        <w:ind w:left="6120" w:hanging="360"/>
      </w:pPr>
      <w:rPr>
        <w:rFonts w:ascii="Courier New" w:hAnsi="Courier New" w:cs="Courier New" w:hint="default"/>
      </w:rPr>
    </w:lvl>
    <w:lvl w:ilvl="8" w:tplc="8FE84A9C" w:tentative="1">
      <w:start w:val="1"/>
      <w:numFmt w:val="bullet"/>
      <w:lvlText w:val=""/>
      <w:lvlJc w:val="left"/>
      <w:pPr>
        <w:ind w:left="6840" w:hanging="360"/>
      </w:pPr>
      <w:rPr>
        <w:rFonts w:ascii="Wingdings" w:hAnsi="Wingdings" w:hint="default"/>
      </w:rPr>
    </w:lvl>
  </w:abstractNum>
  <w:abstractNum w:abstractNumId="1" w15:restartNumberingAfterBreak="0">
    <w:nsid w:val="01BB2392"/>
    <w:multiLevelType w:val="hybridMultilevel"/>
    <w:tmpl w:val="5116236A"/>
    <w:lvl w:ilvl="0" w:tplc="7C72B92A">
      <w:start w:val="1"/>
      <w:numFmt w:val="decimal"/>
      <w:lvlText w:val="%1."/>
      <w:lvlJc w:val="left"/>
      <w:pPr>
        <w:ind w:left="720" w:hanging="360"/>
      </w:pPr>
      <w:rPr>
        <w:b w:val="0"/>
        <w:bCs w:val="0"/>
      </w:rPr>
    </w:lvl>
    <w:lvl w:ilvl="1" w:tplc="2048DAE8" w:tentative="1">
      <w:start w:val="1"/>
      <w:numFmt w:val="lowerLetter"/>
      <w:lvlText w:val="%2."/>
      <w:lvlJc w:val="left"/>
      <w:pPr>
        <w:ind w:left="1440" w:hanging="360"/>
      </w:pPr>
    </w:lvl>
    <w:lvl w:ilvl="2" w:tplc="A8F67C66" w:tentative="1">
      <w:start w:val="1"/>
      <w:numFmt w:val="lowerRoman"/>
      <w:lvlText w:val="%3."/>
      <w:lvlJc w:val="right"/>
      <w:pPr>
        <w:ind w:left="2160" w:hanging="180"/>
      </w:pPr>
    </w:lvl>
    <w:lvl w:ilvl="3" w:tplc="CB541182" w:tentative="1">
      <w:start w:val="1"/>
      <w:numFmt w:val="decimal"/>
      <w:lvlText w:val="%4."/>
      <w:lvlJc w:val="left"/>
      <w:pPr>
        <w:ind w:left="2880" w:hanging="360"/>
      </w:pPr>
    </w:lvl>
    <w:lvl w:ilvl="4" w:tplc="23666BF4" w:tentative="1">
      <w:start w:val="1"/>
      <w:numFmt w:val="lowerLetter"/>
      <w:lvlText w:val="%5."/>
      <w:lvlJc w:val="left"/>
      <w:pPr>
        <w:ind w:left="3600" w:hanging="360"/>
      </w:pPr>
    </w:lvl>
    <w:lvl w:ilvl="5" w:tplc="05DE8508" w:tentative="1">
      <w:start w:val="1"/>
      <w:numFmt w:val="lowerRoman"/>
      <w:lvlText w:val="%6."/>
      <w:lvlJc w:val="right"/>
      <w:pPr>
        <w:ind w:left="4320" w:hanging="180"/>
      </w:pPr>
    </w:lvl>
    <w:lvl w:ilvl="6" w:tplc="F79829D6" w:tentative="1">
      <w:start w:val="1"/>
      <w:numFmt w:val="decimal"/>
      <w:lvlText w:val="%7."/>
      <w:lvlJc w:val="left"/>
      <w:pPr>
        <w:ind w:left="5040" w:hanging="360"/>
      </w:pPr>
    </w:lvl>
    <w:lvl w:ilvl="7" w:tplc="79CAAD82" w:tentative="1">
      <w:start w:val="1"/>
      <w:numFmt w:val="lowerLetter"/>
      <w:lvlText w:val="%8."/>
      <w:lvlJc w:val="left"/>
      <w:pPr>
        <w:ind w:left="5760" w:hanging="360"/>
      </w:pPr>
    </w:lvl>
    <w:lvl w:ilvl="8" w:tplc="F6A83828" w:tentative="1">
      <w:start w:val="1"/>
      <w:numFmt w:val="lowerRoman"/>
      <w:lvlText w:val="%9."/>
      <w:lvlJc w:val="right"/>
      <w:pPr>
        <w:ind w:left="6480" w:hanging="180"/>
      </w:pPr>
    </w:lvl>
  </w:abstractNum>
  <w:abstractNum w:abstractNumId="2" w15:restartNumberingAfterBreak="0">
    <w:nsid w:val="0D6B7E95"/>
    <w:multiLevelType w:val="hybridMultilevel"/>
    <w:tmpl w:val="72582552"/>
    <w:lvl w:ilvl="0" w:tplc="65F86FB6">
      <w:start w:val="7"/>
      <w:numFmt w:val="upperLetter"/>
      <w:lvlText w:val="%1."/>
      <w:lvlJc w:val="left"/>
      <w:pPr>
        <w:ind w:left="360" w:hanging="360"/>
      </w:pPr>
      <w:rPr>
        <w:rFonts w:hint="default"/>
        <w:b/>
        <w:bCs/>
      </w:rPr>
    </w:lvl>
    <w:lvl w:ilvl="1" w:tplc="1A64E422" w:tentative="1">
      <w:start w:val="1"/>
      <w:numFmt w:val="lowerLetter"/>
      <w:lvlText w:val="%2."/>
      <w:lvlJc w:val="left"/>
      <w:pPr>
        <w:ind w:left="1080" w:hanging="360"/>
      </w:pPr>
    </w:lvl>
    <w:lvl w:ilvl="2" w:tplc="847ADD32" w:tentative="1">
      <w:start w:val="1"/>
      <w:numFmt w:val="lowerRoman"/>
      <w:lvlText w:val="%3."/>
      <w:lvlJc w:val="right"/>
      <w:pPr>
        <w:ind w:left="1800" w:hanging="180"/>
      </w:pPr>
    </w:lvl>
    <w:lvl w:ilvl="3" w:tplc="7212B6EC" w:tentative="1">
      <w:start w:val="1"/>
      <w:numFmt w:val="decimal"/>
      <w:lvlText w:val="%4."/>
      <w:lvlJc w:val="left"/>
      <w:pPr>
        <w:ind w:left="2520" w:hanging="360"/>
      </w:pPr>
    </w:lvl>
    <w:lvl w:ilvl="4" w:tplc="08423EE6" w:tentative="1">
      <w:start w:val="1"/>
      <w:numFmt w:val="lowerLetter"/>
      <w:lvlText w:val="%5."/>
      <w:lvlJc w:val="left"/>
      <w:pPr>
        <w:ind w:left="3240" w:hanging="360"/>
      </w:pPr>
    </w:lvl>
    <w:lvl w:ilvl="5" w:tplc="796CA0E6" w:tentative="1">
      <w:start w:val="1"/>
      <w:numFmt w:val="lowerRoman"/>
      <w:lvlText w:val="%6."/>
      <w:lvlJc w:val="right"/>
      <w:pPr>
        <w:ind w:left="3960" w:hanging="180"/>
      </w:pPr>
    </w:lvl>
    <w:lvl w:ilvl="6" w:tplc="2E7E0702" w:tentative="1">
      <w:start w:val="1"/>
      <w:numFmt w:val="decimal"/>
      <w:lvlText w:val="%7."/>
      <w:lvlJc w:val="left"/>
      <w:pPr>
        <w:ind w:left="4680" w:hanging="360"/>
      </w:pPr>
    </w:lvl>
    <w:lvl w:ilvl="7" w:tplc="46A6A1A0" w:tentative="1">
      <w:start w:val="1"/>
      <w:numFmt w:val="lowerLetter"/>
      <w:lvlText w:val="%8."/>
      <w:lvlJc w:val="left"/>
      <w:pPr>
        <w:ind w:left="5400" w:hanging="360"/>
      </w:pPr>
    </w:lvl>
    <w:lvl w:ilvl="8" w:tplc="E05CBEA6" w:tentative="1">
      <w:start w:val="1"/>
      <w:numFmt w:val="lowerRoman"/>
      <w:lvlText w:val="%9."/>
      <w:lvlJc w:val="right"/>
      <w:pPr>
        <w:ind w:left="6120" w:hanging="180"/>
      </w:pPr>
    </w:lvl>
  </w:abstractNum>
  <w:abstractNum w:abstractNumId="3" w15:restartNumberingAfterBreak="0">
    <w:nsid w:val="0ECD74AC"/>
    <w:multiLevelType w:val="hybridMultilevel"/>
    <w:tmpl w:val="A29A5E46"/>
    <w:lvl w:ilvl="0" w:tplc="98AA2594">
      <w:start w:val="3"/>
      <w:numFmt w:val="decimal"/>
      <w:lvlText w:val="%1."/>
      <w:lvlJc w:val="left"/>
      <w:pPr>
        <w:ind w:left="720" w:hanging="360"/>
      </w:pPr>
      <w:rPr>
        <w:rFonts w:hint="default"/>
        <w:b w:val="0"/>
        <w:bCs w:val="0"/>
      </w:rPr>
    </w:lvl>
    <w:lvl w:ilvl="1" w:tplc="07BAC58C" w:tentative="1">
      <w:start w:val="1"/>
      <w:numFmt w:val="lowerLetter"/>
      <w:lvlText w:val="%2."/>
      <w:lvlJc w:val="left"/>
      <w:pPr>
        <w:ind w:left="1080" w:hanging="360"/>
      </w:pPr>
    </w:lvl>
    <w:lvl w:ilvl="2" w:tplc="12CEAFEA" w:tentative="1">
      <w:start w:val="1"/>
      <w:numFmt w:val="lowerRoman"/>
      <w:lvlText w:val="%3."/>
      <w:lvlJc w:val="right"/>
      <w:pPr>
        <w:ind w:left="1800" w:hanging="180"/>
      </w:pPr>
    </w:lvl>
    <w:lvl w:ilvl="3" w:tplc="1DBABBBC" w:tentative="1">
      <w:start w:val="1"/>
      <w:numFmt w:val="decimal"/>
      <w:lvlText w:val="%4."/>
      <w:lvlJc w:val="left"/>
      <w:pPr>
        <w:ind w:left="2520" w:hanging="360"/>
      </w:pPr>
    </w:lvl>
    <w:lvl w:ilvl="4" w:tplc="C222151C" w:tentative="1">
      <w:start w:val="1"/>
      <w:numFmt w:val="lowerLetter"/>
      <w:lvlText w:val="%5."/>
      <w:lvlJc w:val="left"/>
      <w:pPr>
        <w:ind w:left="3240" w:hanging="360"/>
      </w:pPr>
    </w:lvl>
    <w:lvl w:ilvl="5" w:tplc="31A02C56" w:tentative="1">
      <w:start w:val="1"/>
      <w:numFmt w:val="lowerRoman"/>
      <w:lvlText w:val="%6."/>
      <w:lvlJc w:val="right"/>
      <w:pPr>
        <w:ind w:left="3960" w:hanging="180"/>
      </w:pPr>
    </w:lvl>
    <w:lvl w:ilvl="6" w:tplc="2B62AA50" w:tentative="1">
      <w:start w:val="1"/>
      <w:numFmt w:val="decimal"/>
      <w:lvlText w:val="%7."/>
      <w:lvlJc w:val="left"/>
      <w:pPr>
        <w:ind w:left="4680" w:hanging="360"/>
      </w:pPr>
    </w:lvl>
    <w:lvl w:ilvl="7" w:tplc="40A6977A" w:tentative="1">
      <w:start w:val="1"/>
      <w:numFmt w:val="lowerLetter"/>
      <w:lvlText w:val="%8."/>
      <w:lvlJc w:val="left"/>
      <w:pPr>
        <w:ind w:left="5400" w:hanging="360"/>
      </w:pPr>
    </w:lvl>
    <w:lvl w:ilvl="8" w:tplc="D2CC940A" w:tentative="1">
      <w:start w:val="1"/>
      <w:numFmt w:val="lowerRoman"/>
      <w:lvlText w:val="%9."/>
      <w:lvlJc w:val="right"/>
      <w:pPr>
        <w:ind w:left="6120" w:hanging="180"/>
      </w:pPr>
    </w:lvl>
  </w:abstractNum>
  <w:abstractNum w:abstractNumId="4" w15:restartNumberingAfterBreak="0">
    <w:nsid w:val="12143749"/>
    <w:multiLevelType w:val="hybridMultilevel"/>
    <w:tmpl w:val="49E64F98"/>
    <w:lvl w:ilvl="0" w:tplc="C074A5DA">
      <w:start w:val="1"/>
      <w:numFmt w:val="decimal"/>
      <w:lvlText w:val="%1."/>
      <w:lvlJc w:val="left"/>
      <w:pPr>
        <w:ind w:left="720" w:hanging="360"/>
      </w:pPr>
      <w:rPr>
        <w:b w:val="0"/>
        <w:bCs w:val="0"/>
      </w:rPr>
    </w:lvl>
    <w:lvl w:ilvl="1" w:tplc="136A24DA" w:tentative="1">
      <w:start w:val="1"/>
      <w:numFmt w:val="lowerLetter"/>
      <w:lvlText w:val="%2."/>
      <w:lvlJc w:val="left"/>
      <w:pPr>
        <w:ind w:left="1440" w:hanging="360"/>
      </w:pPr>
    </w:lvl>
    <w:lvl w:ilvl="2" w:tplc="49FE1914" w:tentative="1">
      <w:start w:val="1"/>
      <w:numFmt w:val="lowerRoman"/>
      <w:lvlText w:val="%3."/>
      <w:lvlJc w:val="right"/>
      <w:pPr>
        <w:ind w:left="2160" w:hanging="180"/>
      </w:pPr>
    </w:lvl>
    <w:lvl w:ilvl="3" w:tplc="785E1A3A" w:tentative="1">
      <w:start w:val="1"/>
      <w:numFmt w:val="decimal"/>
      <w:lvlText w:val="%4."/>
      <w:lvlJc w:val="left"/>
      <w:pPr>
        <w:ind w:left="2880" w:hanging="360"/>
      </w:pPr>
    </w:lvl>
    <w:lvl w:ilvl="4" w:tplc="91CCC6B4" w:tentative="1">
      <w:start w:val="1"/>
      <w:numFmt w:val="lowerLetter"/>
      <w:lvlText w:val="%5."/>
      <w:lvlJc w:val="left"/>
      <w:pPr>
        <w:ind w:left="3600" w:hanging="360"/>
      </w:pPr>
    </w:lvl>
    <w:lvl w:ilvl="5" w:tplc="91C01D1A" w:tentative="1">
      <w:start w:val="1"/>
      <w:numFmt w:val="lowerRoman"/>
      <w:lvlText w:val="%6."/>
      <w:lvlJc w:val="right"/>
      <w:pPr>
        <w:ind w:left="4320" w:hanging="180"/>
      </w:pPr>
    </w:lvl>
    <w:lvl w:ilvl="6" w:tplc="EE4C7104" w:tentative="1">
      <w:start w:val="1"/>
      <w:numFmt w:val="decimal"/>
      <w:lvlText w:val="%7."/>
      <w:lvlJc w:val="left"/>
      <w:pPr>
        <w:ind w:left="5040" w:hanging="360"/>
      </w:pPr>
    </w:lvl>
    <w:lvl w:ilvl="7" w:tplc="3E9A1D92" w:tentative="1">
      <w:start w:val="1"/>
      <w:numFmt w:val="lowerLetter"/>
      <w:lvlText w:val="%8."/>
      <w:lvlJc w:val="left"/>
      <w:pPr>
        <w:ind w:left="5760" w:hanging="360"/>
      </w:pPr>
    </w:lvl>
    <w:lvl w:ilvl="8" w:tplc="D04A319C" w:tentative="1">
      <w:start w:val="1"/>
      <w:numFmt w:val="lowerRoman"/>
      <w:lvlText w:val="%9."/>
      <w:lvlJc w:val="right"/>
      <w:pPr>
        <w:ind w:left="6480" w:hanging="180"/>
      </w:pPr>
    </w:lvl>
  </w:abstractNum>
  <w:abstractNum w:abstractNumId="5" w15:restartNumberingAfterBreak="0">
    <w:nsid w:val="12DB13FC"/>
    <w:multiLevelType w:val="hybridMultilevel"/>
    <w:tmpl w:val="D27C992E"/>
    <w:lvl w:ilvl="0" w:tplc="F4A4DEF6">
      <w:start w:val="1"/>
      <w:numFmt w:val="lowerLetter"/>
      <w:lvlText w:val="%1."/>
      <w:lvlJc w:val="left"/>
      <w:pPr>
        <w:ind w:left="720" w:hanging="360"/>
      </w:pPr>
      <w:rPr>
        <w:rFonts w:hint="default"/>
      </w:rPr>
    </w:lvl>
    <w:lvl w:ilvl="1" w:tplc="2C309B34" w:tentative="1">
      <w:start w:val="1"/>
      <w:numFmt w:val="bullet"/>
      <w:lvlText w:val="o"/>
      <w:lvlJc w:val="left"/>
      <w:pPr>
        <w:ind w:left="1440" w:hanging="360"/>
      </w:pPr>
      <w:rPr>
        <w:rFonts w:ascii="Courier New" w:hAnsi="Courier New" w:cs="Courier New" w:hint="default"/>
      </w:rPr>
    </w:lvl>
    <w:lvl w:ilvl="2" w:tplc="B7388E32" w:tentative="1">
      <w:start w:val="1"/>
      <w:numFmt w:val="bullet"/>
      <w:lvlText w:val=""/>
      <w:lvlJc w:val="left"/>
      <w:pPr>
        <w:ind w:left="2160" w:hanging="360"/>
      </w:pPr>
      <w:rPr>
        <w:rFonts w:ascii="Wingdings" w:hAnsi="Wingdings" w:hint="default"/>
      </w:rPr>
    </w:lvl>
    <w:lvl w:ilvl="3" w:tplc="92CABED8" w:tentative="1">
      <w:start w:val="1"/>
      <w:numFmt w:val="bullet"/>
      <w:lvlText w:val=""/>
      <w:lvlJc w:val="left"/>
      <w:pPr>
        <w:ind w:left="2880" w:hanging="360"/>
      </w:pPr>
      <w:rPr>
        <w:rFonts w:ascii="Symbol" w:hAnsi="Symbol" w:hint="default"/>
      </w:rPr>
    </w:lvl>
    <w:lvl w:ilvl="4" w:tplc="FCFC0390" w:tentative="1">
      <w:start w:val="1"/>
      <w:numFmt w:val="bullet"/>
      <w:lvlText w:val="o"/>
      <w:lvlJc w:val="left"/>
      <w:pPr>
        <w:ind w:left="3600" w:hanging="360"/>
      </w:pPr>
      <w:rPr>
        <w:rFonts w:ascii="Courier New" w:hAnsi="Courier New" w:cs="Courier New" w:hint="default"/>
      </w:rPr>
    </w:lvl>
    <w:lvl w:ilvl="5" w:tplc="0B061FEE" w:tentative="1">
      <w:start w:val="1"/>
      <w:numFmt w:val="bullet"/>
      <w:lvlText w:val=""/>
      <w:lvlJc w:val="left"/>
      <w:pPr>
        <w:ind w:left="4320" w:hanging="360"/>
      </w:pPr>
      <w:rPr>
        <w:rFonts w:ascii="Wingdings" w:hAnsi="Wingdings" w:hint="default"/>
      </w:rPr>
    </w:lvl>
    <w:lvl w:ilvl="6" w:tplc="5224B6B2" w:tentative="1">
      <w:start w:val="1"/>
      <w:numFmt w:val="bullet"/>
      <w:lvlText w:val=""/>
      <w:lvlJc w:val="left"/>
      <w:pPr>
        <w:ind w:left="5040" w:hanging="360"/>
      </w:pPr>
      <w:rPr>
        <w:rFonts w:ascii="Symbol" w:hAnsi="Symbol" w:hint="default"/>
      </w:rPr>
    </w:lvl>
    <w:lvl w:ilvl="7" w:tplc="59CEA468" w:tentative="1">
      <w:start w:val="1"/>
      <w:numFmt w:val="bullet"/>
      <w:lvlText w:val="o"/>
      <w:lvlJc w:val="left"/>
      <w:pPr>
        <w:ind w:left="5760" w:hanging="360"/>
      </w:pPr>
      <w:rPr>
        <w:rFonts w:ascii="Courier New" w:hAnsi="Courier New" w:cs="Courier New" w:hint="default"/>
      </w:rPr>
    </w:lvl>
    <w:lvl w:ilvl="8" w:tplc="BB4A8F0A" w:tentative="1">
      <w:start w:val="1"/>
      <w:numFmt w:val="bullet"/>
      <w:lvlText w:val=""/>
      <w:lvlJc w:val="left"/>
      <w:pPr>
        <w:ind w:left="6480" w:hanging="360"/>
      </w:pPr>
      <w:rPr>
        <w:rFonts w:ascii="Wingdings" w:hAnsi="Wingdings" w:hint="default"/>
      </w:rPr>
    </w:lvl>
  </w:abstractNum>
  <w:abstractNum w:abstractNumId="6" w15:restartNumberingAfterBreak="0">
    <w:nsid w:val="13391A3A"/>
    <w:multiLevelType w:val="hybridMultilevel"/>
    <w:tmpl w:val="A5461DF8"/>
    <w:lvl w:ilvl="0" w:tplc="4324374A">
      <w:start w:val="1"/>
      <w:numFmt w:val="lowerLetter"/>
      <w:lvlText w:val="%1."/>
      <w:lvlJc w:val="left"/>
      <w:pPr>
        <w:ind w:left="720" w:hanging="360"/>
      </w:pPr>
    </w:lvl>
    <w:lvl w:ilvl="1" w:tplc="6FD01956" w:tentative="1">
      <w:start w:val="1"/>
      <w:numFmt w:val="lowerLetter"/>
      <w:lvlText w:val="%2."/>
      <w:lvlJc w:val="left"/>
      <w:pPr>
        <w:ind w:left="1440" w:hanging="360"/>
      </w:pPr>
    </w:lvl>
    <w:lvl w:ilvl="2" w:tplc="5C4C4B04" w:tentative="1">
      <w:start w:val="1"/>
      <w:numFmt w:val="lowerRoman"/>
      <w:lvlText w:val="%3."/>
      <w:lvlJc w:val="right"/>
      <w:pPr>
        <w:ind w:left="2160" w:hanging="180"/>
      </w:pPr>
    </w:lvl>
    <w:lvl w:ilvl="3" w:tplc="51A0EDBE" w:tentative="1">
      <w:start w:val="1"/>
      <w:numFmt w:val="decimal"/>
      <w:lvlText w:val="%4."/>
      <w:lvlJc w:val="left"/>
      <w:pPr>
        <w:ind w:left="2880" w:hanging="360"/>
      </w:pPr>
    </w:lvl>
    <w:lvl w:ilvl="4" w:tplc="155CDB68" w:tentative="1">
      <w:start w:val="1"/>
      <w:numFmt w:val="lowerLetter"/>
      <w:lvlText w:val="%5."/>
      <w:lvlJc w:val="left"/>
      <w:pPr>
        <w:ind w:left="3600" w:hanging="360"/>
      </w:pPr>
    </w:lvl>
    <w:lvl w:ilvl="5" w:tplc="DF2402C0" w:tentative="1">
      <w:start w:val="1"/>
      <w:numFmt w:val="lowerRoman"/>
      <w:lvlText w:val="%6."/>
      <w:lvlJc w:val="right"/>
      <w:pPr>
        <w:ind w:left="4320" w:hanging="180"/>
      </w:pPr>
    </w:lvl>
    <w:lvl w:ilvl="6" w:tplc="BD9E0EF8" w:tentative="1">
      <w:start w:val="1"/>
      <w:numFmt w:val="decimal"/>
      <w:lvlText w:val="%7."/>
      <w:lvlJc w:val="left"/>
      <w:pPr>
        <w:ind w:left="5040" w:hanging="360"/>
      </w:pPr>
    </w:lvl>
    <w:lvl w:ilvl="7" w:tplc="9F82AC70" w:tentative="1">
      <w:start w:val="1"/>
      <w:numFmt w:val="lowerLetter"/>
      <w:lvlText w:val="%8."/>
      <w:lvlJc w:val="left"/>
      <w:pPr>
        <w:ind w:left="5760" w:hanging="360"/>
      </w:pPr>
    </w:lvl>
    <w:lvl w:ilvl="8" w:tplc="E7229F44" w:tentative="1">
      <w:start w:val="1"/>
      <w:numFmt w:val="lowerRoman"/>
      <w:lvlText w:val="%9."/>
      <w:lvlJc w:val="right"/>
      <w:pPr>
        <w:ind w:left="6480" w:hanging="180"/>
      </w:pPr>
    </w:lvl>
  </w:abstractNum>
  <w:abstractNum w:abstractNumId="7" w15:restartNumberingAfterBreak="0">
    <w:nsid w:val="213C20FB"/>
    <w:multiLevelType w:val="hybridMultilevel"/>
    <w:tmpl w:val="DB527D24"/>
    <w:lvl w:ilvl="0" w:tplc="A84610A2">
      <w:start w:val="1"/>
      <w:numFmt w:val="lowerLetter"/>
      <w:lvlText w:val="%1."/>
      <w:lvlJc w:val="left"/>
      <w:pPr>
        <w:ind w:left="1080" w:hanging="360"/>
      </w:pPr>
    </w:lvl>
    <w:lvl w:ilvl="1" w:tplc="975E8ABC" w:tentative="1">
      <w:start w:val="1"/>
      <w:numFmt w:val="lowerLetter"/>
      <w:lvlText w:val="%2."/>
      <w:lvlJc w:val="left"/>
      <w:pPr>
        <w:ind w:left="1800" w:hanging="360"/>
      </w:pPr>
    </w:lvl>
    <w:lvl w:ilvl="2" w:tplc="D29AFFC4" w:tentative="1">
      <w:start w:val="1"/>
      <w:numFmt w:val="lowerRoman"/>
      <w:lvlText w:val="%3."/>
      <w:lvlJc w:val="right"/>
      <w:pPr>
        <w:ind w:left="2520" w:hanging="180"/>
      </w:pPr>
    </w:lvl>
    <w:lvl w:ilvl="3" w:tplc="A992D59E" w:tentative="1">
      <w:start w:val="1"/>
      <w:numFmt w:val="decimal"/>
      <w:lvlText w:val="%4."/>
      <w:lvlJc w:val="left"/>
      <w:pPr>
        <w:ind w:left="3240" w:hanging="360"/>
      </w:pPr>
    </w:lvl>
    <w:lvl w:ilvl="4" w:tplc="AD9CC9D4" w:tentative="1">
      <w:start w:val="1"/>
      <w:numFmt w:val="lowerLetter"/>
      <w:lvlText w:val="%5."/>
      <w:lvlJc w:val="left"/>
      <w:pPr>
        <w:ind w:left="3960" w:hanging="360"/>
      </w:pPr>
    </w:lvl>
    <w:lvl w:ilvl="5" w:tplc="6D20F014" w:tentative="1">
      <w:start w:val="1"/>
      <w:numFmt w:val="lowerRoman"/>
      <w:lvlText w:val="%6."/>
      <w:lvlJc w:val="right"/>
      <w:pPr>
        <w:ind w:left="4680" w:hanging="180"/>
      </w:pPr>
    </w:lvl>
    <w:lvl w:ilvl="6" w:tplc="B27858B4" w:tentative="1">
      <w:start w:val="1"/>
      <w:numFmt w:val="decimal"/>
      <w:lvlText w:val="%7."/>
      <w:lvlJc w:val="left"/>
      <w:pPr>
        <w:ind w:left="5400" w:hanging="360"/>
      </w:pPr>
    </w:lvl>
    <w:lvl w:ilvl="7" w:tplc="670216B6" w:tentative="1">
      <w:start w:val="1"/>
      <w:numFmt w:val="lowerLetter"/>
      <w:lvlText w:val="%8."/>
      <w:lvlJc w:val="left"/>
      <w:pPr>
        <w:ind w:left="6120" w:hanging="360"/>
      </w:pPr>
    </w:lvl>
    <w:lvl w:ilvl="8" w:tplc="C51A230E" w:tentative="1">
      <w:start w:val="1"/>
      <w:numFmt w:val="lowerRoman"/>
      <w:lvlText w:val="%9."/>
      <w:lvlJc w:val="right"/>
      <w:pPr>
        <w:ind w:left="6840" w:hanging="180"/>
      </w:pPr>
    </w:lvl>
  </w:abstractNum>
  <w:abstractNum w:abstractNumId="8" w15:restartNumberingAfterBreak="0">
    <w:nsid w:val="220D08A1"/>
    <w:multiLevelType w:val="hybridMultilevel"/>
    <w:tmpl w:val="729E9D08"/>
    <w:lvl w:ilvl="0" w:tplc="F5463A5C">
      <w:start w:val="1"/>
      <w:numFmt w:val="bullet"/>
      <w:lvlText w:val=""/>
      <w:lvlJc w:val="left"/>
      <w:pPr>
        <w:ind w:left="720" w:hanging="360"/>
      </w:pPr>
      <w:rPr>
        <w:rFonts w:ascii="Symbol" w:hAnsi="Symbol" w:hint="default"/>
      </w:rPr>
    </w:lvl>
    <w:lvl w:ilvl="1" w:tplc="5F804C0A" w:tentative="1">
      <w:start w:val="1"/>
      <w:numFmt w:val="bullet"/>
      <w:lvlText w:val="o"/>
      <w:lvlJc w:val="left"/>
      <w:pPr>
        <w:ind w:left="1440" w:hanging="360"/>
      </w:pPr>
      <w:rPr>
        <w:rFonts w:ascii="Courier New" w:hAnsi="Courier New" w:cs="Courier New" w:hint="default"/>
      </w:rPr>
    </w:lvl>
    <w:lvl w:ilvl="2" w:tplc="73CE41A2" w:tentative="1">
      <w:start w:val="1"/>
      <w:numFmt w:val="bullet"/>
      <w:lvlText w:val=""/>
      <w:lvlJc w:val="left"/>
      <w:pPr>
        <w:ind w:left="2160" w:hanging="360"/>
      </w:pPr>
      <w:rPr>
        <w:rFonts w:ascii="Wingdings" w:hAnsi="Wingdings" w:hint="default"/>
      </w:rPr>
    </w:lvl>
    <w:lvl w:ilvl="3" w:tplc="2DDEFAC6" w:tentative="1">
      <w:start w:val="1"/>
      <w:numFmt w:val="bullet"/>
      <w:lvlText w:val=""/>
      <w:lvlJc w:val="left"/>
      <w:pPr>
        <w:ind w:left="2880" w:hanging="360"/>
      </w:pPr>
      <w:rPr>
        <w:rFonts w:ascii="Symbol" w:hAnsi="Symbol" w:hint="default"/>
      </w:rPr>
    </w:lvl>
    <w:lvl w:ilvl="4" w:tplc="478C14BA" w:tentative="1">
      <w:start w:val="1"/>
      <w:numFmt w:val="bullet"/>
      <w:lvlText w:val="o"/>
      <w:lvlJc w:val="left"/>
      <w:pPr>
        <w:ind w:left="3600" w:hanging="360"/>
      </w:pPr>
      <w:rPr>
        <w:rFonts w:ascii="Courier New" w:hAnsi="Courier New" w:cs="Courier New" w:hint="default"/>
      </w:rPr>
    </w:lvl>
    <w:lvl w:ilvl="5" w:tplc="71A409F6" w:tentative="1">
      <w:start w:val="1"/>
      <w:numFmt w:val="bullet"/>
      <w:lvlText w:val=""/>
      <w:lvlJc w:val="left"/>
      <w:pPr>
        <w:ind w:left="4320" w:hanging="360"/>
      </w:pPr>
      <w:rPr>
        <w:rFonts w:ascii="Wingdings" w:hAnsi="Wingdings" w:hint="default"/>
      </w:rPr>
    </w:lvl>
    <w:lvl w:ilvl="6" w:tplc="9084815C" w:tentative="1">
      <w:start w:val="1"/>
      <w:numFmt w:val="bullet"/>
      <w:lvlText w:val=""/>
      <w:lvlJc w:val="left"/>
      <w:pPr>
        <w:ind w:left="5040" w:hanging="360"/>
      </w:pPr>
      <w:rPr>
        <w:rFonts w:ascii="Symbol" w:hAnsi="Symbol" w:hint="default"/>
      </w:rPr>
    </w:lvl>
    <w:lvl w:ilvl="7" w:tplc="06345A42" w:tentative="1">
      <w:start w:val="1"/>
      <w:numFmt w:val="bullet"/>
      <w:lvlText w:val="o"/>
      <w:lvlJc w:val="left"/>
      <w:pPr>
        <w:ind w:left="5760" w:hanging="360"/>
      </w:pPr>
      <w:rPr>
        <w:rFonts w:ascii="Courier New" w:hAnsi="Courier New" w:cs="Courier New" w:hint="default"/>
      </w:rPr>
    </w:lvl>
    <w:lvl w:ilvl="8" w:tplc="F888134C" w:tentative="1">
      <w:start w:val="1"/>
      <w:numFmt w:val="bullet"/>
      <w:lvlText w:val=""/>
      <w:lvlJc w:val="left"/>
      <w:pPr>
        <w:ind w:left="6480" w:hanging="360"/>
      </w:pPr>
      <w:rPr>
        <w:rFonts w:ascii="Wingdings" w:hAnsi="Wingdings" w:hint="default"/>
      </w:rPr>
    </w:lvl>
  </w:abstractNum>
  <w:abstractNum w:abstractNumId="9" w15:restartNumberingAfterBreak="0">
    <w:nsid w:val="24231839"/>
    <w:multiLevelType w:val="hybridMultilevel"/>
    <w:tmpl w:val="096E3800"/>
    <w:lvl w:ilvl="0" w:tplc="B58402EC">
      <w:start w:val="1"/>
      <w:numFmt w:val="lowerLetter"/>
      <w:lvlText w:val="%1."/>
      <w:lvlJc w:val="left"/>
      <w:pPr>
        <w:ind w:left="1080" w:hanging="360"/>
      </w:pPr>
    </w:lvl>
    <w:lvl w:ilvl="1" w:tplc="7BFC1078" w:tentative="1">
      <w:start w:val="1"/>
      <w:numFmt w:val="lowerLetter"/>
      <w:lvlText w:val="%2."/>
      <w:lvlJc w:val="left"/>
      <w:pPr>
        <w:ind w:left="1800" w:hanging="360"/>
      </w:pPr>
    </w:lvl>
    <w:lvl w:ilvl="2" w:tplc="4A6C6F36">
      <w:start w:val="1"/>
      <w:numFmt w:val="lowerLetter"/>
      <w:lvlText w:val="%3."/>
      <w:lvlJc w:val="left"/>
      <w:pPr>
        <w:ind w:left="1080" w:hanging="360"/>
      </w:pPr>
      <w:rPr>
        <w:b w:val="0"/>
        <w:bCs/>
      </w:rPr>
    </w:lvl>
    <w:lvl w:ilvl="3" w:tplc="FAE257B2" w:tentative="1">
      <w:start w:val="1"/>
      <w:numFmt w:val="decimal"/>
      <w:lvlText w:val="%4."/>
      <w:lvlJc w:val="left"/>
      <w:pPr>
        <w:ind w:left="3240" w:hanging="360"/>
      </w:pPr>
    </w:lvl>
    <w:lvl w:ilvl="4" w:tplc="BECC53D0" w:tentative="1">
      <w:start w:val="1"/>
      <w:numFmt w:val="lowerLetter"/>
      <w:lvlText w:val="%5."/>
      <w:lvlJc w:val="left"/>
      <w:pPr>
        <w:ind w:left="3960" w:hanging="360"/>
      </w:pPr>
    </w:lvl>
    <w:lvl w:ilvl="5" w:tplc="A91061D0" w:tentative="1">
      <w:start w:val="1"/>
      <w:numFmt w:val="lowerRoman"/>
      <w:lvlText w:val="%6."/>
      <w:lvlJc w:val="right"/>
      <w:pPr>
        <w:ind w:left="4680" w:hanging="180"/>
      </w:pPr>
    </w:lvl>
    <w:lvl w:ilvl="6" w:tplc="C38452C8" w:tentative="1">
      <w:start w:val="1"/>
      <w:numFmt w:val="decimal"/>
      <w:lvlText w:val="%7."/>
      <w:lvlJc w:val="left"/>
      <w:pPr>
        <w:ind w:left="5400" w:hanging="360"/>
      </w:pPr>
    </w:lvl>
    <w:lvl w:ilvl="7" w:tplc="336AEA74" w:tentative="1">
      <w:start w:val="1"/>
      <w:numFmt w:val="lowerLetter"/>
      <w:lvlText w:val="%8."/>
      <w:lvlJc w:val="left"/>
      <w:pPr>
        <w:ind w:left="6120" w:hanging="360"/>
      </w:pPr>
    </w:lvl>
    <w:lvl w:ilvl="8" w:tplc="06227E6C" w:tentative="1">
      <w:start w:val="1"/>
      <w:numFmt w:val="lowerRoman"/>
      <w:lvlText w:val="%9."/>
      <w:lvlJc w:val="right"/>
      <w:pPr>
        <w:ind w:left="6840" w:hanging="180"/>
      </w:pPr>
    </w:lvl>
  </w:abstractNum>
  <w:abstractNum w:abstractNumId="10" w15:restartNumberingAfterBreak="0">
    <w:nsid w:val="2DB70EB1"/>
    <w:multiLevelType w:val="hybridMultilevel"/>
    <w:tmpl w:val="7CD2E532"/>
    <w:lvl w:ilvl="0" w:tplc="836899D4">
      <w:start w:val="5"/>
      <w:numFmt w:val="decimal"/>
      <w:lvlText w:val="%1."/>
      <w:lvlJc w:val="left"/>
      <w:pPr>
        <w:ind w:left="720" w:hanging="360"/>
      </w:pPr>
      <w:rPr>
        <w:rFonts w:hint="default"/>
        <w:b w:val="0"/>
        <w:bCs w:val="0"/>
      </w:rPr>
    </w:lvl>
    <w:lvl w:ilvl="1" w:tplc="EE76A31C" w:tentative="1">
      <w:start w:val="1"/>
      <w:numFmt w:val="lowerLetter"/>
      <w:lvlText w:val="%2."/>
      <w:lvlJc w:val="left"/>
      <w:pPr>
        <w:ind w:left="1080" w:hanging="360"/>
      </w:pPr>
    </w:lvl>
    <w:lvl w:ilvl="2" w:tplc="086A2976" w:tentative="1">
      <w:start w:val="1"/>
      <w:numFmt w:val="lowerRoman"/>
      <w:lvlText w:val="%3."/>
      <w:lvlJc w:val="right"/>
      <w:pPr>
        <w:ind w:left="1800" w:hanging="180"/>
      </w:pPr>
    </w:lvl>
    <w:lvl w:ilvl="3" w:tplc="DD0E1150" w:tentative="1">
      <w:start w:val="1"/>
      <w:numFmt w:val="decimal"/>
      <w:lvlText w:val="%4."/>
      <w:lvlJc w:val="left"/>
      <w:pPr>
        <w:ind w:left="2520" w:hanging="360"/>
      </w:pPr>
    </w:lvl>
    <w:lvl w:ilvl="4" w:tplc="AF4A4994" w:tentative="1">
      <w:start w:val="1"/>
      <w:numFmt w:val="lowerLetter"/>
      <w:lvlText w:val="%5."/>
      <w:lvlJc w:val="left"/>
      <w:pPr>
        <w:ind w:left="3240" w:hanging="360"/>
      </w:pPr>
    </w:lvl>
    <w:lvl w:ilvl="5" w:tplc="2A9AC23C" w:tentative="1">
      <w:start w:val="1"/>
      <w:numFmt w:val="lowerRoman"/>
      <w:lvlText w:val="%6."/>
      <w:lvlJc w:val="right"/>
      <w:pPr>
        <w:ind w:left="3960" w:hanging="180"/>
      </w:pPr>
    </w:lvl>
    <w:lvl w:ilvl="6" w:tplc="03C4B058" w:tentative="1">
      <w:start w:val="1"/>
      <w:numFmt w:val="decimal"/>
      <w:lvlText w:val="%7."/>
      <w:lvlJc w:val="left"/>
      <w:pPr>
        <w:ind w:left="4680" w:hanging="360"/>
      </w:pPr>
    </w:lvl>
    <w:lvl w:ilvl="7" w:tplc="AB068702" w:tentative="1">
      <w:start w:val="1"/>
      <w:numFmt w:val="lowerLetter"/>
      <w:lvlText w:val="%8."/>
      <w:lvlJc w:val="left"/>
      <w:pPr>
        <w:ind w:left="5400" w:hanging="360"/>
      </w:pPr>
    </w:lvl>
    <w:lvl w:ilvl="8" w:tplc="EFB8029A" w:tentative="1">
      <w:start w:val="1"/>
      <w:numFmt w:val="lowerRoman"/>
      <w:lvlText w:val="%9."/>
      <w:lvlJc w:val="right"/>
      <w:pPr>
        <w:ind w:left="6120" w:hanging="180"/>
      </w:pPr>
    </w:lvl>
  </w:abstractNum>
  <w:abstractNum w:abstractNumId="11" w15:restartNumberingAfterBreak="0">
    <w:nsid w:val="2E8C5F77"/>
    <w:multiLevelType w:val="multilevel"/>
    <w:tmpl w:val="5DAAABA2"/>
    <w:lvl w:ilvl="0">
      <w:start w:val="1"/>
      <w:numFmt w:val="decimal"/>
      <w:lvlText w:val="%1."/>
      <w:lvlJc w:val="left"/>
      <w:pPr>
        <w:ind w:left="720" w:hanging="360"/>
      </w:pPr>
      <w:rPr>
        <w:b w:val="0"/>
        <w:bCs w:val="0"/>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2FAD299D"/>
    <w:multiLevelType w:val="hybridMultilevel"/>
    <w:tmpl w:val="5008DD42"/>
    <w:lvl w:ilvl="0" w:tplc="771E1776">
      <w:start w:val="1"/>
      <w:numFmt w:val="bullet"/>
      <w:lvlText w:val=""/>
      <w:lvlJc w:val="left"/>
      <w:pPr>
        <w:ind w:left="720" w:hanging="360"/>
      </w:pPr>
      <w:rPr>
        <w:rFonts w:ascii="Symbol" w:hAnsi="Symbol" w:hint="default"/>
      </w:rPr>
    </w:lvl>
    <w:lvl w:ilvl="1" w:tplc="8A649C42">
      <w:start w:val="1"/>
      <w:numFmt w:val="bullet"/>
      <w:lvlText w:val="o"/>
      <w:lvlJc w:val="left"/>
      <w:pPr>
        <w:ind w:left="1440" w:hanging="360"/>
      </w:pPr>
      <w:rPr>
        <w:rFonts w:ascii="Courier New" w:hAnsi="Courier New" w:cs="Courier New" w:hint="default"/>
      </w:rPr>
    </w:lvl>
    <w:lvl w:ilvl="2" w:tplc="02BC2B8A" w:tentative="1">
      <w:start w:val="1"/>
      <w:numFmt w:val="bullet"/>
      <w:lvlText w:val=""/>
      <w:lvlJc w:val="left"/>
      <w:pPr>
        <w:ind w:left="2160" w:hanging="360"/>
      </w:pPr>
      <w:rPr>
        <w:rFonts w:ascii="Wingdings" w:hAnsi="Wingdings" w:hint="default"/>
      </w:rPr>
    </w:lvl>
    <w:lvl w:ilvl="3" w:tplc="D172A1F4" w:tentative="1">
      <w:start w:val="1"/>
      <w:numFmt w:val="bullet"/>
      <w:lvlText w:val=""/>
      <w:lvlJc w:val="left"/>
      <w:pPr>
        <w:ind w:left="2880" w:hanging="360"/>
      </w:pPr>
      <w:rPr>
        <w:rFonts w:ascii="Symbol" w:hAnsi="Symbol" w:hint="default"/>
      </w:rPr>
    </w:lvl>
    <w:lvl w:ilvl="4" w:tplc="B4A4A8A6" w:tentative="1">
      <w:start w:val="1"/>
      <w:numFmt w:val="bullet"/>
      <w:lvlText w:val="o"/>
      <w:lvlJc w:val="left"/>
      <w:pPr>
        <w:ind w:left="3600" w:hanging="360"/>
      </w:pPr>
      <w:rPr>
        <w:rFonts w:ascii="Courier New" w:hAnsi="Courier New" w:cs="Courier New" w:hint="default"/>
      </w:rPr>
    </w:lvl>
    <w:lvl w:ilvl="5" w:tplc="60A27FFE" w:tentative="1">
      <w:start w:val="1"/>
      <w:numFmt w:val="bullet"/>
      <w:lvlText w:val=""/>
      <w:lvlJc w:val="left"/>
      <w:pPr>
        <w:ind w:left="4320" w:hanging="360"/>
      </w:pPr>
      <w:rPr>
        <w:rFonts w:ascii="Wingdings" w:hAnsi="Wingdings" w:hint="default"/>
      </w:rPr>
    </w:lvl>
    <w:lvl w:ilvl="6" w:tplc="9E18AEA2" w:tentative="1">
      <w:start w:val="1"/>
      <w:numFmt w:val="bullet"/>
      <w:lvlText w:val=""/>
      <w:lvlJc w:val="left"/>
      <w:pPr>
        <w:ind w:left="5040" w:hanging="360"/>
      </w:pPr>
      <w:rPr>
        <w:rFonts w:ascii="Symbol" w:hAnsi="Symbol" w:hint="default"/>
      </w:rPr>
    </w:lvl>
    <w:lvl w:ilvl="7" w:tplc="EB0A91F0" w:tentative="1">
      <w:start w:val="1"/>
      <w:numFmt w:val="bullet"/>
      <w:lvlText w:val="o"/>
      <w:lvlJc w:val="left"/>
      <w:pPr>
        <w:ind w:left="5760" w:hanging="360"/>
      </w:pPr>
      <w:rPr>
        <w:rFonts w:ascii="Courier New" w:hAnsi="Courier New" w:cs="Courier New" w:hint="default"/>
      </w:rPr>
    </w:lvl>
    <w:lvl w:ilvl="8" w:tplc="4D6EF5A0" w:tentative="1">
      <w:start w:val="1"/>
      <w:numFmt w:val="bullet"/>
      <w:lvlText w:val=""/>
      <w:lvlJc w:val="left"/>
      <w:pPr>
        <w:ind w:left="6480" w:hanging="360"/>
      </w:pPr>
      <w:rPr>
        <w:rFonts w:ascii="Wingdings" w:hAnsi="Wingdings" w:hint="default"/>
      </w:rPr>
    </w:lvl>
  </w:abstractNum>
  <w:abstractNum w:abstractNumId="13" w15:restartNumberingAfterBreak="0">
    <w:nsid w:val="38A605FF"/>
    <w:multiLevelType w:val="hybridMultilevel"/>
    <w:tmpl w:val="E6BE89FE"/>
    <w:lvl w:ilvl="0" w:tplc="E13C7858">
      <w:start w:val="5"/>
      <w:numFmt w:val="upperLetter"/>
      <w:lvlText w:val="%1."/>
      <w:lvlJc w:val="left"/>
      <w:pPr>
        <w:ind w:left="360" w:hanging="360"/>
      </w:pPr>
      <w:rPr>
        <w:rFonts w:hint="default"/>
        <w:b/>
        <w:bCs/>
      </w:rPr>
    </w:lvl>
    <w:lvl w:ilvl="1" w:tplc="366644AE" w:tentative="1">
      <w:start w:val="1"/>
      <w:numFmt w:val="lowerLetter"/>
      <w:lvlText w:val="%2."/>
      <w:lvlJc w:val="left"/>
      <w:pPr>
        <w:ind w:left="720" w:hanging="360"/>
      </w:pPr>
    </w:lvl>
    <w:lvl w:ilvl="2" w:tplc="2750965E" w:tentative="1">
      <w:start w:val="1"/>
      <w:numFmt w:val="lowerRoman"/>
      <w:lvlText w:val="%3."/>
      <w:lvlJc w:val="right"/>
      <w:pPr>
        <w:ind w:left="1440" w:hanging="180"/>
      </w:pPr>
    </w:lvl>
    <w:lvl w:ilvl="3" w:tplc="3578C09A" w:tentative="1">
      <w:start w:val="1"/>
      <w:numFmt w:val="decimal"/>
      <w:lvlText w:val="%4."/>
      <w:lvlJc w:val="left"/>
      <w:pPr>
        <w:ind w:left="2160" w:hanging="360"/>
      </w:pPr>
    </w:lvl>
    <w:lvl w:ilvl="4" w:tplc="5AA4A5D6" w:tentative="1">
      <w:start w:val="1"/>
      <w:numFmt w:val="lowerLetter"/>
      <w:lvlText w:val="%5."/>
      <w:lvlJc w:val="left"/>
      <w:pPr>
        <w:ind w:left="2880" w:hanging="360"/>
      </w:pPr>
    </w:lvl>
    <w:lvl w:ilvl="5" w:tplc="75F825A0" w:tentative="1">
      <w:start w:val="1"/>
      <w:numFmt w:val="lowerRoman"/>
      <w:lvlText w:val="%6."/>
      <w:lvlJc w:val="right"/>
      <w:pPr>
        <w:ind w:left="3600" w:hanging="180"/>
      </w:pPr>
    </w:lvl>
    <w:lvl w:ilvl="6" w:tplc="F86026B0" w:tentative="1">
      <w:start w:val="1"/>
      <w:numFmt w:val="decimal"/>
      <w:lvlText w:val="%7."/>
      <w:lvlJc w:val="left"/>
      <w:pPr>
        <w:ind w:left="4320" w:hanging="360"/>
      </w:pPr>
    </w:lvl>
    <w:lvl w:ilvl="7" w:tplc="8968D046" w:tentative="1">
      <w:start w:val="1"/>
      <w:numFmt w:val="lowerLetter"/>
      <w:lvlText w:val="%8."/>
      <w:lvlJc w:val="left"/>
      <w:pPr>
        <w:ind w:left="5040" w:hanging="360"/>
      </w:pPr>
    </w:lvl>
    <w:lvl w:ilvl="8" w:tplc="A3847676" w:tentative="1">
      <w:start w:val="1"/>
      <w:numFmt w:val="lowerRoman"/>
      <w:lvlText w:val="%9."/>
      <w:lvlJc w:val="right"/>
      <w:pPr>
        <w:ind w:left="5760" w:hanging="180"/>
      </w:pPr>
    </w:lvl>
  </w:abstractNum>
  <w:abstractNum w:abstractNumId="14" w15:restartNumberingAfterBreak="0">
    <w:nsid w:val="3B1723A2"/>
    <w:multiLevelType w:val="hybridMultilevel"/>
    <w:tmpl w:val="85F8D96E"/>
    <w:lvl w:ilvl="0" w:tplc="5386A7CE">
      <w:start w:val="4"/>
      <w:numFmt w:val="upperLetter"/>
      <w:lvlText w:val="%1."/>
      <w:lvlJc w:val="left"/>
      <w:pPr>
        <w:ind w:left="360" w:hanging="360"/>
      </w:pPr>
      <w:rPr>
        <w:rFonts w:hint="default"/>
        <w:b/>
        <w:bCs/>
      </w:rPr>
    </w:lvl>
    <w:lvl w:ilvl="1" w:tplc="102248BC" w:tentative="1">
      <w:start w:val="1"/>
      <w:numFmt w:val="lowerLetter"/>
      <w:lvlText w:val="%2."/>
      <w:lvlJc w:val="left"/>
      <w:pPr>
        <w:ind w:left="1080" w:hanging="360"/>
      </w:pPr>
    </w:lvl>
    <w:lvl w:ilvl="2" w:tplc="D2DE4304" w:tentative="1">
      <w:start w:val="1"/>
      <w:numFmt w:val="lowerRoman"/>
      <w:lvlText w:val="%3."/>
      <w:lvlJc w:val="right"/>
      <w:pPr>
        <w:ind w:left="1800" w:hanging="180"/>
      </w:pPr>
    </w:lvl>
    <w:lvl w:ilvl="3" w:tplc="6510A6B2" w:tentative="1">
      <w:start w:val="1"/>
      <w:numFmt w:val="decimal"/>
      <w:lvlText w:val="%4."/>
      <w:lvlJc w:val="left"/>
      <w:pPr>
        <w:ind w:left="2520" w:hanging="360"/>
      </w:pPr>
    </w:lvl>
    <w:lvl w:ilvl="4" w:tplc="7FC06790" w:tentative="1">
      <w:start w:val="1"/>
      <w:numFmt w:val="lowerLetter"/>
      <w:lvlText w:val="%5."/>
      <w:lvlJc w:val="left"/>
      <w:pPr>
        <w:ind w:left="3240" w:hanging="360"/>
      </w:pPr>
    </w:lvl>
    <w:lvl w:ilvl="5" w:tplc="8528D0DA" w:tentative="1">
      <w:start w:val="1"/>
      <w:numFmt w:val="lowerRoman"/>
      <w:lvlText w:val="%6."/>
      <w:lvlJc w:val="right"/>
      <w:pPr>
        <w:ind w:left="3960" w:hanging="180"/>
      </w:pPr>
    </w:lvl>
    <w:lvl w:ilvl="6" w:tplc="D5E8B8B6" w:tentative="1">
      <w:start w:val="1"/>
      <w:numFmt w:val="decimal"/>
      <w:lvlText w:val="%7."/>
      <w:lvlJc w:val="left"/>
      <w:pPr>
        <w:ind w:left="4680" w:hanging="360"/>
      </w:pPr>
    </w:lvl>
    <w:lvl w:ilvl="7" w:tplc="C8DEA8EC" w:tentative="1">
      <w:start w:val="1"/>
      <w:numFmt w:val="lowerLetter"/>
      <w:lvlText w:val="%8."/>
      <w:lvlJc w:val="left"/>
      <w:pPr>
        <w:ind w:left="5400" w:hanging="360"/>
      </w:pPr>
    </w:lvl>
    <w:lvl w:ilvl="8" w:tplc="D6040EDA" w:tentative="1">
      <w:start w:val="1"/>
      <w:numFmt w:val="lowerRoman"/>
      <w:lvlText w:val="%9."/>
      <w:lvlJc w:val="right"/>
      <w:pPr>
        <w:ind w:left="6120" w:hanging="180"/>
      </w:pPr>
    </w:lvl>
  </w:abstractNum>
  <w:abstractNum w:abstractNumId="15" w15:restartNumberingAfterBreak="0">
    <w:nsid w:val="3B624E5F"/>
    <w:multiLevelType w:val="hybridMultilevel"/>
    <w:tmpl w:val="B4C8FC9E"/>
    <w:lvl w:ilvl="0" w:tplc="E832705A">
      <w:start w:val="1"/>
      <w:numFmt w:val="lowerLetter"/>
      <w:lvlText w:val="%1."/>
      <w:lvlJc w:val="left"/>
      <w:pPr>
        <w:ind w:left="1080" w:hanging="360"/>
      </w:pPr>
      <w:rPr>
        <w:rFonts w:hint="default"/>
      </w:rPr>
    </w:lvl>
    <w:lvl w:ilvl="1" w:tplc="BEB4B0BC" w:tentative="1">
      <w:start w:val="1"/>
      <w:numFmt w:val="bullet"/>
      <w:lvlText w:val="o"/>
      <w:lvlJc w:val="left"/>
      <w:pPr>
        <w:ind w:left="1800" w:hanging="360"/>
      </w:pPr>
      <w:rPr>
        <w:rFonts w:ascii="Courier New" w:hAnsi="Courier New" w:cs="Courier New" w:hint="default"/>
      </w:rPr>
    </w:lvl>
    <w:lvl w:ilvl="2" w:tplc="8A84650C" w:tentative="1">
      <w:start w:val="1"/>
      <w:numFmt w:val="bullet"/>
      <w:lvlText w:val=""/>
      <w:lvlJc w:val="left"/>
      <w:pPr>
        <w:ind w:left="2520" w:hanging="360"/>
      </w:pPr>
      <w:rPr>
        <w:rFonts w:ascii="Wingdings" w:hAnsi="Wingdings" w:hint="default"/>
      </w:rPr>
    </w:lvl>
    <w:lvl w:ilvl="3" w:tplc="D8C6C430" w:tentative="1">
      <w:start w:val="1"/>
      <w:numFmt w:val="bullet"/>
      <w:lvlText w:val=""/>
      <w:lvlJc w:val="left"/>
      <w:pPr>
        <w:ind w:left="3240" w:hanging="360"/>
      </w:pPr>
      <w:rPr>
        <w:rFonts w:ascii="Symbol" w:hAnsi="Symbol" w:hint="default"/>
      </w:rPr>
    </w:lvl>
    <w:lvl w:ilvl="4" w:tplc="DE5E381E" w:tentative="1">
      <w:start w:val="1"/>
      <w:numFmt w:val="bullet"/>
      <w:lvlText w:val="o"/>
      <w:lvlJc w:val="left"/>
      <w:pPr>
        <w:ind w:left="3960" w:hanging="360"/>
      </w:pPr>
      <w:rPr>
        <w:rFonts w:ascii="Courier New" w:hAnsi="Courier New" w:cs="Courier New" w:hint="default"/>
      </w:rPr>
    </w:lvl>
    <w:lvl w:ilvl="5" w:tplc="29F03984" w:tentative="1">
      <w:start w:val="1"/>
      <w:numFmt w:val="bullet"/>
      <w:lvlText w:val=""/>
      <w:lvlJc w:val="left"/>
      <w:pPr>
        <w:ind w:left="4680" w:hanging="360"/>
      </w:pPr>
      <w:rPr>
        <w:rFonts w:ascii="Wingdings" w:hAnsi="Wingdings" w:hint="default"/>
      </w:rPr>
    </w:lvl>
    <w:lvl w:ilvl="6" w:tplc="E470182C" w:tentative="1">
      <w:start w:val="1"/>
      <w:numFmt w:val="bullet"/>
      <w:lvlText w:val=""/>
      <w:lvlJc w:val="left"/>
      <w:pPr>
        <w:ind w:left="5400" w:hanging="360"/>
      </w:pPr>
      <w:rPr>
        <w:rFonts w:ascii="Symbol" w:hAnsi="Symbol" w:hint="default"/>
      </w:rPr>
    </w:lvl>
    <w:lvl w:ilvl="7" w:tplc="C25A7EB4" w:tentative="1">
      <w:start w:val="1"/>
      <w:numFmt w:val="bullet"/>
      <w:lvlText w:val="o"/>
      <w:lvlJc w:val="left"/>
      <w:pPr>
        <w:ind w:left="6120" w:hanging="360"/>
      </w:pPr>
      <w:rPr>
        <w:rFonts w:ascii="Courier New" w:hAnsi="Courier New" w:cs="Courier New" w:hint="default"/>
      </w:rPr>
    </w:lvl>
    <w:lvl w:ilvl="8" w:tplc="3DCAE00E" w:tentative="1">
      <w:start w:val="1"/>
      <w:numFmt w:val="bullet"/>
      <w:lvlText w:val=""/>
      <w:lvlJc w:val="left"/>
      <w:pPr>
        <w:ind w:left="6840" w:hanging="360"/>
      </w:pPr>
      <w:rPr>
        <w:rFonts w:ascii="Wingdings" w:hAnsi="Wingdings" w:hint="default"/>
      </w:rPr>
    </w:lvl>
  </w:abstractNum>
  <w:abstractNum w:abstractNumId="16" w15:restartNumberingAfterBreak="0">
    <w:nsid w:val="3E601DF8"/>
    <w:multiLevelType w:val="multilevel"/>
    <w:tmpl w:val="2A6A736A"/>
    <w:lvl w:ilvl="0">
      <w:start w:val="1"/>
      <w:numFmt w:val="upperLetter"/>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61B02E7"/>
    <w:multiLevelType w:val="hybridMultilevel"/>
    <w:tmpl w:val="295CFEB0"/>
    <w:lvl w:ilvl="0" w:tplc="E1B0C0A0">
      <w:start w:val="1"/>
      <w:numFmt w:val="bullet"/>
      <w:lvlText w:val=""/>
      <w:lvlJc w:val="left"/>
      <w:pPr>
        <w:ind w:left="1080" w:hanging="360"/>
      </w:pPr>
      <w:rPr>
        <w:rFonts w:ascii="Symbol" w:hAnsi="Symbol" w:hint="default"/>
      </w:rPr>
    </w:lvl>
    <w:lvl w:ilvl="1" w:tplc="2D2AEA28" w:tentative="1">
      <w:start w:val="1"/>
      <w:numFmt w:val="bullet"/>
      <w:lvlText w:val="o"/>
      <w:lvlJc w:val="left"/>
      <w:pPr>
        <w:ind w:left="1800" w:hanging="360"/>
      </w:pPr>
      <w:rPr>
        <w:rFonts w:ascii="Courier New" w:hAnsi="Courier New" w:cs="Courier New" w:hint="default"/>
      </w:rPr>
    </w:lvl>
    <w:lvl w:ilvl="2" w:tplc="A93E1B1A" w:tentative="1">
      <w:start w:val="1"/>
      <w:numFmt w:val="bullet"/>
      <w:lvlText w:val=""/>
      <w:lvlJc w:val="left"/>
      <w:pPr>
        <w:ind w:left="2520" w:hanging="360"/>
      </w:pPr>
      <w:rPr>
        <w:rFonts w:ascii="Wingdings" w:hAnsi="Wingdings" w:hint="default"/>
      </w:rPr>
    </w:lvl>
    <w:lvl w:ilvl="3" w:tplc="2898D444" w:tentative="1">
      <w:start w:val="1"/>
      <w:numFmt w:val="bullet"/>
      <w:lvlText w:val=""/>
      <w:lvlJc w:val="left"/>
      <w:pPr>
        <w:ind w:left="3240" w:hanging="360"/>
      </w:pPr>
      <w:rPr>
        <w:rFonts w:ascii="Symbol" w:hAnsi="Symbol" w:hint="default"/>
      </w:rPr>
    </w:lvl>
    <w:lvl w:ilvl="4" w:tplc="AC8E42A6" w:tentative="1">
      <w:start w:val="1"/>
      <w:numFmt w:val="bullet"/>
      <w:lvlText w:val="o"/>
      <w:lvlJc w:val="left"/>
      <w:pPr>
        <w:ind w:left="3960" w:hanging="360"/>
      </w:pPr>
      <w:rPr>
        <w:rFonts w:ascii="Courier New" w:hAnsi="Courier New" w:cs="Courier New" w:hint="default"/>
      </w:rPr>
    </w:lvl>
    <w:lvl w:ilvl="5" w:tplc="3FF65446" w:tentative="1">
      <w:start w:val="1"/>
      <w:numFmt w:val="bullet"/>
      <w:lvlText w:val=""/>
      <w:lvlJc w:val="left"/>
      <w:pPr>
        <w:ind w:left="4680" w:hanging="360"/>
      </w:pPr>
      <w:rPr>
        <w:rFonts w:ascii="Wingdings" w:hAnsi="Wingdings" w:hint="default"/>
      </w:rPr>
    </w:lvl>
    <w:lvl w:ilvl="6" w:tplc="709ED116" w:tentative="1">
      <w:start w:val="1"/>
      <w:numFmt w:val="bullet"/>
      <w:lvlText w:val=""/>
      <w:lvlJc w:val="left"/>
      <w:pPr>
        <w:ind w:left="5400" w:hanging="360"/>
      </w:pPr>
      <w:rPr>
        <w:rFonts w:ascii="Symbol" w:hAnsi="Symbol" w:hint="default"/>
      </w:rPr>
    </w:lvl>
    <w:lvl w:ilvl="7" w:tplc="E2847796" w:tentative="1">
      <w:start w:val="1"/>
      <w:numFmt w:val="bullet"/>
      <w:lvlText w:val="o"/>
      <w:lvlJc w:val="left"/>
      <w:pPr>
        <w:ind w:left="6120" w:hanging="360"/>
      </w:pPr>
      <w:rPr>
        <w:rFonts w:ascii="Courier New" w:hAnsi="Courier New" w:cs="Courier New" w:hint="default"/>
      </w:rPr>
    </w:lvl>
    <w:lvl w:ilvl="8" w:tplc="10BAFD38" w:tentative="1">
      <w:start w:val="1"/>
      <w:numFmt w:val="bullet"/>
      <w:lvlText w:val=""/>
      <w:lvlJc w:val="left"/>
      <w:pPr>
        <w:ind w:left="6840" w:hanging="360"/>
      </w:pPr>
      <w:rPr>
        <w:rFonts w:ascii="Wingdings" w:hAnsi="Wingdings" w:hint="default"/>
      </w:rPr>
    </w:lvl>
  </w:abstractNum>
  <w:abstractNum w:abstractNumId="18" w15:restartNumberingAfterBreak="0">
    <w:nsid w:val="611A72B7"/>
    <w:multiLevelType w:val="hybridMultilevel"/>
    <w:tmpl w:val="2FF0871E"/>
    <w:lvl w:ilvl="0" w:tplc="633C7D7A">
      <w:start w:val="1"/>
      <w:numFmt w:val="lowerLetter"/>
      <w:lvlText w:val="%1."/>
      <w:lvlJc w:val="left"/>
      <w:pPr>
        <w:ind w:left="1080" w:hanging="360"/>
      </w:pPr>
    </w:lvl>
    <w:lvl w:ilvl="1" w:tplc="5472040C" w:tentative="1">
      <w:start w:val="1"/>
      <w:numFmt w:val="lowerLetter"/>
      <w:lvlText w:val="%2."/>
      <w:lvlJc w:val="left"/>
      <w:pPr>
        <w:ind w:left="1800" w:hanging="360"/>
      </w:pPr>
    </w:lvl>
    <w:lvl w:ilvl="2" w:tplc="919A466E" w:tentative="1">
      <w:start w:val="1"/>
      <w:numFmt w:val="lowerRoman"/>
      <w:lvlText w:val="%3."/>
      <w:lvlJc w:val="right"/>
      <w:pPr>
        <w:ind w:left="2520" w:hanging="180"/>
      </w:pPr>
    </w:lvl>
    <w:lvl w:ilvl="3" w:tplc="4412BD92" w:tentative="1">
      <w:start w:val="1"/>
      <w:numFmt w:val="decimal"/>
      <w:lvlText w:val="%4."/>
      <w:lvlJc w:val="left"/>
      <w:pPr>
        <w:ind w:left="3240" w:hanging="360"/>
      </w:pPr>
    </w:lvl>
    <w:lvl w:ilvl="4" w:tplc="04020B3A" w:tentative="1">
      <w:start w:val="1"/>
      <w:numFmt w:val="lowerLetter"/>
      <w:lvlText w:val="%5."/>
      <w:lvlJc w:val="left"/>
      <w:pPr>
        <w:ind w:left="3960" w:hanging="360"/>
      </w:pPr>
    </w:lvl>
    <w:lvl w:ilvl="5" w:tplc="FDC4F202" w:tentative="1">
      <w:start w:val="1"/>
      <w:numFmt w:val="lowerRoman"/>
      <w:lvlText w:val="%6."/>
      <w:lvlJc w:val="right"/>
      <w:pPr>
        <w:ind w:left="4680" w:hanging="180"/>
      </w:pPr>
    </w:lvl>
    <w:lvl w:ilvl="6" w:tplc="CA56F114" w:tentative="1">
      <w:start w:val="1"/>
      <w:numFmt w:val="decimal"/>
      <w:lvlText w:val="%7."/>
      <w:lvlJc w:val="left"/>
      <w:pPr>
        <w:ind w:left="5400" w:hanging="360"/>
      </w:pPr>
    </w:lvl>
    <w:lvl w:ilvl="7" w:tplc="244E4044" w:tentative="1">
      <w:start w:val="1"/>
      <w:numFmt w:val="lowerLetter"/>
      <w:lvlText w:val="%8."/>
      <w:lvlJc w:val="left"/>
      <w:pPr>
        <w:ind w:left="6120" w:hanging="360"/>
      </w:pPr>
    </w:lvl>
    <w:lvl w:ilvl="8" w:tplc="E738E2DA" w:tentative="1">
      <w:start w:val="1"/>
      <w:numFmt w:val="lowerRoman"/>
      <w:lvlText w:val="%9."/>
      <w:lvlJc w:val="right"/>
      <w:pPr>
        <w:ind w:left="6840" w:hanging="180"/>
      </w:pPr>
    </w:lvl>
  </w:abstractNum>
  <w:abstractNum w:abstractNumId="19" w15:restartNumberingAfterBreak="0">
    <w:nsid w:val="658A1B8B"/>
    <w:multiLevelType w:val="hybridMultilevel"/>
    <w:tmpl w:val="D58281EC"/>
    <w:lvl w:ilvl="0" w:tplc="ACAE348E">
      <w:start w:val="2"/>
      <w:numFmt w:val="decimal"/>
      <w:lvlText w:val="%1."/>
      <w:lvlJc w:val="left"/>
      <w:pPr>
        <w:ind w:left="720" w:hanging="360"/>
      </w:pPr>
      <w:rPr>
        <w:rFonts w:hint="default"/>
      </w:rPr>
    </w:lvl>
    <w:lvl w:ilvl="1" w:tplc="95E047B8" w:tentative="1">
      <w:start w:val="1"/>
      <w:numFmt w:val="lowerLetter"/>
      <w:lvlText w:val="%2."/>
      <w:lvlJc w:val="left"/>
      <w:pPr>
        <w:ind w:left="1440" w:hanging="360"/>
      </w:pPr>
    </w:lvl>
    <w:lvl w:ilvl="2" w:tplc="C9622836" w:tentative="1">
      <w:start w:val="1"/>
      <w:numFmt w:val="lowerRoman"/>
      <w:lvlText w:val="%3."/>
      <w:lvlJc w:val="right"/>
      <w:pPr>
        <w:ind w:left="2160" w:hanging="180"/>
      </w:pPr>
    </w:lvl>
    <w:lvl w:ilvl="3" w:tplc="25FA5B02" w:tentative="1">
      <w:start w:val="1"/>
      <w:numFmt w:val="decimal"/>
      <w:lvlText w:val="%4."/>
      <w:lvlJc w:val="left"/>
      <w:pPr>
        <w:ind w:left="2880" w:hanging="360"/>
      </w:pPr>
    </w:lvl>
    <w:lvl w:ilvl="4" w:tplc="B568C6CE" w:tentative="1">
      <w:start w:val="1"/>
      <w:numFmt w:val="lowerLetter"/>
      <w:lvlText w:val="%5."/>
      <w:lvlJc w:val="left"/>
      <w:pPr>
        <w:ind w:left="3600" w:hanging="360"/>
      </w:pPr>
    </w:lvl>
    <w:lvl w:ilvl="5" w:tplc="62FE3A58" w:tentative="1">
      <w:start w:val="1"/>
      <w:numFmt w:val="lowerRoman"/>
      <w:lvlText w:val="%6."/>
      <w:lvlJc w:val="right"/>
      <w:pPr>
        <w:ind w:left="4320" w:hanging="180"/>
      </w:pPr>
    </w:lvl>
    <w:lvl w:ilvl="6" w:tplc="93083ECE" w:tentative="1">
      <w:start w:val="1"/>
      <w:numFmt w:val="decimal"/>
      <w:lvlText w:val="%7."/>
      <w:lvlJc w:val="left"/>
      <w:pPr>
        <w:ind w:left="5040" w:hanging="360"/>
      </w:pPr>
    </w:lvl>
    <w:lvl w:ilvl="7" w:tplc="B4AEE466" w:tentative="1">
      <w:start w:val="1"/>
      <w:numFmt w:val="lowerLetter"/>
      <w:lvlText w:val="%8."/>
      <w:lvlJc w:val="left"/>
      <w:pPr>
        <w:ind w:left="5760" w:hanging="360"/>
      </w:pPr>
    </w:lvl>
    <w:lvl w:ilvl="8" w:tplc="CD70E0D0" w:tentative="1">
      <w:start w:val="1"/>
      <w:numFmt w:val="lowerRoman"/>
      <w:lvlText w:val="%9."/>
      <w:lvlJc w:val="right"/>
      <w:pPr>
        <w:ind w:left="6480" w:hanging="180"/>
      </w:pPr>
    </w:lvl>
  </w:abstractNum>
  <w:abstractNum w:abstractNumId="20" w15:restartNumberingAfterBreak="0">
    <w:nsid w:val="68DA42A9"/>
    <w:multiLevelType w:val="hybridMultilevel"/>
    <w:tmpl w:val="054EE992"/>
    <w:lvl w:ilvl="0" w:tplc="4E70B7A2">
      <w:start w:val="1"/>
      <w:numFmt w:val="lowerLetter"/>
      <w:lvlText w:val="%1."/>
      <w:lvlJc w:val="left"/>
      <w:pPr>
        <w:ind w:left="720" w:hanging="360"/>
      </w:pPr>
    </w:lvl>
    <w:lvl w:ilvl="1" w:tplc="67E642FC" w:tentative="1">
      <w:start w:val="1"/>
      <w:numFmt w:val="lowerLetter"/>
      <w:lvlText w:val="%2."/>
      <w:lvlJc w:val="left"/>
      <w:pPr>
        <w:ind w:left="1440" w:hanging="360"/>
      </w:pPr>
    </w:lvl>
    <w:lvl w:ilvl="2" w:tplc="53729A0A" w:tentative="1">
      <w:start w:val="1"/>
      <w:numFmt w:val="lowerRoman"/>
      <w:lvlText w:val="%3."/>
      <w:lvlJc w:val="right"/>
      <w:pPr>
        <w:ind w:left="2160" w:hanging="180"/>
      </w:pPr>
    </w:lvl>
    <w:lvl w:ilvl="3" w:tplc="DCFA2736" w:tentative="1">
      <w:start w:val="1"/>
      <w:numFmt w:val="decimal"/>
      <w:lvlText w:val="%4."/>
      <w:lvlJc w:val="left"/>
      <w:pPr>
        <w:ind w:left="2880" w:hanging="360"/>
      </w:pPr>
    </w:lvl>
    <w:lvl w:ilvl="4" w:tplc="A8F66648" w:tentative="1">
      <w:start w:val="1"/>
      <w:numFmt w:val="lowerLetter"/>
      <w:lvlText w:val="%5."/>
      <w:lvlJc w:val="left"/>
      <w:pPr>
        <w:ind w:left="3600" w:hanging="360"/>
      </w:pPr>
    </w:lvl>
    <w:lvl w:ilvl="5" w:tplc="2D9E81A2" w:tentative="1">
      <w:start w:val="1"/>
      <w:numFmt w:val="lowerRoman"/>
      <w:lvlText w:val="%6."/>
      <w:lvlJc w:val="right"/>
      <w:pPr>
        <w:ind w:left="4320" w:hanging="180"/>
      </w:pPr>
    </w:lvl>
    <w:lvl w:ilvl="6" w:tplc="B32060E4" w:tentative="1">
      <w:start w:val="1"/>
      <w:numFmt w:val="decimal"/>
      <w:lvlText w:val="%7."/>
      <w:lvlJc w:val="left"/>
      <w:pPr>
        <w:ind w:left="5040" w:hanging="360"/>
      </w:pPr>
    </w:lvl>
    <w:lvl w:ilvl="7" w:tplc="96C48284" w:tentative="1">
      <w:start w:val="1"/>
      <w:numFmt w:val="lowerLetter"/>
      <w:lvlText w:val="%8."/>
      <w:lvlJc w:val="left"/>
      <w:pPr>
        <w:ind w:left="5760" w:hanging="360"/>
      </w:pPr>
    </w:lvl>
    <w:lvl w:ilvl="8" w:tplc="9FA87B96" w:tentative="1">
      <w:start w:val="1"/>
      <w:numFmt w:val="lowerRoman"/>
      <w:lvlText w:val="%9."/>
      <w:lvlJc w:val="right"/>
      <w:pPr>
        <w:ind w:left="6480" w:hanging="180"/>
      </w:pPr>
    </w:lvl>
  </w:abstractNum>
  <w:abstractNum w:abstractNumId="21" w15:restartNumberingAfterBreak="0">
    <w:nsid w:val="74CB527E"/>
    <w:multiLevelType w:val="hybridMultilevel"/>
    <w:tmpl w:val="D64CB942"/>
    <w:lvl w:ilvl="0" w:tplc="D5FA8F18">
      <w:start w:val="1"/>
      <w:numFmt w:val="lowerLetter"/>
      <w:lvlText w:val="%1."/>
      <w:lvlJc w:val="left"/>
      <w:pPr>
        <w:ind w:left="1080" w:hanging="360"/>
      </w:pPr>
      <w:rPr>
        <w:rFonts w:hint="default"/>
      </w:rPr>
    </w:lvl>
    <w:lvl w:ilvl="1" w:tplc="184A1CE0" w:tentative="1">
      <w:start w:val="1"/>
      <w:numFmt w:val="bullet"/>
      <w:lvlText w:val="o"/>
      <w:lvlJc w:val="left"/>
      <w:pPr>
        <w:ind w:left="1800" w:hanging="360"/>
      </w:pPr>
      <w:rPr>
        <w:rFonts w:ascii="Courier New" w:hAnsi="Courier New" w:cs="Courier New" w:hint="default"/>
      </w:rPr>
    </w:lvl>
    <w:lvl w:ilvl="2" w:tplc="1A8AA420" w:tentative="1">
      <w:start w:val="1"/>
      <w:numFmt w:val="bullet"/>
      <w:lvlText w:val=""/>
      <w:lvlJc w:val="left"/>
      <w:pPr>
        <w:ind w:left="2520" w:hanging="360"/>
      </w:pPr>
      <w:rPr>
        <w:rFonts w:ascii="Wingdings" w:hAnsi="Wingdings" w:hint="default"/>
      </w:rPr>
    </w:lvl>
    <w:lvl w:ilvl="3" w:tplc="FFE6AAE0" w:tentative="1">
      <w:start w:val="1"/>
      <w:numFmt w:val="bullet"/>
      <w:lvlText w:val=""/>
      <w:lvlJc w:val="left"/>
      <w:pPr>
        <w:ind w:left="3240" w:hanging="360"/>
      </w:pPr>
      <w:rPr>
        <w:rFonts w:ascii="Symbol" w:hAnsi="Symbol" w:hint="default"/>
      </w:rPr>
    </w:lvl>
    <w:lvl w:ilvl="4" w:tplc="00EC945E" w:tentative="1">
      <w:start w:val="1"/>
      <w:numFmt w:val="bullet"/>
      <w:lvlText w:val="o"/>
      <w:lvlJc w:val="left"/>
      <w:pPr>
        <w:ind w:left="3960" w:hanging="360"/>
      </w:pPr>
      <w:rPr>
        <w:rFonts w:ascii="Courier New" w:hAnsi="Courier New" w:cs="Courier New" w:hint="default"/>
      </w:rPr>
    </w:lvl>
    <w:lvl w:ilvl="5" w:tplc="521C5016" w:tentative="1">
      <w:start w:val="1"/>
      <w:numFmt w:val="bullet"/>
      <w:lvlText w:val=""/>
      <w:lvlJc w:val="left"/>
      <w:pPr>
        <w:ind w:left="4680" w:hanging="360"/>
      </w:pPr>
      <w:rPr>
        <w:rFonts w:ascii="Wingdings" w:hAnsi="Wingdings" w:hint="default"/>
      </w:rPr>
    </w:lvl>
    <w:lvl w:ilvl="6" w:tplc="BFD865B2" w:tentative="1">
      <w:start w:val="1"/>
      <w:numFmt w:val="bullet"/>
      <w:lvlText w:val=""/>
      <w:lvlJc w:val="left"/>
      <w:pPr>
        <w:ind w:left="5400" w:hanging="360"/>
      </w:pPr>
      <w:rPr>
        <w:rFonts w:ascii="Symbol" w:hAnsi="Symbol" w:hint="default"/>
      </w:rPr>
    </w:lvl>
    <w:lvl w:ilvl="7" w:tplc="C068D6F4" w:tentative="1">
      <w:start w:val="1"/>
      <w:numFmt w:val="bullet"/>
      <w:lvlText w:val="o"/>
      <w:lvlJc w:val="left"/>
      <w:pPr>
        <w:ind w:left="6120" w:hanging="360"/>
      </w:pPr>
      <w:rPr>
        <w:rFonts w:ascii="Courier New" w:hAnsi="Courier New" w:cs="Courier New" w:hint="default"/>
      </w:rPr>
    </w:lvl>
    <w:lvl w:ilvl="8" w:tplc="E1B44738" w:tentative="1">
      <w:start w:val="1"/>
      <w:numFmt w:val="bullet"/>
      <w:lvlText w:val=""/>
      <w:lvlJc w:val="left"/>
      <w:pPr>
        <w:ind w:left="6840" w:hanging="360"/>
      </w:pPr>
      <w:rPr>
        <w:rFonts w:ascii="Wingdings" w:hAnsi="Wingdings" w:hint="default"/>
      </w:rPr>
    </w:lvl>
  </w:abstractNum>
  <w:abstractNum w:abstractNumId="22" w15:restartNumberingAfterBreak="0">
    <w:nsid w:val="7C870845"/>
    <w:multiLevelType w:val="hybridMultilevel"/>
    <w:tmpl w:val="48AC3F5A"/>
    <w:lvl w:ilvl="0" w:tplc="5D2E2A22">
      <w:start w:val="4"/>
      <w:numFmt w:val="decimal"/>
      <w:lvlText w:val="%1."/>
      <w:lvlJc w:val="left"/>
      <w:pPr>
        <w:ind w:left="1080" w:hanging="360"/>
      </w:pPr>
      <w:rPr>
        <w:rFonts w:hint="default"/>
        <w:b w:val="0"/>
        <w:bCs w:val="0"/>
      </w:rPr>
    </w:lvl>
    <w:lvl w:ilvl="1" w:tplc="A4E0D5CC" w:tentative="1">
      <w:start w:val="1"/>
      <w:numFmt w:val="lowerLetter"/>
      <w:lvlText w:val="%2."/>
      <w:lvlJc w:val="left"/>
      <w:pPr>
        <w:ind w:left="1440" w:hanging="360"/>
      </w:pPr>
    </w:lvl>
    <w:lvl w:ilvl="2" w:tplc="917E237C" w:tentative="1">
      <w:start w:val="1"/>
      <w:numFmt w:val="lowerRoman"/>
      <w:lvlText w:val="%3."/>
      <w:lvlJc w:val="right"/>
      <w:pPr>
        <w:ind w:left="2160" w:hanging="180"/>
      </w:pPr>
    </w:lvl>
    <w:lvl w:ilvl="3" w:tplc="C722204C" w:tentative="1">
      <w:start w:val="1"/>
      <w:numFmt w:val="decimal"/>
      <w:lvlText w:val="%4."/>
      <w:lvlJc w:val="left"/>
      <w:pPr>
        <w:ind w:left="2880" w:hanging="360"/>
      </w:pPr>
    </w:lvl>
    <w:lvl w:ilvl="4" w:tplc="466E64EA" w:tentative="1">
      <w:start w:val="1"/>
      <w:numFmt w:val="lowerLetter"/>
      <w:lvlText w:val="%5."/>
      <w:lvlJc w:val="left"/>
      <w:pPr>
        <w:ind w:left="3600" w:hanging="360"/>
      </w:pPr>
    </w:lvl>
    <w:lvl w:ilvl="5" w:tplc="E93EA4DA" w:tentative="1">
      <w:start w:val="1"/>
      <w:numFmt w:val="lowerRoman"/>
      <w:lvlText w:val="%6."/>
      <w:lvlJc w:val="right"/>
      <w:pPr>
        <w:ind w:left="4320" w:hanging="180"/>
      </w:pPr>
    </w:lvl>
    <w:lvl w:ilvl="6" w:tplc="AABC8A38" w:tentative="1">
      <w:start w:val="1"/>
      <w:numFmt w:val="decimal"/>
      <w:lvlText w:val="%7."/>
      <w:lvlJc w:val="left"/>
      <w:pPr>
        <w:ind w:left="5040" w:hanging="360"/>
      </w:pPr>
    </w:lvl>
    <w:lvl w:ilvl="7" w:tplc="F71451F0" w:tentative="1">
      <w:start w:val="1"/>
      <w:numFmt w:val="lowerLetter"/>
      <w:lvlText w:val="%8."/>
      <w:lvlJc w:val="left"/>
      <w:pPr>
        <w:ind w:left="5760" w:hanging="360"/>
      </w:pPr>
    </w:lvl>
    <w:lvl w:ilvl="8" w:tplc="D96EC93A" w:tentative="1">
      <w:start w:val="1"/>
      <w:numFmt w:val="lowerRoman"/>
      <w:lvlText w:val="%9."/>
      <w:lvlJc w:val="right"/>
      <w:pPr>
        <w:ind w:left="6480" w:hanging="180"/>
      </w:pPr>
    </w:lvl>
  </w:abstractNum>
  <w:num w:numId="1" w16cid:durableId="1535074671">
    <w:abstractNumId w:val="16"/>
  </w:num>
  <w:num w:numId="2" w16cid:durableId="320275941">
    <w:abstractNumId w:val="11"/>
  </w:num>
  <w:num w:numId="3" w16cid:durableId="969826167">
    <w:abstractNumId w:val="4"/>
  </w:num>
  <w:num w:numId="4" w16cid:durableId="1460224377">
    <w:abstractNumId w:val="5"/>
  </w:num>
  <w:num w:numId="5" w16cid:durableId="203178763">
    <w:abstractNumId w:val="0"/>
  </w:num>
  <w:num w:numId="6" w16cid:durableId="1180702482">
    <w:abstractNumId w:val="3"/>
  </w:num>
  <w:num w:numId="7" w16cid:durableId="1770805935">
    <w:abstractNumId w:val="15"/>
  </w:num>
  <w:num w:numId="8" w16cid:durableId="1357998133">
    <w:abstractNumId w:val="22"/>
  </w:num>
  <w:num w:numId="9" w16cid:durableId="1457527961">
    <w:abstractNumId w:val="21"/>
  </w:num>
  <w:num w:numId="10" w16cid:durableId="1092628032">
    <w:abstractNumId w:val="10"/>
  </w:num>
  <w:num w:numId="11" w16cid:durableId="1357465434">
    <w:abstractNumId w:val="9"/>
  </w:num>
  <w:num w:numId="12" w16cid:durableId="28998061">
    <w:abstractNumId w:val="14"/>
  </w:num>
  <w:num w:numId="13" w16cid:durableId="1886747182">
    <w:abstractNumId w:val="1"/>
  </w:num>
  <w:num w:numId="14" w16cid:durableId="1972517297">
    <w:abstractNumId w:val="18"/>
  </w:num>
  <w:num w:numId="15" w16cid:durableId="2118215019">
    <w:abstractNumId w:val="19"/>
  </w:num>
  <w:num w:numId="16" w16cid:durableId="1928078632">
    <w:abstractNumId w:val="7"/>
  </w:num>
  <w:num w:numId="17" w16cid:durableId="288585648">
    <w:abstractNumId w:val="13"/>
  </w:num>
  <w:num w:numId="18" w16cid:durableId="509949568">
    <w:abstractNumId w:val="6"/>
  </w:num>
  <w:num w:numId="19" w16cid:durableId="719741613">
    <w:abstractNumId w:val="2"/>
  </w:num>
  <w:num w:numId="20" w16cid:durableId="737750517">
    <w:abstractNumId w:val="20"/>
  </w:num>
  <w:num w:numId="21" w16cid:durableId="428625219">
    <w:abstractNumId w:val="8"/>
  </w:num>
  <w:num w:numId="22" w16cid:durableId="1456408346">
    <w:abstractNumId w:val="17"/>
  </w:num>
  <w:num w:numId="23" w16cid:durableId="5131545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3156"/>
    <w:rsid w:val="00213BC3"/>
    <w:rsid w:val="009C5A73"/>
    <w:rsid w:val="00BB5980"/>
    <w:rsid w:val="00CF3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99"/>
    <o:shapelayout v:ext="edit">
      <o:idmap v:ext="edit" data="1"/>
      <o:rules v:ext="edit">
        <o:r id="V:Rule1" type="connector" idref="#_x0000_s1026"/>
        <o:r id="V:Rule2" type="connector" idref="#_x0000_s1027"/>
        <o:r id="V:Rule3" type="connector" idref="#_x0000_s1028"/>
        <o:r id="V:Rule4" type="connector" idref="#_x0000_s1029"/>
        <o:r id="V:Rule5" type="connector" idref="#_x0000_s1030"/>
        <o:r id="V:Rule6" type="connector" idref="#_x0000_s1031"/>
        <o:r id="V:Rule7" type="connector" idref="#_x0000_s1032"/>
        <o:r id="V:Rule8" type="connector" idref="#_x0000_s1033"/>
        <o:r id="V:Rule9" type="connector" idref="#_x0000_s1034"/>
        <o:r id="V:Rule10" type="connector" idref="#_x0000_s1035"/>
        <o:r id="V:Rule11" type="connector" idref="#_x0000_s1036"/>
        <o:r id="V:Rule12" type="connector" idref="#_x0000_s1037"/>
        <o:r id="V:Rule13" type="connector" idref="#_x0000_s1038"/>
        <o:r id="V:Rule14" type="connector" idref="#_x0000_s1039"/>
        <o:r id="V:Rule15" type="connector" idref="#_x0000_s1040"/>
        <o:r id="V:Rule16" type="connector" idref="#_x0000_s1041"/>
        <o:r id="V:Rule17" type="connector" idref="#_x0000_s1042"/>
        <o:r id="V:Rule18" type="connector" idref="#_x0000_s1043"/>
        <o:r id="V:Rule19" type="connector" idref="#_x0000_s1044"/>
        <o:r id="V:Rule20" type="connector" idref="#_x0000_s1045"/>
        <o:r id="V:Rule21" type="connector" idref="#_x0000_s1046"/>
        <o:r id="V:Rule22" type="connector" idref="#_x0000_s1047"/>
        <o:r id="V:Rule23" type="connector" idref="#_x0000_s1048"/>
        <o:r id="V:Rule24" type="connector" idref="#_x0000_s1049"/>
        <o:r id="V:Rule25" type="connector" idref="#_x0000_s1050"/>
        <o:r id="V:Rule26" type="connector" idref="#_x0000_s1051"/>
        <o:r id="V:Rule27" type="connector" idref="#_x0000_s1052"/>
        <o:r id="V:Rule28" type="connector" idref="#_x0000_s1053"/>
        <o:r id="V:Rule29" type="connector" idref="#_x0000_s1054"/>
        <o:r id="V:Rule30" type="connector" idref="#_x0000_s1055"/>
        <o:r id="V:Rule31" type="connector" idref="#_x0000_s1056"/>
        <o:r id="V:Rule32" type="connector" idref="#_x0000_s1057"/>
        <o:r id="V:Rule33" type="connector" idref="#_x0000_s1058"/>
        <o:r id="V:Rule34" type="connector" idref="#_x0000_s1059"/>
        <o:r id="V:Rule35" type="connector" idref="#_x0000_s1060"/>
        <o:r id="V:Rule36" type="connector" idref="#_x0000_s1061"/>
        <o:r id="V:Rule37" type="connector" idref="#_x0000_s1062"/>
        <o:r id="V:Rule38" type="connector" idref="#_x0000_s1063"/>
        <o:r id="V:Rule39" type="connector" idref="#_x0000_s1064"/>
        <o:r id="V:Rule40" type="connector" idref="#_x0000_s1065"/>
        <o:r id="V:Rule41" type="connector" idref="#_x0000_s1066"/>
        <o:r id="V:Rule42" type="connector" idref="#_x0000_s1067"/>
        <o:r id="V:Rule43" type="connector" idref="#_x0000_s1068"/>
        <o:r id="V:Rule44" type="connector" idref="#_x0000_s1069"/>
        <o:r id="V:Rule45" type="connector" idref="#_x0000_s1070"/>
        <o:r id="V:Rule46" type="connector" idref="#_x0000_s1071"/>
        <o:r id="V:Rule47" type="connector" idref="#_x0000_s1072"/>
        <o:r id="V:Rule48" type="connector" idref="#_x0000_s1073"/>
        <o:r id="V:Rule49" type="connector" idref="#_x0000_s1074"/>
        <o:r id="V:Rule50" type="connector" idref="#_x0000_s1075"/>
        <o:r id="V:Rule51" type="connector" idref="#_x0000_s1076"/>
        <o:r id="V:Rule52" type="connector" idref="#_x0000_s1077"/>
        <o:r id="V:Rule53" type="connector" idref="#_x0000_s1078"/>
        <o:r id="V:Rule54" type="connector" idref="#_x0000_s1079"/>
        <o:r id="V:Rule55" type="connector" idref="#_x0000_s1080"/>
        <o:r id="V:Rule56" type="connector" idref="#_x0000_s1081"/>
        <o:r id="V:Rule57" type="connector" idref="#_x0000_s1082"/>
        <o:r id="V:Rule58" type="connector" idref="#_x0000_s1083"/>
        <o:r id="V:Rule59" type="connector" idref="#_x0000_s1084"/>
        <o:r id="V:Rule60" type="connector" idref="#_x0000_s1085"/>
        <o:r id="V:Rule61" type="connector" idref="#_x0000_s1086"/>
        <o:r id="V:Rule62" type="connector" idref="#_x0000_s1087"/>
        <o:r id="V:Rule63" type="connector" idref="#_x0000_s1088"/>
        <o:r id="V:Rule64" type="connector" idref="#_x0000_s1089"/>
        <o:r id="V:Rule65" type="connector" idref="#_x0000_s1090"/>
        <o:r id="V:Rule66" type="connector" idref="#_x0000_s1091"/>
        <o:r id="V:Rule67" type="connector" idref="#_x0000_s1092"/>
        <o:r id="V:Rule68" type="connector" idref="#_x0000_s1093"/>
        <o:r id="V:Rule69" type="connector" idref="#_x0000_s1094"/>
        <o:r id="V:Rule70" type="connector" idref="#_x0000_s1095"/>
        <o:r id="V:Rule71" type="connector" idref="#_x0000_s1096"/>
        <o:r id="V:Rule72" type="connector" idref="#_x0000_s1097"/>
        <o:r id="V:Rule73" type="connector" idref="#_x0000_s1098"/>
        <o:r id="V:Rule74" type="connector" idref="#_x0000_s1099"/>
        <o:r id="V:Rule75" type="connector" idref="#_x0000_s1100"/>
        <o:r id="V:Rule76" type="connector" idref="#_x0000_s1101"/>
        <o:r id="V:Rule77" type="connector" idref="#_x0000_s1102"/>
        <o:r id="V:Rule78" type="connector" idref="#_x0000_s1103"/>
        <o:r id="V:Rule79" type="connector" idref="#_x0000_s1104"/>
        <o:r id="V:Rule80" type="connector" idref="#_x0000_s1105"/>
        <o:r id="V:Rule81" type="connector" idref="#_x0000_s1106"/>
        <o:r id="V:Rule82" type="connector" idref="#_x0000_s1107"/>
        <o:r id="V:Rule83" type="connector" idref="#_x0000_s1108"/>
        <o:r id="V:Rule84" type="connector" idref="#_x0000_s1109"/>
        <o:r id="V:Rule85" type="connector" idref="#_x0000_s1110"/>
        <o:r id="V:Rule86" type="connector" idref="#_x0000_s1111"/>
        <o:r id="V:Rule87" type="connector" idref="#_x0000_s1112"/>
        <o:r id="V:Rule88" type="connector" idref="#_x0000_s1113"/>
        <o:r id="V:Rule89" type="connector" idref="#_x0000_s1114"/>
        <o:r id="V:Rule90" type="connector" idref="#_x0000_s1115"/>
        <o:r id="V:Rule91" type="connector" idref="#_x0000_s1116"/>
        <o:r id="V:Rule92" type="connector" idref="#_x0000_s1117"/>
        <o:r id="V:Rule93" type="connector" idref="#_x0000_s1118"/>
        <o:r id="V:Rule94" type="connector" idref="#_x0000_s1119"/>
        <o:r id="V:Rule95" type="connector" idref="#_x0000_s1120"/>
        <o:r id="V:Rule96" type="connector" idref="#_x0000_s1121"/>
        <o:r id="V:Rule97" type="connector" idref="#_x0000_s1122"/>
        <o:r id="V:Rule98" type="connector" idref="#_x0000_s1123"/>
        <o:r id="V:Rule99" type="connector" idref="#_x0000_s1124"/>
        <o:r id="V:Rule100" type="connector" idref="#_x0000_s1125"/>
        <o:r id="V:Rule101" type="connector" idref="#_x0000_s1126"/>
        <o:r id="V:Rule102" type="connector" idref="#_x0000_s1127"/>
        <o:r id="V:Rule103" type="connector" idref="#_x0000_s1128"/>
        <o:r id="V:Rule104" type="connector" idref="#_x0000_s1129"/>
        <o:r id="V:Rule105" type="connector" idref="#_x0000_s1130"/>
        <o:r id="V:Rule106" type="connector" idref="#_x0000_s1131"/>
        <o:r id="V:Rule107" type="connector" idref="#_x0000_s1132"/>
        <o:r id="V:Rule108" type="connector" idref="#_x0000_s1133"/>
        <o:r id="V:Rule109" type="connector" idref="#_x0000_s1134"/>
        <o:r id="V:Rule110" type="connector" idref="#_x0000_s1135"/>
        <o:r id="V:Rule111" type="connector" idref="#_x0000_s1136"/>
        <o:r id="V:Rule112" type="connector" idref="#_x0000_s1137"/>
        <o:r id="V:Rule113" type="connector" idref="#_x0000_s1138"/>
        <o:r id="V:Rule114" type="connector" idref="#_x0000_s1139"/>
        <o:r id="V:Rule115" type="connector" idref="#_x0000_s1140"/>
        <o:r id="V:Rule116" type="connector" idref="#_x0000_s1141"/>
        <o:r id="V:Rule117" type="connector" idref="#_x0000_s1142"/>
        <o:r id="V:Rule118" type="connector" idref="#_x0000_s1143"/>
        <o:r id="V:Rule119" type="connector" idref="#_x0000_s1144"/>
        <o:r id="V:Rule120" type="connector" idref="#_x0000_s1145"/>
        <o:r id="V:Rule121" type="connector" idref="#_x0000_s1146"/>
        <o:r id="V:Rule122" type="connector" idref="#_x0000_s1147"/>
        <o:r id="V:Rule123" type="connector" idref="#_x0000_s1148"/>
        <o:r id="V:Rule124" type="connector" idref="#_x0000_s1149"/>
        <o:r id="V:Rule125" type="connector" idref="#_x0000_s1150"/>
        <o:r id="V:Rule126" type="connector" idref="#_x0000_s1151"/>
        <o:r id="V:Rule127" type="connector" idref="#_x0000_s1152"/>
        <o:r id="V:Rule128" type="connector" idref="#_x0000_s1153"/>
        <o:r id="V:Rule129" type="connector" idref="#_x0000_s1154"/>
        <o:r id="V:Rule130" type="connector" idref="#_x0000_s1155"/>
        <o:r id="V:Rule131" type="connector" idref="#_x0000_s1156"/>
        <o:r id="V:Rule132" type="connector" idref="#_x0000_s1157"/>
        <o:r id="V:Rule133" type="connector" idref="#_x0000_s1158"/>
        <o:r id="V:Rule134" type="connector" idref="#_x0000_s1159"/>
        <o:r id="V:Rule135" type="connector" idref="#_x0000_s1160"/>
        <o:r id="V:Rule136" type="connector" idref="#_x0000_s1161"/>
        <o:r id="V:Rule137" type="connector" idref="#_x0000_s1162"/>
        <o:r id="V:Rule138" type="connector" idref="#_x0000_s1163"/>
        <o:r id="V:Rule139" type="connector" idref="#_x0000_s1164"/>
      </o:rules>
    </o:shapelayout>
  </w:shapeDefaults>
  <w:decimalSymbol w:val="."/>
  <w:listSeparator w:val=","/>
  <w14:docId w14:val="1FBD9702"/>
  <w15:docId w15:val="{9761E49B-CD48-41E9-9B78-86C5B7F8CBFB}"/>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90D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D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D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D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5A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B3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772D"/>
    <w:rPr>
      <w:color w:val="0000FF" w:themeColor="hyperlink"/>
      <w:u w:val="single"/>
    </w:rPr>
  </w:style>
  <w:style w:type="character" w:customStyle="1" w:styleId="UnresolvedMention1">
    <w:name w:val="Unresolved Mention1"/>
    <w:basedOn w:val="DefaultParagraphFont"/>
    <w:uiPriority w:val="99"/>
    <w:semiHidden/>
    <w:unhideWhenUsed/>
    <w:rsid w:val="007B09E0"/>
    <w:rPr>
      <w:color w:val="605E5C"/>
      <w:shd w:val="clear" w:color="auto" w:fill="E1DFDD"/>
    </w:r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2B2118"/>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nresolvedMention10">
    <w:name w:val="Unresolved Mention1"/>
    <w:basedOn w:val="DefaultParagraphFont"/>
    <w:uiPriority w:val="99"/>
    <w:semiHidden/>
    <w:unhideWhenUsed/>
    <w:rsid w:val="002120FC"/>
    <w:rPr>
      <w:color w:val="605E5C"/>
      <w:shd w:val="clear" w:color="auto" w:fill="E1DFDD"/>
    </w:rPr>
  </w:style>
  <w:style w:type="character" w:customStyle="1" w:styleId="Heading6Char">
    <w:name w:val="Heading 6 Char"/>
    <w:basedOn w:val="DefaultParagraphFont"/>
    <w:link w:val="Heading6"/>
    <w:uiPriority w:val="9"/>
    <w:semiHidden/>
    <w:rsid w:val="00990D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D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D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D51"/>
    <w:rPr>
      <w:rFonts w:eastAsiaTheme="majorEastAsia" w:cstheme="majorBidi"/>
      <w:color w:val="272727" w:themeColor="text1" w:themeTint="D8"/>
    </w:rPr>
  </w:style>
  <w:style w:type="paragraph" w:styleId="Quote">
    <w:name w:val="Quote"/>
    <w:basedOn w:val="Normal"/>
    <w:next w:val="Normal"/>
    <w:link w:val="QuoteChar"/>
    <w:uiPriority w:val="29"/>
    <w:qFormat/>
    <w:rsid w:val="00990D51"/>
    <w:pPr>
      <w:spacing w:before="160"/>
      <w:jc w:val="center"/>
    </w:pPr>
    <w:rPr>
      <w:i/>
      <w:iCs/>
      <w:color w:val="404040" w:themeColor="text1" w:themeTint="BF"/>
    </w:rPr>
  </w:style>
  <w:style w:type="character" w:customStyle="1" w:styleId="QuoteChar">
    <w:name w:val="Quote Char"/>
    <w:basedOn w:val="DefaultParagraphFont"/>
    <w:link w:val="Quote"/>
    <w:uiPriority w:val="29"/>
    <w:rsid w:val="00990D51"/>
    <w:rPr>
      <w:i/>
      <w:iCs/>
      <w:color w:val="404040" w:themeColor="text1" w:themeTint="BF"/>
    </w:rPr>
  </w:style>
  <w:style w:type="paragraph" w:styleId="IntenseQuote">
    <w:name w:val="Intense Quote"/>
    <w:basedOn w:val="Normal"/>
    <w:next w:val="Normal"/>
    <w:link w:val="IntenseQuoteChar"/>
    <w:uiPriority w:val="30"/>
    <w:qFormat/>
    <w:rsid w:val="00990D5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90D51"/>
    <w:rPr>
      <w:i/>
      <w:iCs/>
      <w:color w:val="365F91" w:themeColor="accent1" w:themeShade="BF"/>
    </w:rPr>
  </w:style>
  <w:style w:type="character" w:styleId="IntenseReference">
    <w:name w:val="Intense Reference"/>
    <w:basedOn w:val="DefaultParagraphFont"/>
    <w:uiPriority w:val="32"/>
    <w:qFormat/>
    <w:rsid w:val="00990D51"/>
    <w:rPr>
      <w:b/>
      <w:bCs/>
      <w:smallCaps/>
      <w:color w:val="365F91" w:themeColor="accent1" w:themeShade="BF"/>
      <w:spacing w:val="5"/>
    </w:rPr>
  </w:style>
  <w:style w:type="paragraph" w:customStyle="1" w:styleId="pbody">
    <w:name w:val="pbody"/>
    <w:basedOn w:val="Normal"/>
    <w:rsid w:val="009063F1"/>
    <w:pPr>
      <w:spacing w:line="288" w:lineRule="auto"/>
      <w:ind w:firstLine="240"/>
    </w:pPr>
    <w:rPr>
      <w:rFonts w:ascii="Arial" w:eastAsia="Times New Roman" w:hAnsi="Arial" w:cs="Arial"/>
      <w:color w:val="000000"/>
      <w:szCs w:val="20"/>
    </w:rPr>
  </w:style>
  <w:style w:type="paragraph" w:customStyle="1" w:styleId="pindented1">
    <w:name w:val="pindented1"/>
    <w:basedOn w:val="Normal"/>
    <w:rsid w:val="009063F1"/>
    <w:pPr>
      <w:spacing w:line="288" w:lineRule="auto"/>
      <w:ind w:firstLine="480"/>
    </w:pPr>
    <w:rPr>
      <w:rFonts w:ascii="Arial" w:eastAsia="Times New Roman" w:hAnsi="Arial" w:cs="Arial"/>
      <w:color w:val="000000"/>
      <w:szCs w:val="20"/>
    </w:rPr>
  </w:style>
  <w:style w:type="paragraph" w:customStyle="1" w:styleId="pindented2">
    <w:name w:val="pindented2"/>
    <w:basedOn w:val="Normal"/>
    <w:rsid w:val="009063F1"/>
    <w:pPr>
      <w:spacing w:line="288" w:lineRule="auto"/>
      <w:ind w:firstLine="720"/>
    </w:pPr>
    <w:rPr>
      <w:rFonts w:ascii="Arial" w:eastAsia="Times New Roman" w:hAnsi="Arial" w:cs="Arial"/>
      <w:color w:val="000000"/>
      <w:szCs w:val="20"/>
    </w:rPr>
  </w:style>
  <w:style w:type="paragraph" w:styleId="NormalWeb">
    <w:name w:val="Normal (Web)"/>
    <w:basedOn w:val="Normal"/>
    <w:uiPriority w:val="99"/>
    <w:unhideWhenUsed/>
    <w:rsid w:val="009063F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063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7.xml"/><Relationship Id="rId26" Type="http://schemas.openxmlformats.org/officeDocument/2006/relationships/hyperlink" Target="https://home.treasury.gov/policy-issues/financial-sanctions/specially-designated-nationals-and-blocked-persons-list-sdn-human-readable-lists" TargetMode="External"/><Relationship Id="rId39" Type="http://schemas.openxmlformats.org/officeDocument/2006/relationships/footer" Target="footer14.xml"/><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footer" Target="footer12.xml"/><Relationship Id="rId42" Type="http://schemas.openxmlformats.org/officeDocument/2006/relationships/footer" Target="footer16.xml"/><Relationship Id="rId47" Type="http://schemas.openxmlformats.org/officeDocument/2006/relationships/header" Target="header13.xml"/><Relationship Id="rId50" Type="http://schemas.openxmlformats.org/officeDocument/2006/relationships/header" Target="header14.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4.xml"/><Relationship Id="rId25" Type="http://schemas.openxmlformats.org/officeDocument/2006/relationships/hyperlink" Target="%20https:/www.sam.gov" TargetMode="External"/><Relationship Id="rId33" Type="http://schemas.openxmlformats.org/officeDocument/2006/relationships/footer" Target="footer11.xml"/><Relationship Id="rId38" Type="http://schemas.openxmlformats.org/officeDocument/2006/relationships/header" Target="header10.xml"/><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yperlink" Target="https://www.tms.va.gov/learning/user/login.jsp" TargetMode="External"/><Relationship Id="rId29" Type="http://schemas.openxmlformats.org/officeDocument/2006/relationships/hyperlink" Target="https://www.sam.gov" TargetMode="External"/><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0.xml"/><Relationship Id="rId32" Type="http://schemas.openxmlformats.org/officeDocument/2006/relationships/header" Target="header7.xml"/><Relationship Id="rId37" Type="http://schemas.openxmlformats.org/officeDocument/2006/relationships/header" Target="header9.xml"/><Relationship Id="rId40" Type="http://schemas.openxmlformats.org/officeDocument/2006/relationships/footer" Target="footer15.xml"/><Relationship Id="rId45" Type="http://schemas.openxmlformats.org/officeDocument/2006/relationships/hyperlink" Target="http://www.sam.gov/portal/public/SAM/"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yperlink" Target="https://www.trade.gov/consolidated-screening-list" TargetMode="External"/><Relationship Id="rId36" Type="http://schemas.openxmlformats.org/officeDocument/2006/relationships/footer" Target="footer13.xml"/><Relationship Id="rId49" Type="http://schemas.openxmlformats.org/officeDocument/2006/relationships/footer" Target="footer18.xml"/><Relationship Id="rId10" Type="http://schemas.openxmlformats.org/officeDocument/2006/relationships/hyperlink" Target="http://www.sam.gov/" TargetMode="External"/><Relationship Id="rId19" Type="http://schemas.openxmlformats.org/officeDocument/2006/relationships/hyperlink" Target="https://www.opm.gov/policy-data-oversight/pay-leave/federal-holidays/" TargetMode="External"/><Relationship Id="rId31" Type="http://schemas.openxmlformats.org/officeDocument/2006/relationships/header" Target="header6.xml"/><Relationship Id="rId44" Type="http://schemas.openxmlformats.org/officeDocument/2006/relationships/hyperlink" Target="mailto:jeanne.ortiz@va.gov"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hyperlink" Target="https://home.treasury.gov/policy-issues/office-of-foreign-assets-control-sanctions-programs-and-information" TargetMode="External"/><Relationship Id="rId30" Type="http://schemas.openxmlformats.org/officeDocument/2006/relationships/hyperlink" Target="https://dibnet.dod.mil" TargetMode="External"/><Relationship Id="rId35" Type="http://schemas.openxmlformats.org/officeDocument/2006/relationships/header" Target="header8.xml"/><Relationship Id="rId43" Type="http://schemas.openxmlformats.org/officeDocument/2006/relationships/hyperlink" Target="mailto:jeanne.ortiz@va.gov" TargetMode="External"/><Relationship Id="rId48" Type="http://schemas.openxmlformats.org/officeDocument/2006/relationships/footer" Target="footer17.xml"/><Relationship Id="rId8" Type="http://schemas.openxmlformats.org/officeDocument/2006/relationships/header" Target="header1.xml"/><Relationship Id="rId51"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32</Pages>
  <Words>13250</Words>
  <Characters>75530</Characters>
  <Application>Microsoft Office Word</Application>
  <DocSecurity>0</DocSecurity>
  <Lines>629</Lines>
  <Paragraphs>177</Paragraphs>
  <ScaleCrop>false</ScaleCrop>
  <Company/>
  <LinksUpToDate>false</LinksUpToDate>
  <CharactersWithSpaces>88603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Ortiz, Jeanne A.</cp:lastModifiedBy>
  <cp:revision>2</cp:revision>
  <dcterms:created xsi:type="dcterms:W3CDTF">2026-10-21T15:29:00Z</dcterms:created>
  <dcterms:modified xsi:type="dcterms:W3CDTF">2026-10-21T15:38:00Z</dcterms:modified>
</cp:coreProperties>
</file>