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70" w:rsidRDefault="00AA5833" w:rsidP="00D250E5">
      <w:pPr>
        <w:pStyle w:val="Heading2"/>
        <w:spacing w:before="0"/>
        <w:jc w:val="center"/>
        <w:rPr>
          <w:rFonts w:ascii="Times New Roman" w:hAnsi="Times New Roman"/>
          <w:i w:val="0"/>
          <w:smallCaps/>
          <w:sz w:val="28"/>
        </w:rPr>
      </w:pPr>
      <w:bookmarkStart w:id="0" w:name="_Toc483878398"/>
      <w:r>
        <w:rPr>
          <w:rFonts w:ascii="Times New Roman" w:hAnsi="Times New Roman"/>
          <w:i w:val="0"/>
          <w:smallCaps/>
          <w:sz w:val="28"/>
        </w:rPr>
        <w:t xml:space="preserve">Additional </w:t>
      </w:r>
      <w:r w:rsidR="00614870">
        <w:rPr>
          <w:rFonts w:ascii="Times New Roman" w:hAnsi="Times New Roman"/>
          <w:i w:val="0"/>
          <w:smallCaps/>
          <w:sz w:val="28"/>
        </w:rPr>
        <w:t>En</w:t>
      </w:r>
      <w:r w:rsidR="00BD2465">
        <w:rPr>
          <w:rFonts w:ascii="Times New Roman" w:hAnsi="Times New Roman"/>
          <w:i w:val="0"/>
          <w:smallCaps/>
          <w:sz w:val="28"/>
        </w:rPr>
        <w:t>vironmentally Preferable</w:t>
      </w:r>
      <w:r w:rsidR="00C771D8">
        <w:rPr>
          <w:rFonts w:ascii="Times New Roman" w:hAnsi="Times New Roman"/>
          <w:i w:val="0"/>
          <w:smallCaps/>
          <w:sz w:val="28"/>
        </w:rPr>
        <w:t xml:space="preserve"> Products</w:t>
      </w:r>
      <w:r>
        <w:rPr>
          <w:rFonts w:ascii="Times New Roman" w:hAnsi="Times New Roman"/>
          <w:i w:val="0"/>
          <w:smallCaps/>
          <w:sz w:val="28"/>
        </w:rPr>
        <w:t xml:space="preserve"> / Practices</w:t>
      </w:r>
      <w:bookmarkEnd w:id="0"/>
    </w:p>
    <w:p w:rsidR="009C7ED8" w:rsidRPr="000D462E" w:rsidRDefault="009C7ED8" w:rsidP="00074450">
      <w:pPr>
        <w:spacing w:before="120"/>
        <w:jc w:val="both"/>
        <w:rPr>
          <w:sz w:val="20"/>
        </w:rPr>
      </w:pPr>
      <w:r>
        <w:rPr>
          <w:sz w:val="20"/>
        </w:rPr>
        <w:t xml:space="preserve">Bidder </w:t>
      </w:r>
      <w:r w:rsidR="00F95B93">
        <w:rPr>
          <w:sz w:val="20"/>
        </w:rPr>
        <w:t xml:space="preserve">Company </w:t>
      </w:r>
      <w:r>
        <w:rPr>
          <w:sz w:val="20"/>
        </w:rPr>
        <w:t>Name: _____________________________</w:t>
      </w:r>
      <w:r w:rsidR="00F95B93">
        <w:rPr>
          <w:sz w:val="20"/>
        </w:rPr>
        <w:t>_____________________</w:t>
      </w:r>
      <w:r w:rsidR="00757985">
        <w:rPr>
          <w:sz w:val="20"/>
        </w:rPr>
        <w:t>_ Date</w:t>
      </w:r>
      <w:r w:rsidR="00C81E81">
        <w:rPr>
          <w:sz w:val="20"/>
        </w:rPr>
        <w:t>: _______________</w:t>
      </w:r>
    </w:p>
    <w:p w:rsidR="00BD2465" w:rsidRDefault="00614870" w:rsidP="00C81E81">
      <w:pPr>
        <w:spacing w:before="240"/>
        <w:jc w:val="both"/>
        <w:rPr>
          <w:sz w:val="20"/>
        </w:rPr>
      </w:pPr>
      <w:r>
        <w:rPr>
          <w:sz w:val="20"/>
        </w:rPr>
        <w:t xml:space="preserve">In line with the Commonwealth’s efforts to promote products and practices which reduce </w:t>
      </w:r>
      <w:r w:rsidR="009008D6">
        <w:rPr>
          <w:sz w:val="20"/>
        </w:rPr>
        <w:t>our impact on the environment</w:t>
      </w:r>
      <w:r w:rsidR="00BD2465">
        <w:rPr>
          <w:sz w:val="20"/>
        </w:rPr>
        <w:t xml:space="preserve"> and human health</w:t>
      </w:r>
      <w:r w:rsidR="009008D6">
        <w:rPr>
          <w:sz w:val="20"/>
        </w:rPr>
        <w:t>, B</w:t>
      </w:r>
      <w:r>
        <w:rPr>
          <w:sz w:val="20"/>
        </w:rPr>
        <w:t xml:space="preserve">idders are encouraged </w:t>
      </w:r>
      <w:r w:rsidR="00B53A90">
        <w:rPr>
          <w:sz w:val="20"/>
        </w:rPr>
        <w:t xml:space="preserve">provide </w:t>
      </w:r>
      <w:smartTag w:uri="urn:schemas-microsoft-com:office:smarttags" w:element="PersonName">
        <w:r w:rsidR="00B53A90">
          <w:rPr>
            <w:sz w:val="20"/>
          </w:rPr>
          <w:t>info</w:t>
        </w:r>
      </w:smartTag>
      <w:r w:rsidR="00B53A90">
        <w:rPr>
          <w:sz w:val="20"/>
        </w:rPr>
        <w:t xml:space="preserve">rmation regarding their environmentally preferable/sustainable business practices as they relate to this contract </w:t>
      </w:r>
      <w:r w:rsidR="00BD2465">
        <w:rPr>
          <w:sz w:val="20"/>
        </w:rPr>
        <w:t>wherever possible</w:t>
      </w:r>
      <w:r w:rsidR="00B53A90">
        <w:rPr>
          <w:sz w:val="20"/>
        </w:rPr>
        <w:t xml:space="preserve">. </w:t>
      </w:r>
      <w:r w:rsidR="00BD2465">
        <w:rPr>
          <w:sz w:val="20"/>
        </w:rPr>
        <w:t xml:space="preserve"> </w:t>
      </w:r>
    </w:p>
    <w:p w:rsidR="00B53A90" w:rsidRDefault="00BD2465" w:rsidP="00D65C68">
      <w:pPr>
        <w:spacing w:before="60"/>
        <w:jc w:val="both"/>
        <w:rPr>
          <w:sz w:val="20"/>
        </w:rPr>
      </w:pPr>
      <w:r>
        <w:rPr>
          <w:sz w:val="20"/>
        </w:rPr>
        <w:t xml:space="preserve">Bidders who can </w:t>
      </w:r>
      <w:r w:rsidR="00614870">
        <w:rPr>
          <w:sz w:val="20"/>
        </w:rPr>
        <w:t xml:space="preserve">demonstrate </w:t>
      </w:r>
      <w:r>
        <w:rPr>
          <w:sz w:val="20"/>
        </w:rPr>
        <w:t>such initiatives (referencing, but not limited to, the items</w:t>
      </w:r>
      <w:r w:rsidR="00400D05">
        <w:rPr>
          <w:sz w:val="20"/>
        </w:rPr>
        <w:t xml:space="preserve"> listed</w:t>
      </w:r>
      <w:r>
        <w:rPr>
          <w:sz w:val="20"/>
        </w:rPr>
        <w:t xml:space="preserve"> below) </w:t>
      </w:r>
      <w:r w:rsidR="00400D05">
        <w:rPr>
          <w:sz w:val="20"/>
        </w:rPr>
        <w:t xml:space="preserve">will </w:t>
      </w:r>
      <w:r w:rsidR="00614870">
        <w:rPr>
          <w:sz w:val="20"/>
        </w:rPr>
        <w:t xml:space="preserve">be eligible to receive </w:t>
      </w:r>
      <w:r w:rsidR="00B53A90">
        <w:rPr>
          <w:sz w:val="20"/>
        </w:rPr>
        <w:t xml:space="preserve">evaluation </w:t>
      </w:r>
      <w:r w:rsidR="00614870">
        <w:rPr>
          <w:sz w:val="20"/>
        </w:rPr>
        <w:t>points</w:t>
      </w:r>
      <w:r w:rsidR="00B53A90">
        <w:rPr>
          <w:sz w:val="20"/>
        </w:rPr>
        <w:t>.</w:t>
      </w:r>
      <w:r w:rsidR="00614870">
        <w:rPr>
          <w:sz w:val="20"/>
        </w:rPr>
        <w:t xml:space="preserve"> </w:t>
      </w:r>
      <w:r w:rsidR="00B53A90">
        <w:rPr>
          <w:sz w:val="20"/>
        </w:rPr>
        <w:t>In order to receive evaluation</w:t>
      </w:r>
      <w:r w:rsidR="00614870">
        <w:rPr>
          <w:sz w:val="20"/>
        </w:rPr>
        <w:t xml:space="preserve"> </w:t>
      </w:r>
      <w:r w:rsidR="00B53A90">
        <w:rPr>
          <w:sz w:val="20"/>
        </w:rPr>
        <w:t>points</w:t>
      </w:r>
      <w:r w:rsidR="00614870">
        <w:rPr>
          <w:sz w:val="20"/>
        </w:rPr>
        <w:t xml:space="preserve">, </w:t>
      </w:r>
      <w:r w:rsidR="009008D6">
        <w:rPr>
          <w:sz w:val="20"/>
        </w:rPr>
        <w:t>B</w:t>
      </w:r>
      <w:r w:rsidR="00614870">
        <w:rPr>
          <w:sz w:val="20"/>
        </w:rPr>
        <w:t xml:space="preserve">idders </w:t>
      </w:r>
      <w:r w:rsidR="00614870" w:rsidRPr="009008D6">
        <w:rPr>
          <w:b/>
          <w:sz w:val="20"/>
        </w:rPr>
        <w:t xml:space="preserve">must </w:t>
      </w:r>
      <w:r w:rsidR="00614870">
        <w:rPr>
          <w:sz w:val="20"/>
        </w:rPr>
        <w:t>complete this form</w:t>
      </w:r>
      <w:r w:rsidR="00400D05">
        <w:rPr>
          <w:sz w:val="20"/>
        </w:rPr>
        <w:t xml:space="preserve"> and submit it with their RFR Response</w:t>
      </w:r>
      <w:r w:rsidR="00C8180A">
        <w:rPr>
          <w:sz w:val="20"/>
        </w:rPr>
        <w:t xml:space="preserve">. </w:t>
      </w:r>
    </w:p>
    <w:p w:rsidR="00614870" w:rsidRPr="00526CF8" w:rsidRDefault="00B53A90" w:rsidP="00D65C68">
      <w:pPr>
        <w:spacing w:before="60"/>
        <w:jc w:val="both"/>
        <w:rPr>
          <w:b/>
          <w:i/>
          <w:sz w:val="20"/>
        </w:rPr>
      </w:pPr>
      <w:r>
        <w:rPr>
          <w:sz w:val="20"/>
        </w:rPr>
        <w:t xml:space="preserve">Bidders </w:t>
      </w:r>
      <w:r w:rsidRPr="00B53A90">
        <w:rPr>
          <w:b/>
          <w:sz w:val="20"/>
        </w:rPr>
        <w:t>m</w:t>
      </w:r>
      <w:r w:rsidR="00C8180A" w:rsidRPr="00C8180A">
        <w:rPr>
          <w:b/>
          <w:sz w:val="20"/>
        </w:rPr>
        <w:t>ust</w:t>
      </w:r>
      <w:r w:rsidR="00C8180A">
        <w:rPr>
          <w:sz w:val="20"/>
        </w:rPr>
        <w:t xml:space="preserve"> </w:t>
      </w:r>
      <w:r w:rsidR="006B6AFF">
        <w:rPr>
          <w:sz w:val="20"/>
        </w:rPr>
        <w:t xml:space="preserve">submit </w:t>
      </w:r>
      <w:r w:rsidR="007C0849">
        <w:rPr>
          <w:sz w:val="20"/>
        </w:rPr>
        <w:t xml:space="preserve">appropriate documentation </w:t>
      </w:r>
      <w:r w:rsidR="00045B5C">
        <w:rPr>
          <w:sz w:val="20"/>
        </w:rPr>
        <w:t>to support the items for which the Bidder indicated a “Yes” (and/or include information in the box following each question)</w:t>
      </w:r>
      <w:r w:rsidR="007C0849">
        <w:rPr>
          <w:sz w:val="20"/>
        </w:rPr>
        <w:t xml:space="preserve">. </w:t>
      </w:r>
      <w:r w:rsidR="00526CF8">
        <w:rPr>
          <w:i/>
          <w:sz w:val="20"/>
        </w:rPr>
        <w:t>(See page 2 for additional guidance on completing this form)</w:t>
      </w:r>
    </w:p>
    <w:p w:rsidR="00614870" w:rsidRDefault="00614870" w:rsidP="00D65C68">
      <w:pPr>
        <w:jc w:val="both"/>
        <w:rPr>
          <w:sz w:val="20"/>
        </w:rPr>
      </w:pPr>
    </w:p>
    <w:p w:rsidR="00614870" w:rsidRPr="009008D6" w:rsidRDefault="00614870" w:rsidP="00757985">
      <w:pPr>
        <w:numPr>
          <w:ilvl w:val="0"/>
          <w:numId w:val="2"/>
        </w:numPr>
        <w:tabs>
          <w:tab w:val="clear" w:pos="720"/>
          <w:tab w:val="num" w:pos="360"/>
        </w:tabs>
        <w:ind w:left="360"/>
        <w:jc w:val="both"/>
        <w:rPr>
          <w:b/>
          <w:sz w:val="20"/>
          <w:u w:val="single"/>
        </w:rPr>
      </w:pPr>
      <w:r w:rsidRPr="009008D6">
        <w:rPr>
          <w:b/>
          <w:sz w:val="20"/>
          <w:u w:val="single"/>
        </w:rPr>
        <w:t>Packaging</w:t>
      </w:r>
    </w:p>
    <w:p w:rsidR="00614870" w:rsidRDefault="004634D9" w:rsidP="00D65C68">
      <w:pPr>
        <w:jc w:val="both"/>
        <w:rPr>
          <w:sz w:val="20"/>
        </w:rPr>
      </w:pPr>
      <w:r>
        <w:rPr>
          <w:sz w:val="20"/>
        </w:rPr>
        <w:t xml:space="preserve">Has the Bidder implemented </w:t>
      </w:r>
      <w:r w:rsidR="00614870">
        <w:rPr>
          <w:sz w:val="20"/>
        </w:rPr>
        <w:t>any of the fo</w:t>
      </w:r>
      <w:r>
        <w:rPr>
          <w:sz w:val="20"/>
        </w:rPr>
        <w:t>llowing environmental initiatives</w:t>
      </w:r>
      <w:r w:rsidR="00614870">
        <w:rPr>
          <w:sz w:val="20"/>
        </w:rPr>
        <w:t>?</w:t>
      </w:r>
      <w:r w:rsidR="00526CF8">
        <w:rPr>
          <w:sz w:val="20"/>
        </w:rPr>
        <w:t xml:space="preserve"> </w:t>
      </w:r>
      <w:r w:rsidR="00D65C68" w:rsidRPr="00207041">
        <w:rPr>
          <w:b/>
          <w:sz w:val="20"/>
        </w:rPr>
        <w:t>(</w:t>
      </w:r>
      <w:r w:rsidR="00207041">
        <w:rPr>
          <w:b/>
          <w:sz w:val="20"/>
        </w:rPr>
        <w:t>A c</w:t>
      </w:r>
      <w:r w:rsidR="00207041" w:rsidRPr="00207041">
        <w:rPr>
          <w:b/>
          <w:sz w:val="20"/>
        </w:rPr>
        <w:t>heck</w:t>
      </w:r>
      <w:r w:rsidR="00207041">
        <w:rPr>
          <w:b/>
          <w:sz w:val="20"/>
        </w:rPr>
        <w:t xml:space="preserve">mark indicates </w:t>
      </w:r>
      <w:r w:rsidR="00D65C68" w:rsidRPr="00207041">
        <w:rPr>
          <w:b/>
          <w:sz w:val="20"/>
        </w:rPr>
        <w:t>“Yes”)</w:t>
      </w:r>
    </w:p>
    <w:p w:rsidR="00614870" w:rsidRDefault="00207041" w:rsidP="00207041">
      <w:pPr>
        <w:jc w:val="both"/>
        <w:rPr>
          <w:sz w:val="20"/>
        </w:rPr>
      </w:pPr>
      <w:r>
        <w:rPr>
          <w:sz w:val="20"/>
        </w:rPr>
        <w:t>____</w:t>
      </w:r>
      <w:r>
        <w:rPr>
          <w:sz w:val="20"/>
        </w:rPr>
        <w:tab/>
      </w:r>
      <w:r w:rsidR="007C0849">
        <w:rPr>
          <w:sz w:val="20"/>
        </w:rPr>
        <w:t>Use</w:t>
      </w:r>
      <w:r w:rsidR="00853EEE">
        <w:rPr>
          <w:sz w:val="20"/>
        </w:rPr>
        <w:t xml:space="preserve"> of</w:t>
      </w:r>
      <w:r w:rsidR="007C0849">
        <w:rPr>
          <w:sz w:val="20"/>
        </w:rPr>
        <w:t xml:space="preserve"> </w:t>
      </w:r>
      <w:r w:rsidR="004634D9">
        <w:rPr>
          <w:sz w:val="20"/>
        </w:rPr>
        <w:t>c</w:t>
      </w:r>
      <w:r w:rsidR="009008D6">
        <w:rPr>
          <w:sz w:val="20"/>
        </w:rPr>
        <w:t xml:space="preserve">orrugated </w:t>
      </w:r>
      <w:r w:rsidR="004634D9">
        <w:rPr>
          <w:sz w:val="20"/>
        </w:rPr>
        <w:t xml:space="preserve">materials </w:t>
      </w:r>
      <w:r w:rsidR="009008D6">
        <w:rPr>
          <w:sz w:val="20"/>
        </w:rPr>
        <w:t xml:space="preserve">that </w:t>
      </w:r>
      <w:r w:rsidR="007C0849">
        <w:rPr>
          <w:sz w:val="20"/>
        </w:rPr>
        <w:t>exceeds the required</w:t>
      </w:r>
      <w:r w:rsidR="00614870">
        <w:rPr>
          <w:sz w:val="20"/>
        </w:rPr>
        <w:t xml:space="preserve"> </w:t>
      </w:r>
      <w:r w:rsidR="009008D6">
        <w:rPr>
          <w:sz w:val="20"/>
        </w:rPr>
        <w:t xml:space="preserve">minimum </w:t>
      </w:r>
      <w:r w:rsidR="004634D9">
        <w:rPr>
          <w:sz w:val="20"/>
        </w:rPr>
        <w:t xml:space="preserve">of </w:t>
      </w:r>
      <w:r w:rsidR="009008D6">
        <w:rPr>
          <w:sz w:val="20"/>
        </w:rPr>
        <w:t xml:space="preserve">35% </w:t>
      </w:r>
      <w:r w:rsidR="00614870">
        <w:rPr>
          <w:sz w:val="20"/>
        </w:rPr>
        <w:t>post-consumer recycled content</w:t>
      </w:r>
    </w:p>
    <w:p w:rsidR="009008D6" w:rsidRDefault="00207041" w:rsidP="00207041">
      <w:pPr>
        <w:jc w:val="both"/>
        <w:rPr>
          <w:sz w:val="20"/>
        </w:rPr>
      </w:pPr>
      <w:r>
        <w:rPr>
          <w:sz w:val="20"/>
        </w:rPr>
        <w:t>____</w:t>
      </w:r>
      <w:r>
        <w:rPr>
          <w:sz w:val="20"/>
        </w:rPr>
        <w:tab/>
      </w:r>
      <w:r w:rsidR="007C0849">
        <w:rPr>
          <w:sz w:val="20"/>
        </w:rPr>
        <w:t>Use</w:t>
      </w:r>
      <w:r w:rsidR="00853EEE">
        <w:rPr>
          <w:sz w:val="20"/>
        </w:rPr>
        <w:t xml:space="preserve"> of</w:t>
      </w:r>
      <w:r w:rsidR="007C0849">
        <w:rPr>
          <w:sz w:val="20"/>
        </w:rPr>
        <w:t xml:space="preserve"> </w:t>
      </w:r>
      <w:r w:rsidR="004634D9">
        <w:rPr>
          <w:sz w:val="20"/>
        </w:rPr>
        <w:t>o</w:t>
      </w:r>
      <w:r w:rsidR="009008D6">
        <w:rPr>
          <w:sz w:val="20"/>
        </w:rPr>
        <w:t xml:space="preserve">ther packaging materials </w:t>
      </w:r>
      <w:r w:rsidR="004634D9">
        <w:rPr>
          <w:sz w:val="20"/>
        </w:rPr>
        <w:t>that contain</w:t>
      </w:r>
      <w:r w:rsidR="009008D6">
        <w:rPr>
          <w:sz w:val="20"/>
        </w:rPr>
        <w:t xml:space="preserve"> recycled content</w:t>
      </w:r>
      <w:r w:rsidR="004634D9">
        <w:rPr>
          <w:sz w:val="20"/>
        </w:rPr>
        <w:t xml:space="preserve"> and </w:t>
      </w:r>
      <w:proofErr w:type="gramStart"/>
      <w:r w:rsidR="004634D9">
        <w:rPr>
          <w:sz w:val="20"/>
        </w:rPr>
        <w:t>are</w:t>
      </w:r>
      <w:proofErr w:type="gramEnd"/>
      <w:r w:rsidR="004634D9">
        <w:rPr>
          <w:sz w:val="20"/>
        </w:rPr>
        <w:t xml:space="preserve"> recyclable in most local programs</w:t>
      </w:r>
    </w:p>
    <w:p w:rsidR="00207041" w:rsidRDefault="00207041" w:rsidP="00207041">
      <w:pPr>
        <w:jc w:val="both"/>
        <w:rPr>
          <w:sz w:val="20"/>
        </w:rPr>
      </w:pPr>
      <w:r>
        <w:rPr>
          <w:sz w:val="20"/>
        </w:rPr>
        <w:t xml:space="preserve">____ </w:t>
      </w:r>
      <w:r>
        <w:rPr>
          <w:sz w:val="20"/>
        </w:rPr>
        <w:tab/>
      </w:r>
      <w:r w:rsidR="006D4842">
        <w:rPr>
          <w:sz w:val="20"/>
        </w:rPr>
        <w:t>Promot</w:t>
      </w:r>
      <w:r w:rsidR="00853EEE">
        <w:rPr>
          <w:sz w:val="20"/>
        </w:rPr>
        <w:t>es</w:t>
      </w:r>
      <w:r w:rsidR="004634D9">
        <w:rPr>
          <w:sz w:val="20"/>
        </w:rPr>
        <w:t xml:space="preserve"> waste prevention and </w:t>
      </w:r>
      <w:r w:rsidR="00614870">
        <w:rPr>
          <w:sz w:val="20"/>
        </w:rPr>
        <w:t>source reduction</w:t>
      </w:r>
      <w:r w:rsidR="004634D9">
        <w:rPr>
          <w:sz w:val="20"/>
        </w:rPr>
        <w:t xml:space="preserve"> by reducing the extent of the packaging and/or offering</w:t>
      </w:r>
    </w:p>
    <w:p w:rsidR="00614870" w:rsidRDefault="004634D9" w:rsidP="00207041">
      <w:pPr>
        <w:ind w:firstLine="720"/>
        <w:jc w:val="both"/>
        <w:rPr>
          <w:sz w:val="20"/>
        </w:rPr>
      </w:pPr>
      <w:proofErr w:type="gramStart"/>
      <w:r>
        <w:rPr>
          <w:sz w:val="20"/>
        </w:rPr>
        <w:t>packaging</w:t>
      </w:r>
      <w:proofErr w:type="gramEnd"/>
      <w:r>
        <w:rPr>
          <w:sz w:val="20"/>
        </w:rPr>
        <w:t xml:space="preserve"> take-back services, or shipping carton return </w:t>
      </w:r>
    </w:p>
    <w:p w:rsidR="00614870" w:rsidRDefault="00207041" w:rsidP="00207041">
      <w:pPr>
        <w:jc w:val="both"/>
        <w:rPr>
          <w:sz w:val="20"/>
        </w:rPr>
      </w:pPr>
      <w:r>
        <w:rPr>
          <w:sz w:val="20"/>
        </w:rPr>
        <w:t xml:space="preserve">____ </w:t>
      </w:r>
      <w:r>
        <w:rPr>
          <w:sz w:val="20"/>
        </w:rPr>
        <w:tab/>
      </w:r>
      <w:r w:rsidR="006D4842">
        <w:rPr>
          <w:sz w:val="20"/>
        </w:rPr>
        <w:t>Reduc</w:t>
      </w:r>
      <w:r w:rsidR="00853EEE">
        <w:rPr>
          <w:sz w:val="20"/>
        </w:rPr>
        <w:t>es</w:t>
      </w:r>
      <w:r w:rsidR="006D4842">
        <w:rPr>
          <w:sz w:val="20"/>
        </w:rPr>
        <w:t xml:space="preserve"> or eliminat</w:t>
      </w:r>
      <w:r w:rsidR="00853EEE">
        <w:rPr>
          <w:sz w:val="20"/>
        </w:rPr>
        <w:t>es</w:t>
      </w:r>
      <w:r w:rsidR="00614870">
        <w:rPr>
          <w:sz w:val="20"/>
        </w:rPr>
        <w:t xml:space="preserve"> materials which have been bleached with chlorine or chlorine derivatives</w:t>
      </w:r>
    </w:p>
    <w:p w:rsidR="000D462E" w:rsidRDefault="00207041" w:rsidP="00207041">
      <w:pPr>
        <w:jc w:val="both"/>
        <w:rPr>
          <w:sz w:val="20"/>
        </w:rPr>
      </w:pPr>
      <w:r>
        <w:rPr>
          <w:sz w:val="20"/>
        </w:rPr>
        <w:t xml:space="preserve">____ </w:t>
      </w:r>
      <w:r>
        <w:rPr>
          <w:sz w:val="20"/>
        </w:rPr>
        <w:tab/>
      </w:r>
      <w:r w:rsidR="006D4842">
        <w:rPr>
          <w:sz w:val="20"/>
        </w:rPr>
        <w:t>Eliminat</w:t>
      </w:r>
      <w:r w:rsidR="00853EEE">
        <w:rPr>
          <w:sz w:val="20"/>
        </w:rPr>
        <w:t>es</w:t>
      </w:r>
      <w:r w:rsidR="000D462E">
        <w:rPr>
          <w:sz w:val="20"/>
        </w:rPr>
        <w:t xml:space="preserve"> any packaging that may contain polyvinyl chloride (PVC), or polystyrene or heavy metals</w:t>
      </w:r>
    </w:p>
    <w:p w:rsidR="00074450" w:rsidRPr="00336E03" w:rsidRDefault="00074450" w:rsidP="00074450">
      <w:pPr>
        <w:spacing w:before="120"/>
        <w:jc w:val="both"/>
        <w:rPr>
          <w:b/>
          <w:sz w:val="20"/>
        </w:rPr>
      </w:pPr>
      <w:r>
        <w:rPr>
          <w:b/>
          <w:sz w:val="20"/>
        </w:rPr>
        <w:t xml:space="preserve">If yes, documentation of practices </w:t>
      </w:r>
      <w:r w:rsidRPr="003229B2">
        <w:rPr>
          <w:b/>
          <w:sz w:val="20"/>
        </w:rPr>
        <w:t xml:space="preserve">must be included </w:t>
      </w:r>
      <w:r>
        <w:rPr>
          <w:b/>
          <w:sz w:val="20"/>
        </w:rPr>
        <w:t>in the box below, which will expand to accommodate your response.</w:t>
      </w:r>
    </w:p>
    <w:tbl>
      <w:tblPr>
        <w:tblStyle w:val="TableGrid"/>
        <w:tblW w:w="0" w:type="auto"/>
        <w:jc w:val="center"/>
        <w:tblInd w:w="-371" w:type="dxa"/>
        <w:tblLook w:val="01E0"/>
      </w:tblPr>
      <w:tblGrid>
        <w:gridCol w:w="9895"/>
      </w:tblGrid>
      <w:tr w:rsidR="003749F6" w:rsidRPr="00FD66D8">
        <w:trPr>
          <w:trHeight w:val="209"/>
          <w:jc w:val="center"/>
        </w:trPr>
        <w:tc>
          <w:tcPr>
            <w:tcW w:w="9895" w:type="dxa"/>
          </w:tcPr>
          <w:p w:rsidR="003749F6" w:rsidRPr="00FD66D8" w:rsidRDefault="003749F6" w:rsidP="00F57DCC">
            <w:pPr>
              <w:rPr>
                <w:rFonts w:ascii="Arial" w:hAnsi="Arial" w:cs="Arial"/>
                <w:shadow/>
                <w:sz w:val="22"/>
                <w:szCs w:val="22"/>
              </w:rPr>
            </w:pPr>
          </w:p>
        </w:tc>
      </w:tr>
    </w:tbl>
    <w:p w:rsidR="00614870" w:rsidRDefault="00614870" w:rsidP="00757985">
      <w:pPr>
        <w:spacing w:before="120"/>
        <w:jc w:val="both"/>
        <w:rPr>
          <w:b/>
          <w:sz w:val="20"/>
        </w:rPr>
      </w:pPr>
    </w:p>
    <w:p w:rsidR="00614870" w:rsidRPr="009008D6" w:rsidRDefault="00614870" w:rsidP="00045B5C">
      <w:pPr>
        <w:numPr>
          <w:ilvl w:val="0"/>
          <w:numId w:val="2"/>
        </w:numPr>
        <w:tabs>
          <w:tab w:val="clear" w:pos="720"/>
        </w:tabs>
        <w:spacing w:before="120"/>
        <w:ind w:left="0" w:firstLine="0"/>
        <w:jc w:val="both"/>
        <w:rPr>
          <w:b/>
          <w:sz w:val="20"/>
          <w:u w:val="single"/>
        </w:rPr>
      </w:pPr>
      <w:r w:rsidRPr="009008D6">
        <w:rPr>
          <w:b/>
          <w:sz w:val="20"/>
          <w:u w:val="single"/>
        </w:rPr>
        <w:t>Business Practices / Operations / Manufacturing</w:t>
      </w:r>
    </w:p>
    <w:p w:rsidR="00614870" w:rsidRPr="00207041" w:rsidRDefault="00614870" w:rsidP="00D65C68">
      <w:pPr>
        <w:pStyle w:val="PlainText"/>
        <w:widowControl/>
        <w:jc w:val="both"/>
        <w:rPr>
          <w:rFonts w:ascii="Times New Roman" w:hAnsi="Times New Roman"/>
          <w:b/>
        </w:rPr>
      </w:pPr>
      <w:r>
        <w:rPr>
          <w:rFonts w:ascii="Times New Roman" w:hAnsi="Times New Roman"/>
        </w:rPr>
        <w:t>Does the bidder engage in practices that serve to reduce or minimize an impact to the environment, including, but not necessarily limited to, the following</w:t>
      </w:r>
      <w:r w:rsidR="000D462E">
        <w:rPr>
          <w:rFonts w:ascii="Times New Roman" w:hAnsi="Times New Roman"/>
        </w:rPr>
        <w:t xml:space="preserve"> items?</w:t>
      </w:r>
      <w:r w:rsidR="00526CF8">
        <w:rPr>
          <w:rFonts w:ascii="Times New Roman" w:hAnsi="Times New Roman"/>
        </w:rPr>
        <w:t xml:space="preserve"> </w:t>
      </w:r>
      <w:r w:rsidR="00D65C68" w:rsidRPr="00207041">
        <w:rPr>
          <w:rFonts w:ascii="Times New Roman" w:hAnsi="Times New Roman"/>
          <w:b/>
        </w:rPr>
        <w:t>(</w:t>
      </w:r>
      <w:r w:rsidR="00207041" w:rsidRPr="00207041">
        <w:rPr>
          <w:rFonts w:ascii="Times New Roman" w:hAnsi="Times New Roman"/>
          <w:b/>
        </w:rPr>
        <w:t>A checkmark indicates “Yes”</w:t>
      </w:r>
      <w:r w:rsidR="00D65C68" w:rsidRPr="00207041">
        <w:rPr>
          <w:rFonts w:ascii="Times New Roman" w:hAnsi="Times New Roman"/>
          <w:b/>
        </w:rPr>
        <w:t>)</w:t>
      </w:r>
    </w:p>
    <w:p w:rsidR="00614870" w:rsidRDefault="00207041" w:rsidP="00207041">
      <w:pPr>
        <w:jc w:val="both"/>
        <w:rPr>
          <w:sz w:val="20"/>
        </w:rPr>
      </w:pPr>
      <w:r>
        <w:rPr>
          <w:sz w:val="20"/>
        </w:rPr>
        <w:t>____</w:t>
      </w:r>
      <w:r>
        <w:rPr>
          <w:sz w:val="20"/>
        </w:rPr>
        <w:tab/>
      </w:r>
      <w:r w:rsidR="00614870">
        <w:rPr>
          <w:sz w:val="20"/>
        </w:rPr>
        <w:t>Recycl</w:t>
      </w:r>
      <w:r w:rsidR="00853EEE">
        <w:rPr>
          <w:sz w:val="20"/>
        </w:rPr>
        <w:t>es</w:t>
      </w:r>
      <w:r w:rsidR="00614870">
        <w:rPr>
          <w:sz w:val="20"/>
        </w:rPr>
        <w:t xml:space="preserve"> materials in the warehouse or other operations</w:t>
      </w:r>
      <w:r w:rsidR="00614870">
        <w:rPr>
          <w:sz w:val="20"/>
        </w:rPr>
        <w:tab/>
      </w:r>
    </w:p>
    <w:p w:rsidR="00614870" w:rsidRDefault="00207041" w:rsidP="003229B2">
      <w:pPr>
        <w:ind w:left="720" w:hanging="720"/>
        <w:jc w:val="both"/>
        <w:rPr>
          <w:sz w:val="20"/>
        </w:rPr>
      </w:pPr>
      <w:r>
        <w:rPr>
          <w:sz w:val="20"/>
        </w:rPr>
        <w:t>____</w:t>
      </w:r>
      <w:r>
        <w:rPr>
          <w:sz w:val="20"/>
        </w:rPr>
        <w:tab/>
      </w:r>
      <w:r w:rsidR="00614870">
        <w:rPr>
          <w:sz w:val="20"/>
        </w:rPr>
        <w:t>Use</w:t>
      </w:r>
      <w:r w:rsidR="00853EEE">
        <w:rPr>
          <w:sz w:val="20"/>
        </w:rPr>
        <w:t xml:space="preserve"> of </w:t>
      </w:r>
      <w:r w:rsidR="00614870">
        <w:rPr>
          <w:sz w:val="20"/>
        </w:rPr>
        <w:t>alternative fuel vehicles</w:t>
      </w:r>
      <w:r w:rsidR="003229B2">
        <w:rPr>
          <w:sz w:val="20"/>
        </w:rPr>
        <w:t xml:space="preserve"> or vehicles equipped with diesel emission control devices</w:t>
      </w:r>
      <w:r w:rsidR="00614870">
        <w:rPr>
          <w:sz w:val="20"/>
        </w:rPr>
        <w:t xml:space="preserve"> </w:t>
      </w:r>
      <w:r w:rsidR="000D462E">
        <w:rPr>
          <w:sz w:val="20"/>
        </w:rPr>
        <w:t>for delivery or transportation purposes</w:t>
      </w:r>
    </w:p>
    <w:p w:rsidR="00614870" w:rsidRDefault="00207041" w:rsidP="00207041">
      <w:pPr>
        <w:jc w:val="both"/>
        <w:rPr>
          <w:sz w:val="20"/>
        </w:rPr>
      </w:pPr>
      <w:r>
        <w:rPr>
          <w:sz w:val="20"/>
        </w:rPr>
        <w:t>____</w:t>
      </w:r>
      <w:r>
        <w:rPr>
          <w:sz w:val="20"/>
        </w:rPr>
        <w:tab/>
      </w:r>
      <w:r w:rsidR="00614870">
        <w:rPr>
          <w:sz w:val="20"/>
        </w:rPr>
        <w:t>Use</w:t>
      </w:r>
      <w:r w:rsidR="00853EEE">
        <w:rPr>
          <w:sz w:val="20"/>
        </w:rPr>
        <w:t xml:space="preserve"> of </w:t>
      </w:r>
      <w:r w:rsidR="00614870">
        <w:rPr>
          <w:sz w:val="20"/>
        </w:rPr>
        <w:t>energy efficient office equipment</w:t>
      </w:r>
      <w:r w:rsidR="000D462E">
        <w:rPr>
          <w:sz w:val="20"/>
        </w:rPr>
        <w:t xml:space="preserve"> or signage</w:t>
      </w:r>
      <w:r w:rsidR="00614870">
        <w:rPr>
          <w:sz w:val="20"/>
        </w:rPr>
        <w:t xml:space="preserve"> or </w:t>
      </w:r>
      <w:r w:rsidR="000D462E">
        <w:rPr>
          <w:sz w:val="20"/>
        </w:rPr>
        <w:t xml:space="preserve">the incorporation of green </w:t>
      </w:r>
      <w:r w:rsidR="00614870">
        <w:rPr>
          <w:sz w:val="20"/>
        </w:rPr>
        <w:t xml:space="preserve">building design </w:t>
      </w:r>
      <w:r w:rsidR="000D462E">
        <w:rPr>
          <w:sz w:val="20"/>
        </w:rPr>
        <w:t>elements</w:t>
      </w:r>
    </w:p>
    <w:p w:rsidR="00614870" w:rsidRDefault="00207041" w:rsidP="00207041">
      <w:pPr>
        <w:jc w:val="both"/>
        <w:rPr>
          <w:sz w:val="20"/>
        </w:rPr>
      </w:pPr>
      <w:r>
        <w:rPr>
          <w:sz w:val="20"/>
        </w:rPr>
        <w:t>____</w:t>
      </w:r>
      <w:r>
        <w:rPr>
          <w:sz w:val="20"/>
        </w:rPr>
        <w:tab/>
      </w:r>
      <w:r w:rsidR="00614870">
        <w:rPr>
          <w:sz w:val="20"/>
        </w:rPr>
        <w:t>Use</w:t>
      </w:r>
      <w:r w:rsidR="00853EEE">
        <w:rPr>
          <w:sz w:val="20"/>
        </w:rPr>
        <w:t xml:space="preserve"> of</w:t>
      </w:r>
      <w:r w:rsidR="00614870">
        <w:rPr>
          <w:sz w:val="20"/>
        </w:rPr>
        <w:t xml:space="preserve"> recycled paper</w:t>
      </w:r>
      <w:r w:rsidR="000D462E">
        <w:rPr>
          <w:sz w:val="20"/>
        </w:rPr>
        <w:t xml:space="preserve"> (that meets federal specifications) </w:t>
      </w:r>
      <w:r w:rsidR="00614870">
        <w:rPr>
          <w:sz w:val="20"/>
        </w:rPr>
        <w:t>in their marketing and/or resource materials</w:t>
      </w:r>
    </w:p>
    <w:p w:rsidR="000F7749" w:rsidRDefault="000F7749" w:rsidP="00207041">
      <w:pPr>
        <w:jc w:val="both"/>
        <w:rPr>
          <w:sz w:val="20"/>
        </w:rPr>
      </w:pPr>
      <w:r>
        <w:rPr>
          <w:sz w:val="20"/>
        </w:rPr>
        <w:t>____</w:t>
      </w:r>
      <w:r>
        <w:rPr>
          <w:sz w:val="20"/>
        </w:rPr>
        <w:tab/>
      </w:r>
      <w:proofErr w:type="gramStart"/>
      <w:r w:rsidR="00853EEE">
        <w:rPr>
          <w:sz w:val="20"/>
        </w:rPr>
        <w:t>O</w:t>
      </w:r>
      <w:r>
        <w:rPr>
          <w:sz w:val="20"/>
        </w:rPr>
        <w:t>ther</w:t>
      </w:r>
      <w:proofErr w:type="gramEnd"/>
      <w:r>
        <w:rPr>
          <w:sz w:val="20"/>
        </w:rPr>
        <w:t xml:space="preserve"> </w:t>
      </w:r>
      <w:r w:rsidR="00853EEE">
        <w:rPr>
          <w:sz w:val="20"/>
        </w:rPr>
        <w:t>sustainable initiative</w:t>
      </w:r>
    </w:p>
    <w:p w:rsidR="003749F6" w:rsidRPr="00336E03" w:rsidRDefault="00336E03" w:rsidP="00336E03">
      <w:pPr>
        <w:spacing w:before="120"/>
        <w:jc w:val="both"/>
        <w:rPr>
          <w:b/>
          <w:sz w:val="20"/>
        </w:rPr>
      </w:pPr>
      <w:r>
        <w:rPr>
          <w:b/>
          <w:sz w:val="20"/>
        </w:rPr>
        <w:t xml:space="preserve">If yes, documentation of practices </w:t>
      </w:r>
      <w:r w:rsidR="006B6AFF" w:rsidRPr="003229B2">
        <w:rPr>
          <w:b/>
          <w:sz w:val="20"/>
        </w:rPr>
        <w:t>must</w:t>
      </w:r>
      <w:r w:rsidR="00207041" w:rsidRPr="003229B2">
        <w:rPr>
          <w:b/>
          <w:sz w:val="20"/>
        </w:rPr>
        <w:t xml:space="preserve"> be included </w:t>
      </w:r>
      <w:r>
        <w:rPr>
          <w:b/>
          <w:sz w:val="20"/>
        </w:rPr>
        <w:t>in the box below</w:t>
      </w:r>
      <w:r w:rsidR="00074450">
        <w:rPr>
          <w:b/>
          <w:sz w:val="20"/>
        </w:rPr>
        <w:t>, which</w:t>
      </w:r>
      <w:r>
        <w:rPr>
          <w:b/>
          <w:sz w:val="20"/>
        </w:rPr>
        <w:t xml:space="preserve"> will expand to accommodate your response.</w:t>
      </w:r>
    </w:p>
    <w:tbl>
      <w:tblPr>
        <w:tblStyle w:val="TableGrid"/>
        <w:tblW w:w="0" w:type="auto"/>
        <w:jc w:val="center"/>
        <w:tblInd w:w="-561" w:type="dxa"/>
        <w:tblLook w:val="01E0"/>
      </w:tblPr>
      <w:tblGrid>
        <w:gridCol w:w="9914"/>
      </w:tblGrid>
      <w:tr w:rsidR="003749F6" w:rsidRPr="00FD66D8">
        <w:trPr>
          <w:trHeight w:val="174"/>
          <w:jc w:val="center"/>
        </w:trPr>
        <w:tc>
          <w:tcPr>
            <w:tcW w:w="9914" w:type="dxa"/>
          </w:tcPr>
          <w:p w:rsidR="003749F6" w:rsidRPr="00FD66D8" w:rsidRDefault="003749F6" w:rsidP="00F57DCC">
            <w:pPr>
              <w:rPr>
                <w:rFonts w:ascii="Arial" w:hAnsi="Arial" w:cs="Arial"/>
                <w:shadow/>
                <w:sz w:val="22"/>
                <w:szCs w:val="22"/>
              </w:rPr>
            </w:pPr>
          </w:p>
        </w:tc>
      </w:tr>
    </w:tbl>
    <w:p w:rsidR="00207041" w:rsidRDefault="00207041" w:rsidP="00D65C68">
      <w:pPr>
        <w:jc w:val="both"/>
        <w:rPr>
          <w:b/>
          <w:sz w:val="20"/>
        </w:rPr>
      </w:pPr>
    </w:p>
    <w:p w:rsidR="00614870" w:rsidRPr="009008D6" w:rsidRDefault="00C8180A" w:rsidP="00045B5C">
      <w:pPr>
        <w:spacing w:before="120"/>
        <w:jc w:val="both"/>
        <w:rPr>
          <w:b/>
          <w:sz w:val="20"/>
          <w:u w:val="single"/>
        </w:rPr>
      </w:pPr>
      <w:r>
        <w:rPr>
          <w:b/>
          <w:sz w:val="20"/>
        </w:rPr>
        <w:t>3</w:t>
      </w:r>
      <w:r w:rsidR="00614870">
        <w:rPr>
          <w:b/>
          <w:sz w:val="20"/>
        </w:rPr>
        <w:t xml:space="preserve">.  </w:t>
      </w:r>
      <w:r w:rsidR="00614870" w:rsidRPr="009008D6">
        <w:rPr>
          <w:b/>
          <w:sz w:val="20"/>
          <w:u w:val="single"/>
        </w:rPr>
        <w:t>Training and Education</w:t>
      </w:r>
    </w:p>
    <w:p w:rsidR="00045B5C" w:rsidRDefault="00614870" w:rsidP="00045B5C">
      <w:pPr>
        <w:jc w:val="both"/>
        <w:rPr>
          <w:sz w:val="20"/>
        </w:rPr>
      </w:pPr>
      <w:r>
        <w:rPr>
          <w:sz w:val="20"/>
        </w:rPr>
        <w:t xml:space="preserve">Does the bidder conduct/offer a program to train or </w:t>
      </w:r>
      <w:smartTag w:uri="urn:schemas-microsoft-com:office:smarttags" w:element="PersonName">
        <w:r>
          <w:rPr>
            <w:sz w:val="20"/>
          </w:rPr>
          <w:t>info</w:t>
        </w:r>
      </w:smartTag>
      <w:r>
        <w:rPr>
          <w:sz w:val="20"/>
        </w:rPr>
        <w:t>rm customers of the environmental benefits of the products to be offered under this contract, and/or does the bidder conduct environme</w:t>
      </w:r>
      <w:r w:rsidR="00045B5C">
        <w:rPr>
          <w:sz w:val="20"/>
        </w:rPr>
        <w:t xml:space="preserve">ntal training of its own staff? </w:t>
      </w:r>
      <w:r w:rsidR="000A65EE">
        <w:rPr>
          <w:sz w:val="20"/>
        </w:rPr>
        <w:fldChar w:fldCharType="begin">
          <w:ffData>
            <w:name w:val="Check1"/>
            <w:enabled/>
            <w:calcOnExit w:val="0"/>
            <w:checkBox>
              <w:sizeAuto/>
              <w:default w:val="0"/>
            </w:checkBox>
          </w:ffData>
        </w:fldChar>
      </w:r>
      <w:r>
        <w:rPr>
          <w:sz w:val="20"/>
        </w:rPr>
        <w:instrText xml:space="preserve"> FORMCHECKBOX </w:instrText>
      </w:r>
      <w:r w:rsidR="000A65EE">
        <w:rPr>
          <w:sz w:val="20"/>
        </w:rPr>
      </w:r>
      <w:r w:rsidR="000A65EE">
        <w:rPr>
          <w:sz w:val="20"/>
        </w:rPr>
        <w:fldChar w:fldCharType="separate"/>
      </w:r>
      <w:r w:rsidR="000A65EE">
        <w:rPr>
          <w:sz w:val="20"/>
        </w:rPr>
        <w:fldChar w:fldCharType="end"/>
      </w:r>
      <w:r>
        <w:rPr>
          <w:sz w:val="20"/>
        </w:rPr>
        <w:t xml:space="preserve"> Yes</w:t>
      </w:r>
      <w:r>
        <w:rPr>
          <w:sz w:val="20"/>
        </w:rPr>
        <w:tab/>
      </w:r>
      <w:r>
        <w:rPr>
          <w:sz w:val="20"/>
        </w:rPr>
        <w:tab/>
      </w:r>
      <w:r w:rsidR="000A65EE">
        <w:rPr>
          <w:sz w:val="20"/>
        </w:rPr>
        <w:fldChar w:fldCharType="begin">
          <w:ffData>
            <w:name w:val="Check2"/>
            <w:enabled/>
            <w:calcOnExit w:val="0"/>
            <w:checkBox>
              <w:sizeAuto/>
              <w:default w:val="0"/>
            </w:checkBox>
          </w:ffData>
        </w:fldChar>
      </w:r>
      <w:r>
        <w:rPr>
          <w:sz w:val="20"/>
        </w:rPr>
        <w:instrText xml:space="preserve"> FORMCHECKBOX </w:instrText>
      </w:r>
      <w:r w:rsidR="000A65EE">
        <w:rPr>
          <w:sz w:val="20"/>
        </w:rPr>
      </w:r>
      <w:r w:rsidR="000A65EE">
        <w:rPr>
          <w:sz w:val="20"/>
        </w:rPr>
        <w:fldChar w:fldCharType="separate"/>
      </w:r>
      <w:r w:rsidR="000A65EE">
        <w:rPr>
          <w:sz w:val="20"/>
        </w:rPr>
        <w:fldChar w:fldCharType="end"/>
      </w:r>
      <w:r>
        <w:rPr>
          <w:sz w:val="20"/>
        </w:rPr>
        <w:t xml:space="preserve"> No</w:t>
      </w:r>
      <w:r w:rsidR="000D462E">
        <w:rPr>
          <w:sz w:val="20"/>
        </w:rPr>
        <w:tab/>
      </w:r>
      <w:r w:rsidR="000D462E">
        <w:rPr>
          <w:sz w:val="20"/>
        </w:rPr>
        <w:tab/>
      </w:r>
    </w:p>
    <w:p w:rsidR="003749F6" w:rsidRPr="00336E03" w:rsidRDefault="000D462E" w:rsidP="00045B5C">
      <w:pPr>
        <w:jc w:val="both"/>
        <w:rPr>
          <w:b/>
          <w:sz w:val="20"/>
        </w:rPr>
      </w:pPr>
      <w:r w:rsidRPr="009F6D48">
        <w:rPr>
          <w:b/>
          <w:sz w:val="20"/>
        </w:rPr>
        <w:t>If yes, bidders</w:t>
      </w:r>
      <w:r w:rsidR="00C8180A" w:rsidRPr="009F6D48">
        <w:rPr>
          <w:b/>
          <w:sz w:val="20"/>
        </w:rPr>
        <w:t xml:space="preserve"> </w:t>
      </w:r>
      <w:r w:rsidR="006B6AFF" w:rsidRPr="009F6D48">
        <w:rPr>
          <w:b/>
          <w:sz w:val="20"/>
        </w:rPr>
        <w:t>must</w:t>
      </w:r>
      <w:r w:rsidRPr="009F6D48">
        <w:rPr>
          <w:b/>
          <w:sz w:val="20"/>
        </w:rPr>
        <w:t xml:space="preserve"> attach a description of the training offered and the specific</w:t>
      </w:r>
      <w:r w:rsidR="009F6D48" w:rsidRPr="009F6D48">
        <w:rPr>
          <w:b/>
          <w:sz w:val="20"/>
        </w:rPr>
        <w:t xml:space="preserve"> </w:t>
      </w:r>
      <w:r w:rsidRPr="009F6D48">
        <w:rPr>
          <w:b/>
          <w:sz w:val="20"/>
        </w:rPr>
        <w:t>criteria targeted by the training</w:t>
      </w:r>
      <w:r w:rsidR="00336E03">
        <w:rPr>
          <w:b/>
          <w:sz w:val="20"/>
        </w:rPr>
        <w:t xml:space="preserve"> in the box below</w:t>
      </w:r>
      <w:r w:rsidR="00074450">
        <w:rPr>
          <w:b/>
          <w:sz w:val="20"/>
        </w:rPr>
        <w:t xml:space="preserve"> which</w:t>
      </w:r>
      <w:r w:rsidR="00336E03">
        <w:rPr>
          <w:b/>
          <w:sz w:val="20"/>
        </w:rPr>
        <w:t xml:space="preserve"> will expand to accommodate your response.</w:t>
      </w:r>
      <w:r w:rsidRPr="009F6D48">
        <w:rPr>
          <w:b/>
          <w:sz w:val="20"/>
        </w:rPr>
        <w:t xml:space="preserve"> </w:t>
      </w:r>
    </w:p>
    <w:tbl>
      <w:tblPr>
        <w:tblStyle w:val="TableGrid"/>
        <w:tblW w:w="0" w:type="auto"/>
        <w:jc w:val="center"/>
        <w:tblInd w:w="-504" w:type="dxa"/>
        <w:tblLook w:val="01E0"/>
      </w:tblPr>
      <w:tblGrid>
        <w:gridCol w:w="9992"/>
      </w:tblGrid>
      <w:tr w:rsidR="003749F6" w:rsidRPr="00FD66D8">
        <w:trPr>
          <w:trHeight w:val="268"/>
          <w:jc w:val="center"/>
        </w:trPr>
        <w:tc>
          <w:tcPr>
            <w:tcW w:w="9992" w:type="dxa"/>
          </w:tcPr>
          <w:p w:rsidR="003749F6" w:rsidRPr="00FD66D8" w:rsidRDefault="003749F6" w:rsidP="00F57DCC">
            <w:pPr>
              <w:rPr>
                <w:rFonts w:ascii="Arial" w:hAnsi="Arial" w:cs="Arial"/>
                <w:shadow/>
                <w:sz w:val="22"/>
                <w:szCs w:val="22"/>
              </w:rPr>
            </w:pPr>
          </w:p>
        </w:tc>
      </w:tr>
    </w:tbl>
    <w:p w:rsidR="00614870" w:rsidRDefault="00614870" w:rsidP="00D65C68">
      <w:pPr>
        <w:jc w:val="both"/>
        <w:rPr>
          <w:sz w:val="20"/>
        </w:rPr>
      </w:pPr>
    </w:p>
    <w:p w:rsidR="00614870" w:rsidRPr="009008D6" w:rsidRDefault="00C8180A" w:rsidP="00045B5C">
      <w:pPr>
        <w:spacing w:before="120"/>
        <w:jc w:val="both"/>
        <w:rPr>
          <w:b/>
          <w:sz w:val="20"/>
          <w:u w:val="single"/>
        </w:rPr>
      </w:pPr>
      <w:r>
        <w:rPr>
          <w:b/>
          <w:sz w:val="20"/>
        </w:rPr>
        <w:t>4</w:t>
      </w:r>
      <w:r w:rsidR="00614870">
        <w:rPr>
          <w:b/>
          <w:sz w:val="20"/>
        </w:rPr>
        <w:t xml:space="preserve">.  </w:t>
      </w:r>
      <w:r w:rsidR="00614870" w:rsidRPr="009008D6">
        <w:rPr>
          <w:b/>
          <w:sz w:val="20"/>
          <w:u w:val="single"/>
        </w:rPr>
        <w:t>Certifications</w:t>
      </w:r>
    </w:p>
    <w:p w:rsidR="00614870" w:rsidRPr="00C8180A" w:rsidRDefault="00614870" w:rsidP="00045B5C">
      <w:pPr>
        <w:jc w:val="both"/>
        <w:rPr>
          <w:b/>
          <w:sz w:val="20"/>
        </w:rPr>
      </w:pPr>
      <w:r>
        <w:rPr>
          <w:sz w:val="20"/>
        </w:rPr>
        <w:t>Has the bidder or any of its manufacturers and/or subcontractors obtained any of the following pr</w:t>
      </w:r>
      <w:r w:rsidR="00757985">
        <w:rPr>
          <w:sz w:val="20"/>
        </w:rPr>
        <w:t>oduct/</w:t>
      </w:r>
      <w:r w:rsidR="000D462E">
        <w:rPr>
          <w:sz w:val="20"/>
        </w:rPr>
        <w:t>industry certifications?</w:t>
      </w:r>
    </w:p>
    <w:p w:rsidR="00614870" w:rsidRDefault="00207041" w:rsidP="00207041">
      <w:pPr>
        <w:jc w:val="both"/>
        <w:rPr>
          <w:sz w:val="20"/>
        </w:rPr>
      </w:pPr>
      <w:r>
        <w:rPr>
          <w:sz w:val="20"/>
        </w:rPr>
        <w:t>____</w:t>
      </w:r>
      <w:r>
        <w:rPr>
          <w:sz w:val="20"/>
        </w:rPr>
        <w:tab/>
      </w:r>
      <w:r w:rsidR="00614870">
        <w:rPr>
          <w:sz w:val="20"/>
        </w:rPr>
        <w:t>ISO 14000 or adopted some other equivalent environmental management system</w:t>
      </w:r>
    </w:p>
    <w:p w:rsidR="00C8180A" w:rsidRDefault="00207041" w:rsidP="00207041">
      <w:pPr>
        <w:pStyle w:val="PlainText"/>
        <w:widowControl/>
        <w:jc w:val="both"/>
        <w:rPr>
          <w:rFonts w:ascii="Times New Roman" w:hAnsi="Times New Roman"/>
        </w:rPr>
      </w:pPr>
      <w:r>
        <w:rPr>
          <w:rFonts w:ascii="Times New Roman" w:hAnsi="Times New Roman"/>
        </w:rPr>
        <w:t>____</w:t>
      </w:r>
      <w:r>
        <w:rPr>
          <w:rFonts w:ascii="Times New Roman" w:hAnsi="Times New Roman"/>
        </w:rPr>
        <w:tab/>
      </w:r>
      <w:proofErr w:type="gramStart"/>
      <w:r w:rsidR="00614870">
        <w:rPr>
          <w:rFonts w:ascii="Times New Roman" w:hAnsi="Times New Roman"/>
        </w:rPr>
        <w:t>Other</w:t>
      </w:r>
      <w:proofErr w:type="gramEnd"/>
      <w:r w:rsidR="00614870">
        <w:rPr>
          <w:rFonts w:ascii="Times New Roman" w:hAnsi="Times New Roman"/>
        </w:rPr>
        <w:t xml:space="preserve"> industry environmental standards (where applicable), such as the CERES principles, LEED</w:t>
      </w:r>
    </w:p>
    <w:p w:rsidR="00614870" w:rsidRDefault="00614870" w:rsidP="00C8180A">
      <w:pPr>
        <w:pStyle w:val="PlainText"/>
        <w:widowControl/>
        <w:ind w:firstLine="720"/>
        <w:jc w:val="both"/>
        <w:rPr>
          <w:rFonts w:ascii="Times New Roman" w:hAnsi="Times New Roman"/>
        </w:rPr>
      </w:pPr>
      <w:r>
        <w:rPr>
          <w:rFonts w:ascii="Times New Roman" w:hAnsi="Times New Roman"/>
        </w:rPr>
        <w:t>Certification, C2C Protocol, Responsible Care Codes of Practice or other similar standards</w:t>
      </w:r>
    </w:p>
    <w:p w:rsidR="00C13015" w:rsidRDefault="00C8180A" w:rsidP="00C13015">
      <w:pPr>
        <w:jc w:val="both"/>
        <w:rPr>
          <w:sz w:val="20"/>
        </w:rPr>
      </w:pPr>
      <w:proofErr w:type="gramStart"/>
      <w:r>
        <w:rPr>
          <w:sz w:val="20"/>
        </w:rPr>
        <w:t>____</w:t>
      </w:r>
      <w:r>
        <w:rPr>
          <w:sz w:val="20"/>
        </w:rPr>
        <w:tab/>
      </w:r>
      <w:r w:rsidR="00614870">
        <w:rPr>
          <w:sz w:val="20"/>
        </w:rPr>
        <w:t>Third Party product certifications such as Green Seal, Scientific C</w:t>
      </w:r>
      <w:r w:rsidR="001B4349">
        <w:rPr>
          <w:sz w:val="20"/>
        </w:rPr>
        <w:t xml:space="preserve">ertification Systems, </w:t>
      </w:r>
      <w:proofErr w:type="spellStart"/>
      <w:r w:rsidR="001B4349">
        <w:rPr>
          <w:sz w:val="20"/>
        </w:rPr>
        <w:t>Smartwood</w:t>
      </w:r>
      <w:proofErr w:type="spellEnd"/>
      <w:r w:rsidR="00AE40A0">
        <w:rPr>
          <w:sz w:val="20"/>
        </w:rPr>
        <w:t>, etc</w:t>
      </w:r>
      <w:r w:rsidR="00336E03">
        <w:rPr>
          <w:sz w:val="20"/>
        </w:rPr>
        <w:t>.</w:t>
      </w:r>
      <w:proofErr w:type="gramEnd"/>
    </w:p>
    <w:p w:rsidR="00074450" w:rsidRPr="00C8180A" w:rsidRDefault="00074450" w:rsidP="00074450">
      <w:pPr>
        <w:jc w:val="both"/>
        <w:rPr>
          <w:b/>
          <w:sz w:val="20"/>
        </w:rPr>
      </w:pPr>
      <w:r>
        <w:rPr>
          <w:b/>
          <w:sz w:val="20"/>
        </w:rPr>
        <w:t>A check = “</w:t>
      </w:r>
      <w:r w:rsidRPr="00FE30F9">
        <w:rPr>
          <w:b/>
          <w:sz w:val="20"/>
        </w:rPr>
        <w:t>yes</w:t>
      </w:r>
      <w:r>
        <w:rPr>
          <w:b/>
          <w:sz w:val="20"/>
        </w:rPr>
        <w:t>”; B</w:t>
      </w:r>
      <w:r w:rsidRPr="00FE30F9">
        <w:rPr>
          <w:b/>
          <w:sz w:val="20"/>
        </w:rPr>
        <w:t xml:space="preserve">idders </w:t>
      </w:r>
      <w:r>
        <w:rPr>
          <w:b/>
          <w:sz w:val="20"/>
        </w:rPr>
        <w:t xml:space="preserve">must indicate certificate name in the box below and </w:t>
      </w:r>
      <w:r w:rsidRPr="00FE30F9">
        <w:rPr>
          <w:b/>
          <w:sz w:val="20"/>
        </w:rPr>
        <w:t xml:space="preserve">attach </w:t>
      </w:r>
      <w:r>
        <w:rPr>
          <w:b/>
          <w:sz w:val="20"/>
        </w:rPr>
        <w:t>a (scanned) copy with their response</w:t>
      </w:r>
      <w:r w:rsidRPr="00FE30F9">
        <w:rPr>
          <w:b/>
          <w:sz w:val="20"/>
        </w:rPr>
        <w:t>.</w:t>
      </w:r>
    </w:p>
    <w:tbl>
      <w:tblPr>
        <w:tblStyle w:val="TableGrid"/>
        <w:tblW w:w="0" w:type="auto"/>
        <w:jc w:val="center"/>
        <w:tblInd w:w="-561" w:type="dxa"/>
        <w:tblLook w:val="01E0"/>
      </w:tblPr>
      <w:tblGrid>
        <w:gridCol w:w="9914"/>
      </w:tblGrid>
      <w:tr w:rsidR="00C13015" w:rsidRPr="00FD66D8">
        <w:trPr>
          <w:trHeight w:val="174"/>
          <w:jc w:val="center"/>
        </w:trPr>
        <w:tc>
          <w:tcPr>
            <w:tcW w:w="9914" w:type="dxa"/>
          </w:tcPr>
          <w:p w:rsidR="00C13015" w:rsidRPr="00FD66D8" w:rsidRDefault="00C13015" w:rsidP="006A45D2">
            <w:pPr>
              <w:rPr>
                <w:rFonts w:ascii="Arial" w:hAnsi="Arial" w:cs="Arial"/>
                <w:shadow/>
                <w:sz w:val="22"/>
                <w:szCs w:val="22"/>
              </w:rPr>
            </w:pPr>
          </w:p>
        </w:tc>
      </w:tr>
    </w:tbl>
    <w:p w:rsidR="008237B4" w:rsidRPr="008237B4" w:rsidRDefault="00C8180A" w:rsidP="0055481A">
      <w:pPr>
        <w:spacing w:before="240"/>
        <w:jc w:val="both"/>
        <w:rPr>
          <w:sz w:val="20"/>
          <w:u w:val="single"/>
        </w:rPr>
      </w:pPr>
      <w:r w:rsidRPr="00C8180A">
        <w:rPr>
          <w:b/>
          <w:sz w:val="20"/>
        </w:rPr>
        <w:t>5</w:t>
      </w:r>
      <w:r w:rsidR="000D462E" w:rsidRPr="00C8180A">
        <w:rPr>
          <w:b/>
          <w:sz w:val="20"/>
        </w:rPr>
        <w:t xml:space="preserve">. </w:t>
      </w:r>
      <w:r w:rsidR="000D462E" w:rsidRPr="00C8180A">
        <w:rPr>
          <w:b/>
          <w:sz w:val="20"/>
          <w:u w:val="single"/>
        </w:rPr>
        <w:t>Oth</w:t>
      </w:r>
      <w:r w:rsidR="000D462E" w:rsidRPr="008237B4">
        <w:rPr>
          <w:b/>
          <w:sz w:val="20"/>
          <w:u w:val="single"/>
        </w:rPr>
        <w:t>er Environmental Criteria</w:t>
      </w:r>
      <w:r w:rsidR="000D462E" w:rsidRPr="008237B4">
        <w:rPr>
          <w:sz w:val="20"/>
          <w:u w:val="single"/>
        </w:rPr>
        <w:t xml:space="preserve"> </w:t>
      </w:r>
    </w:p>
    <w:p w:rsidR="00DA0BB2" w:rsidRPr="00074450" w:rsidRDefault="008237B4" w:rsidP="00D65C68">
      <w:pPr>
        <w:jc w:val="both"/>
        <w:rPr>
          <w:b/>
          <w:sz w:val="20"/>
        </w:rPr>
      </w:pPr>
      <w:r>
        <w:rPr>
          <w:sz w:val="20"/>
        </w:rPr>
        <w:t xml:space="preserve">Bidders </w:t>
      </w:r>
      <w:r w:rsidR="00C8180A">
        <w:rPr>
          <w:sz w:val="20"/>
        </w:rPr>
        <w:t xml:space="preserve">are encouraged to </w:t>
      </w:r>
      <w:r>
        <w:rPr>
          <w:sz w:val="20"/>
        </w:rPr>
        <w:t>respond to criteria s</w:t>
      </w:r>
      <w:r w:rsidR="000D462E">
        <w:rPr>
          <w:sz w:val="20"/>
        </w:rPr>
        <w:t xml:space="preserve">pecifically </w:t>
      </w:r>
      <w:r>
        <w:rPr>
          <w:sz w:val="20"/>
        </w:rPr>
        <w:t xml:space="preserve">indicated </w:t>
      </w:r>
      <w:r w:rsidR="00C8180A">
        <w:rPr>
          <w:sz w:val="20"/>
        </w:rPr>
        <w:t xml:space="preserve">in </w:t>
      </w:r>
      <w:r>
        <w:rPr>
          <w:sz w:val="20"/>
        </w:rPr>
        <w:t>this RFR as “desirable environmental criteria”</w:t>
      </w:r>
      <w:r w:rsidR="00526CF8">
        <w:rPr>
          <w:sz w:val="20"/>
        </w:rPr>
        <w:t xml:space="preserve"> to receive consideration in the evaluation. </w:t>
      </w:r>
      <w:r w:rsidR="00526CF8" w:rsidRPr="00074450">
        <w:rPr>
          <w:b/>
          <w:sz w:val="20"/>
        </w:rPr>
        <w:t>(</w:t>
      </w:r>
      <w:r w:rsidR="002D395C" w:rsidRPr="00074450">
        <w:rPr>
          <w:b/>
          <w:sz w:val="20"/>
        </w:rPr>
        <w:t>Please</w:t>
      </w:r>
      <w:r w:rsidR="00526CF8" w:rsidRPr="00074450">
        <w:rPr>
          <w:b/>
          <w:sz w:val="20"/>
        </w:rPr>
        <w:t xml:space="preserve"> provide</w:t>
      </w:r>
      <w:r w:rsidR="00045B5C" w:rsidRPr="00074450">
        <w:rPr>
          <w:b/>
          <w:sz w:val="20"/>
        </w:rPr>
        <w:t xml:space="preserve"> information</w:t>
      </w:r>
      <w:r w:rsidR="00526CF8" w:rsidRPr="00074450">
        <w:rPr>
          <w:b/>
          <w:sz w:val="20"/>
        </w:rPr>
        <w:t xml:space="preserve"> in the box </w:t>
      </w:r>
      <w:r w:rsidR="00045B5C" w:rsidRPr="00074450">
        <w:rPr>
          <w:b/>
          <w:sz w:val="20"/>
        </w:rPr>
        <w:t>which will</w:t>
      </w:r>
      <w:r w:rsidR="00526CF8" w:rsidRPr="00074450">
        <w:rPr>
          <w:b/>
          <w:sz w:val="20"/>
        </w:rPr>
        <w:t xml:space="preserve"> expand to accommodate your response.</w:t>
      </w:r>
      <w:r w:rsidR="004C066A" w:rsidRPr="00074450">
        <w:rPr>
          <w:b/>
          <w:sz w:val="20"/>
        </w:rPr>
        <w:t>)</w:t>
      </w:r>
      <w:r w:rsidRPr="00074450">
        <w:rPr>
          <w:b/>
          <w:sz w:val="20"/>
        </w:rPr>
        <w:t xml:space="preserve"> </w:t>
      </w:r>
    </w:p>
    <w:tbl>
      <w:tblPr>
        <w:tblStyle w:val="TableGrid"/>
        <w:tblW w:w="0" w:type="auto"/>
        <w:jc w:val="center"/>
        <w:tblInd w:w="-504" w:type="dxa"/>
        <w:tblLook w:val="01E0"/>
      </w:tblPr>
      <w:tblGrid>
        <w:gridCol w:w="9986"/>
      </w:tblGrid>
      <w:tr w:rsidR="00AF76E8" w:rsidRPr="00FD66D8">
        <w:trPr>
          <w:trHeight w:val="178"/>
          <w:jc w:val="center"/>
        </w:trPr>
        <w:tc>
          <w:tcPr>
            <w:tcW w:w="9986" w:type="dxa"/>
          </w:tcPr>
          <w:p w:rsidR="00AF76E8" w:rsidRPr="00FD66D8" w:rsidRDefault="00AF76E8" w:rsidP="00F57DCC">
            <w:pPr>
              <w:rPr>
                <w:rFonts w:ascii="Arial" w:hAnsi="Arial" w:cs="Arial"/>
                <w:shadow/>
                <w:sz w:val="22"/>
                <w:szCs w:val="22"/>
              </w:rPr>
            </w:pPr>
          </w:p>
        </w:tc>
      </w:tr>
    </w:tbl>
    <w:p w:rsidR="00336E03" w:rsidRDefault="00045B5C" w:rsidP="00336E03">
      <w:pPr>
        <w:pStyle w:val="Heading2"/>
        <w:spacing w:before="0" w:after="0"/>
        <w:jc w:val="center"/>
        <w:rPr>
          <w:rFonts w:ascii="Times New Roman" w:hAnsi="Times New Roman"/>
          <w:i w:val="0"/>
          <w:szCs w:val="24"/>
        </w:rPr>
      </w:pPr>
      <w:r>
        <w:rPr>
          <w:rFonts w:ascii="Times New Roman" w:hAnsi="Times New Roman"/>
          <w:i w:val="0"/>
          <w:szCs w:val="24"/>
        </w:rPr>
        <w:br w:type="page"/>
      </w:r>
      <w:r w:rsidR="007B1158">
        <w:rPr>
          <w:rFonts w:ascii="Times New Roman" w:hAnsi="Times New Roman"/>
          <w:i w:val="0"/>
          <w:szCs w:val="24"/>
        </w:rPr>
        <w:lastRenderedPageBreak/>
        <w:t>Purpose of the</w:t>
      </w:r>
      <w:r w:rsidR="00E81E8E">
        <w:rPr>
          <w:rFonts w:ascii="Times New Roman" w:hAnsi="Times New Roman"/>
          <w:i w:val="0"/>
          <w:szCs w:val="24"/>
        </w:rPr>
        <w:t xml:space="preserve"> Form</w:t>
      </w:r>
    </w:p>
    <w:p w:rsidR="00DA0BB2" w:rsidRPr="00336E03" w:rsidRDefault="00DA0BB2" w:rsidP="00336E03">
      <w:pPr>
        <w:pStyle w:val="Heading2"/>
        <w:spacing w:before="0" w:after="0"/>
        <w:jc w:val="center"/>
        <w:rPr>
          <w:rFonts w:ascii="Times New Roman" w:hAnsi="Times New Roman"/>
          <w:i w:val="0"/>
          <w:szCs w:val="24"/>
        </w:rPr>
      </w:pPr>
      <w:r w:rsidRPr="007B1158">
        <w:rPr>
          <w:rFonts w:ascii="Times New Roman" w:hAnsi="Times New Roman"/>
          <w:i w:val="0"/>
          <w:smallCaps/>
          <w:szCs w:val="24"/>
        </w:rPr>
        <w:t>Additional Environmentally Preferable Products / Practices</w:t>
      </w:r>
    </w:p>
    <w:p w:rsidR="00DA0BB2" w:rsidRDefault="00DA0BB2" w:rsidP="00DA0BB2"/>
    <w:p w:rsidR="004D7DF3" w:rsidRPr="008C182D" w:rsidRDefault="00DA0BB2" w:rsidP="007B1158">
      <w:pPr>
        <w:pStyle w:val="Heading2"/>
        <w:spacing w:before="120" w:after="0"/>
        <w:rPr>
          <w:rFonts w:ascii="Times New Roman" w:hAnsi="Times New Roman"/>
          <w:b w:val="0"/>
          <w:i w:val="0"/>
          <w:sz w:val="20"/>
        </w:rPr>
      </w:pPr>
      <w:r w:rsidRPr="008C182D">
        <w:rPr>
          <w:rFonts w:ascii="Times New Roman" w:hAnsi="Times New Roman"/>
          <w:b w:val="0"/>
          <w:i w:val="0"/>
          <w:sz w:val="20"/>
        </w:rPr>
        <w:t xml:space="preserve">The </w:t>
      </w:r>
      <w:r w:rsidRPr="008C182D">
        <w:rPr>
          <w:rFonts w:ascii="Times New Roman" w:hAnsi="Times New Roman"/>
          <w:b w:val="0"/>
          <w:i w:val="0"/>
          <w:smallCaps/>
          <w:sz w:val="20"/>
        </w:rPr>
        <w:t xml:space="preserve">Additional Environmentally Preferable Products / Practices </w:t>
      </w:r>
      <w:r w:rsidRPr="008C182D">
        <w:rPr>
          <w:rFonts w:ascii="Times New Roman" w:hAnsi="Times New Roman"/>
          <w:b w:val="0"/>
          <w:i w:val="0"/>
          <w:sz w:val="20"/>
        </w:rPr>
        <w:t xml:space="preserve">form is a standard </w:t>
      </w:r>
      <w:r w:rsidR="004D7DF3" w:rsidRPr="008C182D">
        <w:rPr>
          <w:rFonts w:ascii="Times New Roman" w:hAnsi="Times New Roman"/>
          <w:b w:val="0"/>
          <w:i w:val="0"/>
          <w:sz w:val="20"/>
        </w:rPr>
        <w:t>evaluation tool</w:t>
      </w:r>
      <w:r w:rsidRPr="008C182D">
        <w:rPr>
          <w:rFonts w:ascii="Times New Roman" w:hAnsi="Times New Roman"/>
          <w:b w:val="0"/>
          <w:i w:val="0"/>
          <w:sz w:val="20"/>
        </w:rPr>
        <w:t xml:space="preserve"> included with virtually all OSD Requests for Response (RFR) that will result in a Statewide Contract. </w:t>
      </w:r>
      <w:r w:rsidR="00956198" w:rsidRPr="008C182D">
        <w:rPr>
          <w:rFonts w:ascii="Times New Roman" w:hAnsi="Times New Roman"/>
          <w:b w:val="0"/>
          <w:i w:val="0"/>
          <w:sz w:val="20"/>
        </w:rPr>
        <w:t>It applies to the operations of the Bidder (not any</w:t>
      </w:r>
      <w:r w:rsidR="007B1158" w:rsidRPr="008C182D">
        <w:rPr>
          <w:rFonts w:ascii="Times New Roman" w:hAnsi="Times New Roman"/>
          <w:b w:val="0"/>
          <w:i w:val="0"/>
          <w:sz w:val="20"/>
        </w:rPr>
        <w:t xml:space="preserve"> manufacturer or other </w:t>
      </w:r>
      <w:r w:rsidR="008C182D" w:rsidRPr="008C182D">
        <w:rPr>
          <w:rFonts w:ascii="Times New Roman" w:hAnsi="Times New Roman"/>
          <w:b w:val="0"/>
          <w:i w:val="0"/>
          <w:sz w:val="20"/>
        </w:rPr>
        <w:t>company</w:t>
      </w:r>
      <w:r w:rsidR="007B1158" w:rsidRPr="008C182D">
        <w:rPr>
          <w:rFonts w:ascii="Times New Roman" w:hAnsi="Times New Roman"/>
          <w:b w:val="0"/>
          <w:i w:val="0"/>
          <w:sz w:val="20"/>
        </w:rPr>
        <w:t xml:space="preserve"> represented </w:t>
      </w:r>
      <w:proofErr w:type="spellStart"/>
      <w:r w:rsidR="007B1158" w:rsidRPr="008C182D">
        <w:rPr>
          <w:rFonts w:ascii="Times New Roman" w:hAnsi="Times New Roman"/>
          <w:b w:val="0"/>
          <w:i w:val="0"/>
          <w:sz w:val="20"/>
        </w:rPr>
        <w:t>buy</w:t>
      </w:r>
      <w:proofErr w:type="spellEnd"/>
      <w:r w:rsidR="007B1158" w:rsidRPr="008C182D">
        <w:rPr>
          <w:rFonts w:ascii="Times New Roman" w:hAnsi="Times New Roman"/>
          <w:b w:val="0"/>
          <w:i w:val="0"/>
          <w:sz w:val="20"/>
        </w:rPr>
        <w:t xml:space="preserve"> the Bidder). </w:t>
      </w:r>
    </w:p>
    <w:p w:rsidR="008C182D" w:rsidRPr="008C182D" w:rsidRDefault="008C182D" w:rsidP="00F91E82">
      <w:pPr>
        <w:spacing w:before="120"/>
        <w:rPr>
          <w:b/>
          <w:sz w:val="20"/>
          <w:u w:val="single"/>
        </w:rPr>
      </w:pPr>
      <w:r w:rsidRPr="008C182D">
        <w:rPr>
          <w:b/>
          <w:sz w:val="20"/>
          <w:u w:val="single"/>
        </w:rPr>
        <w:t>Purpose of the Form</w:t>
      </w:r>
    </w:p>
    <w:p w:rsidR="00F91E82" w:rsidRPr="008C182D" w:rsidRDefault="007B1158" w:rsidP="00F91E82">
      <w:pPr>
        <w:spacing w:before="120"/>
        <w:rPr>
          <w:sz w:val="20"/>
        </w:rPr>
      </w:pPr>
      <w:r w:rsidRPr="008C182D">
        <w:rPr>
          <w:b/>
          <w:sz w:val="20"/>
        </w:rPr>
        <w:t>The primary purpose</w:t>
      </w:r>
      <w:r w:rsidRPr="008C182D">
        <w:rPr>
          <w:sz w:val="20"/>
        </w:rPr>
        <w:t xml:space="preserve"> for incorporating this language into RFRs is t</w:t>
      </w:r>
      <w:r w:rsidR="00DA0BB2" w:rsidRPr="008C182D">
        <w:rPr>
          <w:sz w:val="20"/>
        </w:rPr>
        <w:t xml:space="preserve">o encourage potential Bidders to </w:t>
      </w:r>
      <w:r w:rsidR="00F91E82" w:rsidRPr="008C182D">
        <w:rPr>
          <w:sz w:val="20"/>
        </w:rPr>
        <w:t>adopt business practices that foster a sustainable approach to cond</w:t>
      </w:r>
      <w:r w:rsidR="004D7DF3" w:rsidRPr="008C182D">
        <w:rPr>
          <w:sz w:val="20"/>
        </w:rPr>
        <w:t>ucting their operations. Such an</w:t>
      </w:r>
      <w:r w:rsidR="00F91E82" w:rsidRPr="008C182D">
        <w:rPr>
          <w:sz w:val="20"/>
        </w:rPr>
        <w:t xml:space="preserve"> approach </w:t>
      </w:r>
      <w:r w:rsidR="004D7DF3" w:rsidRPr="008C182D">
        <w:rPr>
          <w:sz w:val="20"/>
        </w:rPr>
        <w:t xml:space="preserve">may include </w:t>
      </w:r>
      <w:r w:rsidR="00F91E82" w:rsidRPr="008C182D">
        <w:rPr>
          <w:sz w:val="20"/>
        </w:rPr>
        <w:t>one that has a reduced impact on the environment or public hea</w:t>
      </w:r>
      <w:r w:rsidR="004D7DF3" w:rsidRPr="008C182D">
        <w:rPr>
          <w:sz w:val="20"/>
        </w:rPr>
        <w:t xml:space="preserve">lth, such as, but not limited to, </w:t>
      </w:r>
      <w:r w:rsidR="00F91E82" w:rsidRPr="008C182D">
        <w:rPr>
          <w:sz w:val="20"/>
        </w:rPr>
        <w:t>creating less waste</w:t>
      </w:r>
      <w:r w:rsidR="004D7DF3" w:rsidRPr="008C182D">
        <w:rPr>
          <w:sz w:val="20"/>
        </w:rPr>
        <w:t xml:space="preserve"> by using less packaging; eliminating</w:t>
      </w:r>
      <w:r w:rsidR="00F91E82" w:rsidRPr="008C182D">
        <w:rPr>
          <w:sz w:val="20"/>
        </w:rPr>
        <w:t xml:space="preserve"> the use substances and/or materials that are considered toxic during the manufacturing process</w:t>
      </w:r>
      <w:r w:rsidR="004D7DF3" w:rsidRPr="008C182D">
        <w:rPr>
          <w:sz w:val="20"/>
        </w:rPr>
        <w:t>, at time of product use,</w:t>
      </w:r>
      <w:r w:rsidR="00F91E82" w:rsidRPr="008C182D">
        <w:rPr>
          <w:sz w:val="20"/>
        </w:rPr>
        <w:t xml:space="preserve"> or </w:t>
      </w:r>
      <w:r w:rsidR="004D7DF3" w:rsidRPr="008C182D">
        <w:rPr>
          <w:sz w:val="20"/>
        </w:rPr>
        <w:t>upon disposal;</w:t>
      </w:r>
      <w:r w:rsidR="00F91E82" w:rsidRPr="008C182D">
        <w:rPr>
          <w:sz w:val="20"/>
        </w:rPr>
        <w:t xml:space="preserve"> </w:t>
      </w:r>
      <w:r w:rsidR="004D7DF3" w:rsidRPr="008C182D">
        <w:rPr>
          <w:sz w:val="20"/>
        </w:rPr>
        <w:t>or utilizing vehicles in the delivery fleet that operate on alternative fuels</w:t>
      </w:r>
      <w:r w:rsidR="006155D5">
        <w:rPr>
          <w:sz w:val="20"/>
        </w:rPr>
        <w:t xml:space="preserve"> for the purpose of reducing air pollution and greenhouse gas emissions</w:t>
      </w:r>
      <w:r w:rsidR="004D7DF3" w:rsidRPr="008C182D">
        <w:rPr>
          <w:sz w:val="20"/>
        </w:rPr>
        <w:t xml:space="preserve">. </w:t>
      </w:r>
    </w:p>
    <w:p w:rsidR="007B1158" w:rsidRPr="008C182D" w:rsidRDefault="007B1158" w:rsidP="007B1158">
      <w:pPr>
        <w:spacing w:before="120"/>
        <w:rPr>
          <w:sz w:val="20"/>
        </w:rPr>
      </w:pPr>
      <w:r w:rsidRPr="008C182D">
        <w:rPr>
          <w:b/>
          <w:sz w:val="20"/>
        </w:rPr>
        <w:t xml:space="preserve">Other purposes </w:t>
      </w:r>
      <w:r w:rsidR="008C182D" w:rsidRPr="008C182D">
        <w:rPr>
          <w:b/>
          <w:sz w:val="20"/>
        </w:rPr>
        <w:t xml:space="preserve">for the form that may be </w:t>
      </w:r>
      <w:r w:rsidRPr="008C182D">
        <w:rPr>
          <w:b/>
          <w:sz w:val="20"/>
        </w:rPr>
        <w:t>beneficial to the Bidder</w:t>
      </w:r>
      <w:r w:rsidRPr="008C182D">
        <w:rPr>
          <w:sz w:val="20"/>
        </w:rPr>
        <w:t xml:space="preserve"> </w:t>
      </w:r>
      <w:r w:rsidRPr="008C182D">
        <w:rPr>
          <w:b/>
          <w:sz w:val="20"/>
        </w:rPr>
        <w:t>include</w:t>
      </w:r>
      <w:r w:rsidRPr="008C182D">
        <w:rPr>
          <w:sz w:val="20"/>
        </w:rPr>
        <w:t>:</w:t>
      </w:r>
    </w:p>
    <w:p w:rsidR="00DA0BB2" w:rsidRPr="008C182D" w:rsidRDefault="008C182D" w:rsidP="008C182D">
      <w:pPr>
        <w:numPr>
          <w:ilvl w:val="0"/>
          <w:numId w:val="6"/>
        </w:numPr>
        <w:spacing w:before="120"/>
        <w:rPr>
          <w:sz w:val="20"/>
        </w:rPr>
      </w:pPr>
      <w:r w:rsidRPr="008C182D">
        <w:rPr>
          <w:sz w:val="20"/>
        </w:rPr>
        <w:t>The form a</w:t>
      </w:r>
      <w:r w:rsidR="00DA0BB2" w:rsidRPr="008C182D">
        <w:rPr>
          <w:sz w:val="20"/>
        </w:rPr>
        <w:t>lert</w:t>
      </w:r>
      <w:r w:rsidRPr="008C182D">
        <w:rPr>
          <w:sz w:val="20"/>
        </w:rPr>
        <w:t>s</w:t>
      </w:r>
      <w:r w:rsidR="00DA0BB2" w:rsidRPr="008C182D">
        <w:rPr>
          <w:sz w:val="20"/>
        </w:rPr>
        <w:t xml:space="preserve"> Bidders to th</w:t>
      </w:r>
      <w:r w:rsidR="00F91E82" w:rsidRPr="008C182D">
        <w:rPr>
          <w:sz w:val="20"/>
        </w:rPr>
        <w:t>e fact that the Commonwealth co</w:t>
      </w:r>
      <w:r w:rsidR="00DA0BB2" w:rsidRPr="008C182D">
        <w:rPr>
          <w:sz w:val="20"/>
        </w:rPr>
        <w:t>n</w:t>
      </w:r>
      <w:r w:rsidR="00F91E82" w:rsidRPr="008C182D">
        <w:rPr>
          <w:sz w:val="20"/>
        </w:rPr>
        <w:t>siders</w:t>
      </w:r>
      <w:r w:rsidR="00DA0BB2" w:rsidRPr="008C182D">
        <w:rPr>
          <w:sz w:val="20"/>
        </w:rPr>
        <w:t xml:space="preserve"> such initiatives part of </w:t>
      </w:r>
      <w:r w:rsidR="00F91E82" w:rsidRPr="008C182D">
        <w:rPr>
          <w:sz w:val="20"/>
        </w:rPr>
        <w:t xml:space="preserve">the </w:t>
      </w:r>
      <w:r w:rsidR="00DA0BB2" w:rsidRPr="008C182D">
        <w:rPr>
          <w:sz w:val="20"/>
        </w:rPr>
        <w:t>“best value”</w:t>
      </w:r>
      <w:r w:rsidR="00F91E82" w:rsidRPr="008C182D">
        <w:rPr>
          <w:sz w:val="20"/>
        </w:rPr>
        <w:t xml:space="preserve"> of </w:t>
      </w:r>
      <w:proofErr w:type="gramStart"/>
      <w:r w:rsidR="00F91E82" w:rsidRPr="008C182D">
        <w:rPr>
          <w:sz w:val="20"/>
        </w:rPr>
        <w:t>a procurement</w:t>
      </w:r>
      <w:proofErr w:type="gramEnd"/>
      <w:r w:rsidR="004D7DF3" w:rsidRPr="008C182D">
        <w:rPr>
          <w:sz w:val="20"/>
        </w:rPr>
        <w:t>.</w:t>
      </w:r>
    </w:p>
    <w:p w:rsidR="007B1158" w:rsidRPr="008C182D" w:rsidRDefault="008C182D" w:rsidP="008C182D">
      <w:pPr>
        <w:numPr>
          <w:ilvl w:val="0"/>
          <w:numId w:val="6"/>
        </w:numPr>
        <w:spacing w:before="120"/>
        <w:rPr>
          <w:sz w:val="20"/>
        </w:rPr>
      </w:pPr>
      <w:r w:rsidRPr="008C182D">
        <w:rPr>
          <w:sz w:val="20"/>
        </w:rPr>
        <w:t>The form p</w:t>
      </w:r>
      <w:r w:rsidR="004D7DF3" w:rsidRPr="008C182D">
        <w:rPr>
          <w:sz w:val="20"/>
        </w:rPr>
        <w:t>rovide</w:t>
      </w:r>
      <w:r w:rsidRPr="008C182D">
        <w:rPr>
          <w:sz w:val="20"/>
        </w:rPr>
        <w:t>s</w:t>
      </w:r>
      <w:r w:rsidR="004D7DF3" w:rsidRPr="008C182D">
        <w:rPr>
          <w:sz w:val="20"/>
        </w:rPr>
        <w:t xml:space="preserve"> Bidders with an opportunity to receive </w:t>
      </w:r>
      <w:r w:rsidR="00F91E82" w:rsidRPr="008C182D">
        <w:rPr>
          <w:sz w:val="20"/>
        </w:rPr>
        <w:t xml:space="preserve">“preference” </w:t>
      </w:r>
      <w:r w:rsidR="004D7DF3" w:rsidRPr="008C182D">
        <w:rPr>
          <w:sz w:val="20"/>
        </w:rPr>
        <w:t xml:space="preserve">in the evaluation phase of the RFR </w:t>
      </w:r>
      <w:r w:rsidR="00F91E82" w:rsidRPr="008C182D">
        <w:rPr>
          <w:sz w:val="20"/>
        </w:rPr>
        <w:t xml:space="preserve">for the </w:t>
      </w:r>
      <w:r w:rsidR="004D7DF3" w:rsidRPr="008C182D">
        <w:rPr>
          <w:sz w:val="20"/>
        </w:rPr>
        <w:t xml:space="preserve">environmental </w:t>
      </w:r>
      <w:r w:rsidR="00F91E82" w:rsidRPr="008C182D">
        <w:rPr>
          <w:sz w:val="20"/>
        </w:rPr>
        <w:t xml:space="preserve">initiatives </w:t>
      </w:r>
      <w:r w:rsidR="004D7DF3" w:rsidRPr="008C182D">
        <w:rPr>
          <w:sz w:val="20"/>
        </w:rPr>
        <w:t>they have instituted. I</w:t>
      </w:r>
      <w:r w:rsidR="00F91E82" w:rsidRPr="008C182D">
        <w:rPr>
          <w:sz w:val="20"/>
        </w:rPr>
        <w:t xml:space="preserve">t is important for Bidders to provide a statement (or other documentation) </w:t>
      </w:r>
      <w:r w:rsidR="004D7DF3" w:rsidRPr="008C182D">
        <w:rPr>
          <w:sz w:val="20"/>
        </w:rPr>
        <w:t xml:space="preserve">along with their response </w:t>
      </w:r>
      <w:r w:rsidR="00F91E82" w:rsidRPr="008C182D">
        <w:rPr>
          <w:sz w:val="20"/>
        </w:rPr>
        <w:t>to substantiate or better explain how those initiatives are implemented in the</w:t>
      </w:r>
      <w:r w:rsidR="004D7DF3" w:rsidRPr="008C182D">
        <w:rPr>
          <w:sz w:val="20"/>
        </w:rPr>
        <w:t xml:space="preserve">ir </w:t>
      </w:r>
      <w:r w:rsidR="00F91E82" w:rsidRPr="008C182D">
        <w:rPr>
          <w:sz w:val="20"/>
        </w:rPr>
        <w:t>operations</w:t>
      </w:r>
      <w:r w:rsidR="004D7DF3" w:rsidRPr="008C182D">
        <w:rPr>
          <w:sz w:val="20"/>
        </w:rPr>
        <w:t xml:space="preserve"> in order to receive a preference or points.</w:t>
      </w:r>
    </w:p>
    <w:p w:rsidR="008C182D" w:rsidRPr="008C182D" w:rsidRDefault="008C182D" w:rsidP="008C182D">
      <w:pPr>
        <w:spacing w:before="120"/>
        <w:rPr>
          <w:b/>
          <w:sz w:val="20"/>
          <w:u w:val="single"/>
        </w:rPr>
      </w:pPr>
      <w:r w:rsidRPr="008C182D">
        <w:rPr>
          <w:b/>
          <w:sz w:val="20"/>
          <w:u w:val="single"/>
        </w:rPr>
        <w:t>Guidance on Completing the Form</w:t>
      </w:r>
    </w:p>
    <w:p w:rsidR="008C182D" w:rsidRPr="008C182D" w:rsidRDefault="008C182D" w:rsidP="008C182D">
      <w:pPr>
        <w:numPr>
          <w:ilvl w:val="0"/>
          <w:numId w:val="7"/>
        </w:numPr>
        <w:spacing w:before="120"/>
        <w:rPr>
          <w:sz w:val="20"/>
        </w:rPr>
      </w:pPr>
      <w:r w:rsidRPr="0031699B">
        <w:rPr>
          <w:b/>
          <w:sz w:val="20"/>
        </w:rPr>
        <w:t>Packaging</w:t>
      </w:r>
      <w:r w:rsidRPr="008C182D">
        <w:rPr>
          <w:sz w:val="20"/>
        </w:rPr>
        <w:t xml:space="preserve"> – Many forms of corrugated containers now contain 60% or more post-consumer recycled content </w:t>
      </w:r>
      <w:r>
        <w:rPr>
          <w:sz w:val="20"/>
        </w:rPr>
        <w:t xml:space="preserve">and are comparable in cost; in addition, </w:t>
      </w:r>
      <w:r w:rsidRPr="008C182D">
        <w:rPr>
          <w:sz w:val="20"/>
        </w:rPr>
        <w:t>several alternatives to using polystyrene as a packaging cushion are now available. Bidders should check with their box manufacturers to learn about the</w:t>
      </w:r>
      <w:r>
        <w:rPr>
          <w:sz w:val="20"/>
        </w:rPr>
        <w:t xml:space="preserve"> recycled content they use </w:t>
      </w:r>
      <w:r w:rsidR="0031699B">
        <w:rPr>
          <w:sz w:val="20"/>
        </w:rPr>
        <w:t xml:space="preserve">and </w:t>
      </w:r>
      <w:r w:rsidRPr="008C182D">
        <w:rPr>
          <w:sz w:val="20"/>
        </w:rPr>
        <w:t xml:space="preserve">include </w:t>
      </w:r>
      <w:r w:rsidR="0031699B">
        <w:rPr>
          <w:sz w:val="20"/>
        </w:rPr>
        <w:t>information about that in their RFR Response. Companies are also encouraged to research the EPP alternative products and practices indicated on the form and convert to their use wherever possible.</w:t>
      </w:r>
    </w:p>
    <w:p w:rsidR="008C182D" w:rsidRPr="008C182D" w:rsidRDefault="008C182D" w:rsidP="008C182D">
      <w:pPr>
        <w:numPr>
          <w:ilvl w:val="0"/>
          <w:numId w:val="7"/>
        </w:numPr>
        <w:spacing w:before="120"/>
        <w:rPr>
          <w:sz w:val="20"/>
        </w:rPr>
      </w:pPr>
      <w:r w:rsidRPr="0031699B">
        <w:rPr>
          <w:b/>
          <w:sz w:val="20"/>
        </w:rPr>
        <w:t>Business Operations</w:t>
      </w:r>
      <w:r w:rsidR="0031699B">
        <w:rPr>
          <w:sz w:val="20"/>
        </w:rPr>
        <w:t xml:space="preserve"> – This section refers to things the Bidder does within their own operations to create a smaller “environmental footprint” in the marketplace by reducing the impact of their operations through energy conservation, waste and toxics reduction and other sustainable practices.</w:t>
      </w:r>
    </w:p>
    <w:p w:rsidR="008C182D" w:rsidRPr="008C182D" w:rsidRDefault="008C182D" w:rsidP="008C182D">
      <w:pPr>
        <w:numPr>
          <w:ilvl w:val="0"/>
          <w:numId w:val="7"/>
        </w:numPr>
        <w:spacing w:before="120"/>
        <w:rPr>
          <w:sz w:val="20"/>
        </w:rPr>
      </w:pPr>
      <w:r w:rsidRPr="0031699B">
        <w:rPr>
          <w:b/>
          <w:sz w:val="20"/>
        </w:rPr>
        <w:t>Training and Education</w:t>
      </w:r>
      <w:r w:rsidR="0031699B">
        <w:rPr>
          <w:sz w:val="20"/>
        </w:rPr>
        <w:t xml:space="preserve"> – If Bidders offer a product or service that involves an environmentally preferable component and they train their staff to inform customers of these features, such training should be mentioned in conjunction with this form to receive credit. If Bidders provide materials (brochures, info on websites, etc.) on the environmental attributes of their products/services, they can also receive credit in the evaluation process if a brief explanation is included with the form.</w:t>
      </w:r>
      <w:r w:rsidR="00B070F9">
        <w:rPr>
          <w:sz w:val="20"/>
        </w:rPr>
        <w:t xml:space="preserve"> It is preferable if such training materials and other information are included with the Response.</w:t>
      </w:r>
    </w:p>
    <w:p w:rsidR="008C182D" w:rsidRPr="008C182D" w:rsidRDefault="008C182D" w:rsidP="008C182D">
      <w:pPr>
        <w:numPr>
          <w:ilvl w:val="0"/>
          <w:numId w:val="7"/>
        </w:numPr>
        <w:spacing w:before="120"/>
        <w:rPr>
          <w:sz w:val="20"/>
        </w:rPr>
      </w:pPr>
      <w:r w:rsidRPr="0031699B">
        <w:rPr>
          <w:b/>
          <w:sz w:val="20"/>
        </w:rPr>
        <w:t>Certification</w:t>
      </w:r>
      <w:r w:rsidR="0031699B">
        <w:rPr>
          <w:b/>
          <w:sz w:val="20"/>
        </w:rPr>
        <w:t>s</w:t>
      </w:r>
      <w:r w:rsidR="0031699B" w:rsidRPr="0031699B">
        <w:rPr>
          <w:b/>
          <w:sz w:val="20"/>
        </w:rPr>
        <w:t xml:space="preserve"> </w:t>
      </w:r>
      <w:r w:rsidR="0031699B">
        <w:rPr>
          <w:sz w:val="20"/>
        </w:rPr>
        <w:t>– Bidders should familiarize themselves with the various certifications for products and processes that are available within the industry in which they operate</w:t>
      </w:r>
      <w:r w:rsidR="00B070F9">
        <w:rPr>
          <w:sz w:val="20"/>
        </w:rPr>
        <w:t>, with particular attention to those concerning environmental issues. Providing information with the EPP form on such certifications and/or attaching a copy of the actual certificate is important to receive credit in the evaluation process.</w:t>
      </w:r>
    </w:p>
    <w:p w:rsidR="00C53418" w:rsidRPr="008C182D" w:rsidRDefault="008C182D" w:rsidP="003749F6">
      <w:pPr>
        <w:numPr>
          <w:ilvl w:val="0"/>
          <w:numId w:val="7"/>
        </w:numPr>
        <w:spacing w:before="120"/>
        <w:rPr>
          <w:sz w:val="20"/>
        </w:rPr>
      </w:pPr>
      <w:r w:rsidRPr="00B070F9">
        <w:rPr>
          <w:b/>
          <w:sz w:val="20"/>
        </w:rPr>
        <w:t>Other Environmental Criteria</w:t>
      </w:r>
      <w:r w:rsidR="00B070F9">
        <w:rPr>
          <w:sz w:val="20"/>
        </w:rPr>
        <w:t xml:space="preserve"> – If Bidders are already doing something indicated in the RFR as a “desirable” criteria and they include a statement with their RFR that they have implemented  such measures, this will be considered in the evaluation phase as well. In addition, any initiative untaken by the Bidder that may be considered an environmental </w:t>
      </w:r>
      <w:proofErr w:type="gramStart"/>
      <w:r w:rsidR="00B070F9">
        <w:rPr>
          <w:sz w:val="20"/>
        </w:rPr>
        <w:t>benefit,</w:t>
      </w:r>
      <w:proofErr w:type="gramEnd"/>
      <w:r w:rsidR="00B070F9">
        <w:rPr>
          <w:sz w:val="20"/>
        </w:rPr>
        <w:t xml:space="preserve"> should be mentioned as part of this section in the RFR.</w:t>
      </w:r>
    </w:p>
    <w:sectPr w:rsidR="00C53418" w:rsidRPr="008C182D" w:rsidSect="00D250E5">
      <w:headerReference w:type="default" r:id="rId7"/>
      <w:footerReference w:type="even" r:id="rId8"/>
      <w:footerReference w:type="default" r:id="rId9"/>
      <w:pgSz w:w="12240" w:h="15840"/>
      <w:pgMar w:top="432" w:right="864" w:bottom="432" w:left="864" w:header="720" w:footer="432"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0F9" w:rsidRDefault="004770F9">
      <w:r>
        <w:separator/>
      </w:r>
    </w:p>
  </w:endnote>
  <w:endnote w:type="continuationSeparator" w:id="0">
    <w:p w:rsidR="004770F9" w:rsidRDefault="004770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1A" w:rsidRDefault="000A65EE" w:rsidP="00C52F5A">
    <w:pPr>
      <w:pStyle w:val="Footer"/>
      <w:framePr w:wrap="around" w:vAnchor="text" w:hAnchor="margin" w:xAlign="right" w:y="1"/>
      <w:rPr>
        <w:rStyle w:val="PageNumber"/>
      </w:rPr>
    </w:pPr>
    <w:r>
      <w:rPr>
        <w:rStyle w:val="PageNumber"/>
      </w:rPr>
      <w:fldChar w:fldCharType="begin"/>
    </w:r>
    <w:r w:rsidR="0055481A">
      <w:rPr>
        <w:rStyle w:val="PageNumber"/>
      </w:rPr>
      <w:instrText xml:space="preserve">PAGE  </w:instrText>
    </w:r>
    <w:r>
      <w:rPr>
        <w:rStyle w:val="PageNumber"/>
      </w:rPr>
      <w:fldChar w:fldCharType="end"/>
    </w:r>
  </w:p>
  <w:p w:rsidR="0055481A" w:rsidRDefault="0055481A" w:rsidP="008737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1A" w:rsidRDefault="000A65EE" w:rsidP="00C52F5A">
    <w:pPr>
      <w:pStyle w:val="Footer"/>
      <w:framePr w:wrap="around" w:vAnchor="text" w:hAnchor="margin" w:xAlign="right" w:y="1"/>
      <w:rPr>
        <w:rStyle w:val="PageNumber"/>
      </w:rPr>
    </w:pPr>
    <w:r>
      <w:rPr>
        <w:rStyle w:val="PageNumber"/>
      </w:rPr>
      <w:fldChar w:fldCharType="begin"/>
    </w:r>
    <w:r w:rsidR="0055481A">
      <w:rPr>
        <w:rStyle w:val="PageNumber"/>
      </w:rPr>
      <w:instrText xml:space="preserve">PAGE  </w:instrText>
    </w:r>
    <w:r>
      <w:rPr>
        <w:rStyle w:val="PageNumber"/>
      </w:rPr>
      <w:fldChar w:fldCharType="separate"/>
    </w:r>
    <w:r w:rsidR="00476673">
      <w:rPr>
        <w:rStyle w:val="PageNumber"/>
        <w:noProof/>
      </w:rPr>
      <w:t>1</w:t>
    </w:r>
    <w:r>
      <w:rPr>
        <w:rStyle w:val="PageNumber"/>
      </w:rPr>
      <w:fldChar w:fldCharType="end"/>
    </w:r>
  </w:p>
  <w:p w:rsidR="0055481A" w:rsidRDefault="008B4263" w:rsidP="00873741">
    <w:pPr>
      <w:pStyle w:val="Footer"/>
      <w:ind w:right="360"/>
      <w:rPr>
        <w:i/>
        <w:sz w:val="20"/>
      </w:rPr>
    </w:pPr>
    <w:r w:rsidRPr="008B4263">
      <w:rPr>
        <w:i/>
        <w:sz w:val="20"/>
      </w:rPr>
      <w:t>Updated August 2009</w:t>
    </w:r>
  </w:p>
  <w:p w:rsidR="0068240A" w:rsidRPr="0068240A" w:rsidRDefault="0068240A" w:rsidP="00873741">
    <w:pPr>
      <w:pStyle w:val="Footer"/>
      <w:ind w:right="360"/>
      <w:rPr>
        <w:sz w:val="18"/>
        <w:szCs w:val="18"/>
      </w:rPr>
    </w:pPr>
    <w:r w:rsidRPr="0068240A">
      <w:rPr>
        <w:sz w:val="18"/>
        <w:szCs w:val="18"/>
      </w:rPr>
      <w:t>Sensitivity level - low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0F9" w:rsidRDefault="004770F9">
      <w:r>
        <w:separator/>
      </w:r>
    </w:p>
  </w:footnote>
  <w:footnote w:type="continuationSeparator" w:id="0">
    <w:p w:rsidR="004770F9" w:rsidRDefault="00477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1A" w:rsidRDefault="0055481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4BDE"/>
    <w:multiLevelType w:val="singleLevel"/>
    <w:tmpl w:val="0409000F"/>
    <w:lvl w:ilvl="0">
      <w:start w:val="1"/>
      <w:numFmt w:val="decimal"/>
      <w:lvlText w:val="%1."/>
      <w:lvlJc w:val="left"/>
      <w:pPr>
        <w:tabs>
          <w:tab w:val="num" w:pos="720"/>
        </w:tabs>
        <w:ind w:left="720" w:hanging="360"/>
      </w:pPr>
    </w:lvl>
  </w:abstractNum>
  <w:abstractNum w:abstractNumId="1">
    <w:nsid w:val="2993160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43A126F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453A0F90"/>
    <w:multiLevelType w:val="hybridMultilevel"/>
    <w:tmpl w:val="45369C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1874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4E723B8D"/>
    <w:multiLevelType w:val="hybridMultilevel"/>
    <w:tmpl w:val="A67A43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010517"/>
    <w:multiLevelType w:val="hybridMultilevel"/>
    <w:tmpl w:val="C22ED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08D6"/>
    <w:rsid w:val="00035359"/>
    <w:rsid w:val="00045B5C"/>
    <w:rsid w:val="00071DA2"/>
    <w:rsid w:val="00074450"/>
    <w:rsid w:val="000A65EE"/>
    <w:rsid w:val="000D462E"/>
    <w:rsid w:val="000F7749"/>
    <w:rsid w:val="001B4349"/>
    <w:rsid w:val="001B4FB2"/>
    <w:rsid w:val="001D7546"/>
    <w:rsid w:val="00207041"/>
    <w:rsid w:val="00256720"/>
    <w:rsid w:val="0025765A"/>
    <w:rsid w:val="002B5EF6"/>
    <w:rsid w:val="002D395C"/>
    <w:rsid w:val="0031699B"/>
    <w:rsid w:val="003229B2"/>
    <w:rsid w:val="00336E03"/>
    <w:rsid w:val="003749F6"/>
    <w:rsid w:val="00400D05"/>
    <w:rsid w:val="004171F3"/>
    <w:rsid w:val="004233D2"/>
    <w:rsid w:val="004634D9"/>
    <w:rsid w:val="00467D4E"/>
    <w:rsid w:val="00470D41"/>
    <w:rsid w:val="00476673"/>
    <w:rsid w:val="004770F9"/>
    <w:rsid w:val="004C066A"/>
    <w:rsid w:val="004D7DF3"/>
    <w:rsid w:val="004E3709"/>
    <w:rsid w:val="004E62F1"/>
    <w:rsid w:val="00526CF8"/>
    <w:rsid w:val="0055481A"/>
    <w:rsid w:val="005A246E"/>
    <w:rsid w:val="005D5AE4"/>
    <w:rsid w:val="00614870"/>
    <w:rsid w:val="006155D5"/>
    <w:rsid w:val="0068240A"/>
    <w:rsid w:val="006A45D2"/>
    <w:rsid w:val="006B6AFF"/>
    <w:rsid w:val="006B7D77"/>
    <w:rsid w:val="006D4842"/>
    <w:rsid w:val="00751A84"/>
    <w:rsid w:val="00755993"/>
    <w:rsid w:val="00757985"/>
    <w:rsid w:val="007B1158"/>
    <w:rsid w:val="007C0849"/>
    <w:rsid w:val="008237B4"/>
    <w:rsid w:val="00843178"/>
    <w:rsid w:val="00853EEE"/>
    <w:rsid w:val="00873741"/>
    <w:rsid w:val="008B4263"/>
    <w:rsid w:val="008C182D"/>
    <w:rsid w:val="009008D6"/>
    <w:rsid w:val="00956198"/>
    <w:rsid w:val="009C7ED8"/>
    <w:rsid w:val="009F6D48"/>
    <w:rsid w:val="00A9004D"/>
    <w:rsid w:val="00AA5833"/>
    <w:rsid w:val="00AE40A0"/>
    <w:rsid w:val="00AF3C9C"/>
    <w:rsid w:val="00AF76E8"/>
    <w:rsid w:val="00B070F9"/>
    <w:rsid w:val="00B53A90"/>
    <w:rsid w:val="00B55E26"/>
    <w:rsid w:val="00B57D72"/>
    <w:rsid w:val="00BC43AB"/>
    <w:rsid w:val="00BD2465"/>
    <w:rsid w:val="00C05F15"/>
    <w:rsid w:val="00C13015"/>
    <w:rsid w:val="00C52F5A"/>
    <w:rsid w:val="00C53418"/>
    <w:rsid w:val="00C771D8"/>
    <w:rsid w:val="00C8180A"/>
    <w:rsid w:val="00C81E81"/>
    <w:rsid w:val="00CA449E"/>
    <w:rsid w:val="00CD1A23"/>
    <w:rsid w:val="00CD68BD"/>
    <w:rsid w:val="00D250E5"/>
    <w:rsid w:val="00D52A92"/>
    <w:rsid w:val="00D65C68"/>
    <w:rsid w:val="00D91D4F"/>
    <w:rsid w:val="00D9345C"/>
    <w:rsid w:val="00D97AA6"/>
    <w:rsid w:val="00DA0BB2"/>
    <w:rsid w:val="00E81E8E"/>
    <w:rsid w:val="00EF7F44"/>
    <w:rsid w:val="00F57DCC"/>
    <w:rsid w:val="00F91E82"/>
    <w:rsid w:val="00F95B93"/>
    <w:rsid w:val="00FE3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5EE"/>
    <w:rPr>
      <w:sz w:val="24"/>
    </w:rPr>
  </w:style>
  <w:style w:type="paragraph" w:styleId="Heading1">
    <w:name w:val="heading 1"/>
    <w:basedOn w:val="Normal"/>
    <w:next w:val="Normal"/>
    <w:qFormat/>
    <w:rsid w:val="000A65EE"/>
    <w:pPr>
      <w:keepNext/>
      <w:spacing w:before="240" w:after="60"/>
      <w:outlineLvl w:val="0"/>
    </w:pPr>
    <w:rPr>
      <w:rFonts w:ascii="Arial" w:hAnsi="Arial"/>
      <w:b/>
      <w:kern w:val="28"/>
      <w:sz w:val="28"/>
    </w:rPr>
  </w:style>
  <w:style w:type="paragraph" w:styleId="Heading2">
    <w:name w:val="heading 2"/>
    <w:basedOn w:val="Normal"/>
    <w:next w:val="Normal"/>
    <w:qFormat/>
    <w:rsid w:val="000A65EE"/>
    <w:pPr>
      <w:keepNext/>
      <w:spacing w:before="240" w:after="60"/>
      <w:outlineLvl w:val="1"/>
    </w:pPr>
    <w:rPr>
      <w:rFonts w:ascii="Arial" w:hAnsi="Arial"/>
      <w:b/>
      <w:i/>
    </w:rPr>
  </w:style>
  <w:style w:type="paragraph" w:styleId="Heading3">
    <w:name w:val="heading 3"/>
    <w:basedOn w:val="Normal"/>
    <w:next w:val="Normal"/>
    <w:qFormat/>
    <w:rsid w:val="000A65EE"/>
    <w:pPr>
      <w:keepNext/>
      <w:spacing w:before="240" w:after="60"/>
      <w:outlineLvl w:val="2"/>
    </w:pPr>
    <w:rPr>
      <w:rFonts w:ascii="Arial" w:hAnsi="Arial"/>
    </w:rPr>
  </w:style>
  <w:style w:type="paragraph" w:styleId="Heading4">
    <w:name w:val="heading 4"/>
    <w:basedOn w:val="Normal"/>
    <w:next w:val="Normal"/>
    <w:qFormat/>
    <w:rsid w:val="000A65EE"/>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Heading3"/>
    <w:next w:val="Normal"/>
    <w:autoRedefine/>
    <w:semiHidden/>
    <w:rsid w:val="000A65EE"/>
    <w:pPr>
      <w:keepNext w:val="0"/>
      <w:spacing w:before="0" w:after="0"/>
      <w:ind w:left="240"/>
      <w:outlineLvl w:val="9"/>
    </w:pPr>
    <w:rPr>
      <w:rFonts w:ascii="Times New Roman" w:hAnsi="Times New Roman"/>
      <w:noProof/>
      <w:sz w:val="20"/>
    </w:rPr>
  </w:style>
  <w:style w:type="paragraph" w:styleId="TOC1">
    <w:name w:val="toc 1"/>
    <w:basedOn w:val="Heading1"/>
    <w:next w:val="Normal"/>
    <w:autoRedefine/>
    <w:semiHidden/>
    <w:rsid w:val="000A65EE"/>
    <w:pPr>
      <w:keepNext w:val="0"/>
      <w:spacing w:before="360" w:after="0"/>
      <w:outlineLvl w:val="9"/>
    </w:pPr>
    <w:rPr>
      <w:rFonts w:ascii="Times New Roman" w:hAnsi="Times New Roman"/>
      <w:caps/>
      <w:kern w:val="0"/>
      <w:sz w:val="32"/>
    </w:rPr>
  </w:style>
  <w:style w:type="paragraph" w:styleId="TOC2">
    <w:name w:val="toc 2"/>
    <w:basedOn w:val="Heading2"/>
    <w:next w:val="Normal"/>
    <w:autoRedefine/>
    <w:semiHidden/>
    <w:rsid w:val="000A65EE"/>
    <w:pPr>
      <w:keepNext w:val="0"/>
      <w:spacing w:before="0" w:after="0"/>
      <w:outlineLvl w:val="9"/>
    </w:pPr>
    <w:rPr>
      <w:rFonts w:ascii="Times New Roman" w:hAnsi="Times New Roman"/>
      <w:i w:val="0"/>
      <w:sz w:val="20"/>
    </w:rPr>
  </w:style>
  <w:style w:type="paragraph" w:styleId="TOC4">
    <w:name w:val="toc 4"/>
    <w:basedOn w:val="Heading4"/>
    <w:next w:val="Normal"/>
    <w:autoRedefine/>
    <w:semiHidden/>
    <w:rsid w:val="000A65EE"/>
    <w:pPr>
      <w:keepNext w:val="0"/>
      <w:spacing w:before="0" w:after="0"/>
      <w:ind w:left="475"/>
      <w:outlineLvl w:val="9"/>
    </w:pPr>
    <w:rPr>
      <w:rFonts w:ascii="Times New Roman" w:hAnsi="Times New Roman"/>
      <w:b w:val="0"/>
      <w:sz w:val="20"/>
    </w:rPr>
  </w:style>
  <w:style w:type="paragraph" w:styleId="PlainText">
    <w:name w:val="Plain Text"/>
    <w:basedOn w:val="Normal"/>
    <w:rsid w:val="000A65EE"/>
    <w:pPr>
      <w:widowControl w:val="0"/>
    </w:pPr>
    <w:rPr>
      <w:rFonts w:ascii="Courier New" w:hAnsi="Courier New"/>
      <w:sz w:val="20"/>
    </w:rPr>
  </w:style>
  <w:style w:type="paragraph" w:styleId="Header">
    <w:name w:val="header"/>
    <w:basedOn w:val="Normal"/>
    <w:rsid w:val="000A65EE"/>
    <w:pPr>
      <w:tabs>
        <w:tab w:val="center" w:pos="4320"/>
        <w:tab w:val="right" w:pos="8640"/>
      </w:tabs>
    </w:pPr>
    <w:rPr>
      <w:sz w:val="20"/>
    </w:rPr>
  </w:style>
  <w:style w:type="paragraph" w:styleId="FootnoteText">
    <w:name w:val="footnote text"/>
    <w:basedOn w:val="Normal"/>
    <w:semiHidden/>
    <w:rsid w:val="000A65EE"/>
    <w:rPr>
      <w:sz w:val="20"/>
    </w:rPr>
  </w:style>
  <w:style w:type="paragraph" w:styleId="BalloonText">
    <w:name w:val="Balloon Text"/>
    <w:basedOn w:val="Normal"/>
    <w:semiHidden/>
    <w:rsid w:val="001B4349"/>
    <w:rPr>
      <w:rFonts w:ascii="Tahoma" w:hAnsi="Tahoma" w:cs="Tahoma"/>
      <w:sz w:val="16"/>
      <w:szCs w:val="16"/>
    </w:rPr>
  </w:style>
  <w:style w:type="table" w:styleId="TableGrid">
    <w:name w:val="Table Grid"/>
    <w:basedOn w:val="TableNormal"/>
    <w:rsid w:val="00374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3741"/>
    <w:pPr>
      <w:tabs>
        <w:tab w:val="center" w:pos="4320"/>
        <w:tab w:val="right" w:pos="8640"/>
      </w:tabs>
    </w:pPr>
  </w:style>
  <w:style w:type="character" w:styleId="PageNumber">
    <w:name w:val="page number"/>
    <w:basedOn w:val="DefaultParagraphFont"/>
    <w:rsid w:val="008737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ADDITIONAL ENVIRONMENTALLY PREFERABLE PRODUCT INFORMATION</vt:lpstr>
    </vt:vector>
  </TitlesOfParts>
  <Company>MDAR</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ENVIRONMENTALLY PREFERABLE PRODUCT INFORMATION</dc:title>
  <dc:creator>Monica Synnott</dc:creator>
  <cp:lastModifiedBy>shab.khan</cp:lastModifiedBy>
  <cp:revision>2</cp:revision>
  <cp:lastPrinted>2009-08-10T13:42:00Z</cp:lastPrinted>
  <dcterms:created xsi:type="dcterms:W3CDTF">2015-03-12T17:36:00Z</dcterms:created>
  <dcterms:modified xsi:type="dcterms:W3CDTF">2015-03-12T17:36:00Z</dcterms:modified>
</cp:coreProperties>
</file>