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F188" w14:textId="77777777" w:rsidR="006E7502" w:rsidRPr="002E19C0" w:rsidRDefault="006E7502" w:rsidP="006E7502">
      <w:pPr>
        <w:pStyle w:val="Heading1"/>
        <w:spacing w:line="276" w:lineRule="auto"/>
        <w:rPr>
          <w:sz w:val="24"/>
          <w:szCs w:val="24"/>
        </w:rPr>
      </w:pPr>
      <w:bookmarkStart w:id="0" w:name="_Toc34833832"/>
      <w:bookmarkStart w:id="1" w:name="_Hlk12960609"/>
      <w:r w:rsidRPr="002E19C0">
        <w:rPr>
          <w:sz w:val="24"/>
          <w:szCs w:val="24"/>
        </w:rPr>
        <w:t>ATTACHMENT B – ABBREVIATIONS</w:t>
      </w:r>
      <w:bookmarkEnd w:id="0"/>
    </w:p>
    <w:p w14:paraId="00FF973F" w14:textId="77777777" w:rsidR="006E7502" w:rsidRPr="002E19C0" w:rsidRDefault="006E7502" w:rsidP="006E750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76" w:type="dxa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23"/>
        <w:gridCol w:w="7353"/>
      </w:tblGrid>
      <w:tr w:rsidR="006E7502" w:rsidRPr="002E19C0" w14:paraId="429583B0" w14:textId="77777777" w:rsidTr="00603928">
        <w:trPr>
          <w:trHeight w:hRule="exact" w:val="286"/>
          <w:tblHeader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bookmarkEnd w:id="1"/>
          <w:p w14:paraId="6859FF2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625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Acronym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5F9DC4D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Meaning</w:t>
            </w:r>
          </w:p>
        </w:tc>
      </w:tr>
      <w:tr w:rsidR="006E7502" w:rsidRPr="002E19C0" w14:paraId="5DD4D07B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BC0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F7C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EDI Health Care Eligibility/Benefit Inquiry</w:t>
            </w:r>
          </w:p>
        </w:tc>
      </w:tr>
      <w:tr w:rsidR="006E7502" w:rsidRPr="002E19C0" w14:paraId="520C4C5A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DF3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271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32D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 Health Care Eligibility/Benefit Response</w:t>
            </w:r>
          </w:p>
        </w:tc>
      </w:tr>
      <w:tr w:rsidR="006E7502" w:rsidRPr="002E19C0" w14:paraId="11FE13BC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084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278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BDDF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 Health Care Service Review Information</w:t>
            </w:r>
          </w:p>
        </w:tc>
      </w:tr>
      <w:tr w:rsidR="006E7502" w:rsidRPr="002E19C0" w14:paraId="6733E4B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DB1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835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688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 Health Care Claim Payment/Advice Transaction Set</w:t>
            </w:r>
          </w:p>
        </w:tc>
      </w:tr>
      <w:tr w:rsidR="006E7502" w:rsidRPr="002E19C0" w14:paraId="199D35F5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B46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837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3D5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 Health Care Claim Transaction Set</w:t>
            </w:r>
          </w:p>
        </w:tc>
      </w:tr>
      <w:tr w:rsidR="006E7502" w:rsidRPr="002E19C0" w14:paraId="45131A29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BB7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997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A3D0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 Functional Acknowledgement Transaction Set</w:t>
            </w:r>
          </w:p>
        </w:tc>
      </w:tr>
      <w:tr w:rsidR="006E7502" w:rsidRPr="002E19C0" w14:paraId="7067B4F2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683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AITC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FCB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Austin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Information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Technology Center</w:t>
            </w:r>
          </w:p>
        </w:tc>
      </w:tr>
      <w:tr w:rsidR="006E7502" w:rsidRPr="002E19C0" w14:paraId="3788E17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5983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ANSI 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F40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American National Standards Institute</w:t>
            </w:r>
          </w:p>
        </w:tc>
      </w:tr>
      <w:tr w:rsidR="006E7502" w:rsidRPr="002E19C0" w14:paraId="74B40FF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EF31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ASC X12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972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Accredited Standards Committee X12 </w:t>
            </w:r>
          </w:p>
        </w:tc>
      </w:tr>
      <w:tr w:rsidR="006E7502" w:rsidRPr="002E19C0" w14:paraId="3997EED1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F55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CAQH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C67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Council for Affordable Quality Healthcare</w:t>
            </w:r>
          </w:p>
        </w:tc>
      </w:tr>
      <w:tr w:rsidR="006E7502" w:rsidRPr="002E19C0" w14:paraId="44E92A2B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A01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70B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Contracting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Officer</w:t>
            </w:r>
          </w:p>
        </w:tc>
      </w:tr>
      <w:tr w:rsidR="006E7502" w:rsidRPr="002E19C0" w14:paraId="654F5168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A00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COR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997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Contracting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Officer Representative</w:t>
            </w:r>
          </w:p>
        </w:tc>
      </w:tr>
      <w:tr w:rsidR="006E7502" w:rsidRPr="002E19C0" w14:paraId="7BCD640A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2E13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E98C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Committee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of Operating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Rules and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Information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Exchange</w:t>
            </w:r>
          </w:p>
        </w:tc>
      </w:tr>
      <w:tr w:rsidR="006E7502" w:rsidRPr="002E19C0" w14:paraId="41A9C95E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DF1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E-BUS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B71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eBusiness</w:t>
            </w:r>
          </w:p>
        </w:tc>
      </w:tr>
      <w:tr w:rsidR="006E7502" w:rsidRPr="002E19C0" w14:paraId="27F84575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F71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EDI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DBF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Electronic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Data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Interchange</w:t>
            </w:r>
          </w:p>
        </w:tc>
      </w:tr>
      <w:tr w:rsidR="006E7502" w:rsidRPr="002E19C0" w14:paraId="4D93E0AF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723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EHN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AA9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Accredited Healthcare Network</w:t>
            </w:r>
          </w:p>
        </w:tc>
      </w:tr>
      <w:tr w:rsidR="006E7502" w:rsidRPr="002E19C0" w14:paraId="3622C215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692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EHNAC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ACE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Electronic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Healthcare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Network Accreditation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Commission</w:t>
            </w:r>
          </w:p>
        </w:tc>
      </w:tr>
      <w:tr w:rsidR="006E7502" w:rsidRPr="002E19C0" w14:paraId="298DD81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60E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EICD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ECA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Electronic Insurance Coverage Discovery</w:t>
            </w:r>
          </w:p>
        </w:tc>
      </w:tr>
      <w:tr w:rsidR="006E7502" w:rsidRPr="002E19C0" w14:paraId="5AEF7031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582E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EIT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A46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Electronic and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Information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</w:tr>
      <w:tr w:rsidR="006E7502" w:rsidRPr="002E19C0" w14:paraId="72AB7B83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E10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FAR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234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Federal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Acquisition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Regulation</w:t>
            </w:r>
          </w:p>
        </w:tc>
      </w:tr>
      <w:tr w:rsidR="006E7502" w:rsidRPr="002E19C0" w14:paraId="7E2A329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E422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FIPS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C6A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Federal Information Processing Standards</w:t>
            </w:r>
          </w:p>
        </w:tc>
      </w:tr>
      <w:tr w:rsidR="006E7502" w:rsidRPr="002E19C0" w14:paraId="3C29BE0E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500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FISMA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E48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Federal Information Security Management Act</w:t>
            </w:r>
          </w:p>
        </w:tc>
      </w:tr>
      <w:tr w:rsidR="006E7502" w:rsidRPr="002E19C0" w14:paraId="2A47A8E3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E7D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FSC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0B4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Financial Services Center</w:t>
            </w:r>
          </w:p>
        </w:tc>
      </w:tr>
      <w:tr w:rsidR="006E7502" w:rsidRPr="002E19C0" w14:paraId="225547A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D21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HCCH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F2E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Health Care Clearing House</w:t>
            </w:r>
          </w:p>
        </w:tc>
      </w:tr>
      <w:tr w:rsidR="006E7502" w:rsidRPr="002E19C0" w14:paraId="1FA9E27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146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HIPAA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90B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Health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Insurance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Portability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Accountability Act</w:t>
            </w:r>
          </w:p>
        </w:tc>
      </w:tr>
      <w:tr w:rsidR="006E7502" w:rsidRPr="002E19C0" w14:paraId="03F70E12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3C2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HITECH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AC290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Health Information Technology for Economic and Clinical Health Act</w:t>
            </w:r>
          </w:p>
        </w:tc>
      </w:tr>
      <w:tr w:rsidR="006E7502" w:rsidRPr="002E19C0" w14:paraId="6EA02CDA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707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HNAP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CB0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Healthcare Network Accreditation Program</w:t>
            </w:r>
          </w:p>
        </w:tc>
      </w:tr>
      <w:tr w:rsidR="006E7502" w:rsidRPr="002E19C0" w14:paraId="6B4234D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887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9B4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Identifiers</w:t>
            </w:r>
          </w:p>
        </w:tc>
      </w:tr>
      <w:tr w:rsidR="006E7502" w:rsidRPr="002E19C0" w14:paraId="038574B0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A0A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IDIQ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00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Indefinite Delivery Indefinite Quantity </w:t>
            </w:r>
          </w:p>
        </w:tc>
      </w:tr>
      <w:tr w:rsidR="006E7502" w:rsidRPr="002E19C0" w14:paraId="500E9249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A311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ISA – MOU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3A0C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Interconnection Security Agreement Memorandum of Understanding</w:t>
            </w:r>
          </w:p>
        </w:tc>
      </w:tr>
      <w:tr w:rsidR="006E7502" w:rsidRPr="002E19C0" w14:paraId="366B84A0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ECFA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LAN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873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Local Area Network</w:t>
            </w:r>
          </w:p>
          <w:p w14:paraId="17912600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6E7502" w:rsidRPr="002E19C0" w14:paraId="5D813B7F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B18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NACHA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7A71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Automated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Clearinghouse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Association</w:t>
            </w:r>
          </w:p>
        </w:tc>
      </w:tr>
      <w:tr w:rsidR="006E7502" w:rsidRPr="002E19C0" w14:paraId="06C1CBF3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6EC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NIST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7C0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National Institute of Standards and Technology</w:t>
            </w:r>
          </w:p>
        </w:tc>
      </w:tr>
      <w:tr w:rsidR="006E7502" w:rsidRPr="002E19C0" w14:paraId="402CCF7F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9CD9E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NPI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03E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Payer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Identifier</w:t>
            </w:r>
          </w:p>
        </w:tc>
      </w:tr>
      <w:tr w:rsidR="006E7502" w:rsidRPr="002E19C0" w14:paraId="4A08449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0A6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OCC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3EB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Office of Community Care</w:t>
            </w:r>
          </w:p>
        </w:tc>
      </w:tr>
      <w:tr w:rsidR="006E7502" w:rsidRPr="002E19C0" w14:paraId="4CFD1EA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C7E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PHI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65C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Protected Health Information</w:t>
            </w:r>
          </w:p>
        </w:tc>
      </w:tr>
      <w:tr w:rsidR="006E7502" w:rsidRPr="002E19C0" w14:paraId="644B5428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5EE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PII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CDC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Personally Identifiable Information</w:t>
            </w:r>
          </w:p>
        </w:tc>
      </w:tr>
      <w:tr w:rsidR="006E7502" w:rsidRPr="002E19C0" w14:paraId="0D4CBFC1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863B7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2D8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Office</w:t>
            </w:r>
          </w:p>
        </w:tc>
      </w:tr>
      <w:tr w:rsidR="006E7502" w:rsidRPr="002E19C0" w14:paraId="4F06D9C9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F55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POC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636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Point of Contact</w:t>
            </w:r>
          </w:p>
        </w:tc>
      </w:tr>
      <w:tr w:rsidR="006E7502" w:rsidRPr="002E19C0" w14:paraId="4C5DB17E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E04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lastRenderedPageBreak/>
              <w:t>POP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25A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Period of Performance</w:t>
            </w:r>
          </w:p>
          <w:p w14:paraId="22E87F0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6E7502" w:rsidRPr="002E19C0" w14:paraId="02727CAC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FDF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PPACA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131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Patient Protection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and Affordable Care Act</w:t>
            </w:r>
          </w:p>
        </w:tc>
      </w:tr>
      <w:tr w:rsidR="006E7502" w:rsidRPr="002E19C0" w14:paraId="1A2B51F2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591D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PWS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0B7B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Performance Work Statement</w:t>
            </w:r>
          </w:p>
          <w:p w14:paraId="0A7734A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6E7502" w:rsidRPr="002E19C0" w14:paraId="66E89C1B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366A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QASP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5E1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Quality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Assurance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Surveillance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Plan</w:t>
            </w:r>
          </w:p>
        </w:tc>
      </w:tr>
      <w:tr w:rsidR="006E7502" w:rsidRPr="002E19C0" w14:paraId="5A5D2CC6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B7A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QCP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BD6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Quality Control Program</w:t>
            </w:r>
          </w:p>
        </w:tc>
      </w:tr>
      <w:tr w:rsidR="006E7502" w:rsidRPr="002E19C0" w14:paraId="0B783541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B9AA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RO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8894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Revenue Operation</w:t>
            </w:r>
          </w:p>
        </w:tc>
      </w:tr>
      <w:tr w:rsidR="006E7502" w:rsidRPr="002E19C0" w14:paraId="76548952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AFC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RPO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D20A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Recover Point Objective</w:t>
            </w:r>
          </w:p>
        </w:tc>
      </w:tr>
      <w:tr w:rsidR="006E7502" w:rsidRPr="002E19C0" w14:paraId="2F3F7E12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F7C4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E01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Real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Time</w:t>
            </w:r>
          </w:p>
        </w:tc>
      </w:tr>
      <w:tr w:rsidR="006E7502" w:rsidRPr="002E19C0" w14:paraId="141D3087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419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RTO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41E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Recovery Time Objective</w:t>
            </w:r>
          </w:p>
        </w:tc>
      </w:tr>
      <w:tr w:rsidR="006E7502" w:rsidRPr="002E19C0" w14:paraId="30DEE9C4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B721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TIN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243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Tax Payer</w:t>
            </w:r>
            <w:proofErr w:type="gramEnd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Identification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Number</w:t>
            </w:r>
          </w:p>
        </w:tc>
      </w:tr>
      <w:tr w:rsidR="006E7502" w:rsidRPr="002E19C0" w14:paraId="7B8458B6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C11E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USC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F8F9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United States Code</w:t>
            </w:r>
          </w:p>
        </w:tc>
      </w:tr>
      <w:tr w:rsidR="006E7502" w:rsidRPr="002E19C0" w14:paraId="5D6F6362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3B8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551C9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Veterans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Administration</w:t>
            </w:r>
          </w:p>
        </w:tc>
      </w:tr>
      <w:tr w:rsidR="006E7502" w:rsidRPr="002E19C0" w14:paraId="086BC236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9ED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VAMC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4C38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Veterans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Administration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Medical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Center</w:t>
            </w:r>
          </w:p>
        </w:tc>
      </w:tr>
      <w:tr w:rsidR="006E7502" w:rsidRPr="002E19C0" w14:paraId="2C15F5A2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3822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VHA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31C3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Veterans</w:t>
            </w:r>
            <w:proofErr w:type="spellEnd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Health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Administration</w:t>
            </w:r>
          </w:p>
        </w:tc>
      </w:tr>
      <w:tr w:rsidR="006E7502" w:rsidRPr="002E19C0" w14:paraId="141C556A" w14:textId="77777777" w:rsidTr="00603928">
        <w:trPr>
          <w:trHeight w:hRule="exact" w:val="287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21F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D475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>Veterans</w:t>
            </w:r>
            <w:proofErr w:type="spellEnd"/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Health</w:t>
            </w:r>
            <w:r w:rsidRPr="002E19C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Information Systems and Technology Architecture</w:t>
            </w:r>
          </w:p>
        </w:tc>
      </w:tr>
      <w:tr w:rsidR="006E7502" w:rsidRPr="002E19C0" w14:paraId="7BD92D7E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6CDF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VPN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64AD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Virtual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Private</w:t>
            </w:r>
            <w:r w:rsidRPr="002E1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Network</w:t>
            </w:r>
          </w:p>
        </w:tc>
      </w:tr>
      <w:tr w:rsidR="006E7502" w:rsidRPr="002E19C0" w14:paraId="5929C3CD" w14:textId="77777777" w:rsidTr="00603928">
        <w:trPr>
          <w:trHeight w:hRule="exact" w:val="286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2326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WAN</w:t>
            </w:r>
          </w:p>
        </w:tc>
        <w:tc>
          <w:tcPr>
            <w:tcW w:w="7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43B1" w14:textId="77777777" w:rsidR="006E7502" w:rsidRPr="002E19C0" w:rsidRDefault="006E7502" w:rsidP="00603928">
            <w:pPr>
              <w:kinsoku w:val="0"/>
              <w:overflowPunct w:val="0"/>
              <w:autoSpaceDE w:val="0"/>
              <w:autoSpaceDN w:val="0"/>
              <w:adjustRightInd w:val="0"/>
              <w:spacing w:after="0"/>
              <w:ind w:left="102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2E19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Wide Area Network</w:t>
            </w:r>
          </w:p>
        </w:tc>
      </w:tr>
    </w:tbl>
    <w:p w14:paraId="7D9F1890" w14:textId="77777777" w:rsidR="00DE23A5" w:rsidRDefault="00DE23A5"/>
    <w:sectPr w:rsidR="00DE2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502"/>
    <w:rsid w:val="001E580F"/>
    <w:rsid w:val="004418F3"/>
    <w:rsid w:val="004D2538"/>
    <w:rsid w:val="006E7502"/>
    <w:rsid w:val="009064A5"/>
    <w:rsid w:val="00DE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20681"/>
  <w15:chartTrackingRefBased/>
  <w15:docId w15:val="{B0393D6B-2BDD-4F01-B71F-6EB96AB6A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50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6E75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5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5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5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5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5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5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5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5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E7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7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50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7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50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75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50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7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5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5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Bishop, Amanda</dc:creator>
  <cp:keywords/>
  <dc:description/>
  <cp:lastModifiedBy>Bishop, Amanda</cp:lastModifiedBy>
  <cp:revision>1</cp:revision>
  <dcterms:created xsi:type="dcterms:W3CDTF">2026-09-22T13:14:00Z</dcterms:created>
  <dcterms:modified xsi:type="dcterms:W3CDTF">2026-09-22T13:15:00Z</dcterms:modified>
</cp:coreProperties>
</file>