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footer3.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7868D" w14:textId="77777777" w:rsidR="008D250B" w:rsidRPr="0027151A" w:rsidRDefault="008D250B" w:rsidP="008D250B">
      <w:pPr>
        <w:jc w:val="center"/>
        <w:rPr>
          <w:rFonts w:eastAsia="Calibri" w:cstheme="minorHAnsi"/>
          <w:b/>
          <w:bCs/>
          <w:sz w:val="28"/>
          <w:szCs w:val="28"/>
          <w:lang w:val="fr-FR"/>
        </w:rPr>
      </w:pPr>
      <w:r w:rsidRPr="0027151A">
        <w:rPr>
          <w:b/>
          <w:bCs/>
          <w:sz w:val="28"/>
          <w:szCs w:val="28"/>
          <w:lang w:val="fr-FR"/>
        </w:rPr>
        <w:t>APPEL D’OFFRES (ITB)</w:t>
      </w:r>
    </w:p>
    <w:sdt>
      <w:sdtPr>
        <w:rPr>
          <w:rFonts w:ascii="Aptos" w:eastAsiaTheme="minorEastAsia" w:hAnsi="Aptos" w:cs="Times New Roman"/>
          <w:b/>
          <w:lang w:val="en-US"/>
        </w:rPr>
        <w:id w:val="1558047770"/>
        <w:placeholder>
          <w:docPart w:val="E0CDDED4FF5A724C9283CC514B7CFBB8"/>
        </w:placeholder>
        <w:text/>
      </w:sdtPr>
      <w:sdtContent>
        <w:p w14:paraId="2811B19B" w14:textId="201F029D" w:rsidR="008D250B" w:rsidRPr="007D2904" w:rsidRDefault="007D2904" w:rsidP="008D250B">
          <w:pPr>
            <w:tabs>
              <w:tab w:val="center" w:pos="5400"/>
            </w:tabs>
            <w:jc w:val="center"/>
            <w:rPr>
              <w:rFonts w:eastAsia="Calibri" w:cstheme="minorHAnsi"/>
              <w:b/>
              <w:bCs/>
              <w:sz w:val="28"/>
              <w:szCs w:val="28"/>
              <w:lang w:val="en-US"/>
            </w:rPr>
          </w:pPr>
          <w:r w:rsidRPr="007D2904">
            <w:rPr>
              <w:rFonts w:ascii="Aptos" w:eastAsiaTheme="minorEastAsia" w:hAnsi="Aptos" w:cs="Times New Roman"/>
              <w:b/>
              <w:lang w:val="en-US"/>
            </w:rPr>
            <w:t xml:space="preserve"> TRAVAUX DE CONSTRUCTION D’UN FORAGE A DAY DANS LE CADRE DU PROJET « Conserving Biodiversity and Restoring Ecosystem Functions in the Day Mountains</w:t>
          </w:r>
          <w:r w:rsidRPr="007D2904">
            <w:rPr>
              <w:rFonts w:ascii="Aptos" w:eastAsiaTheme="minorEastAsia" w:hAnsi="Aptos" w:cs="Times New Roman"/>
              <w:b/>
              <w:lang w:val="en-US"/>
            </w:rPr>
            <w:t> »</w:t>
          </w:r>
        </w:p>
      </w:sdtContent>
    </w:sdt>
    <w:p w14:paraId="49D74DBE" w14:textId="77777777" w:rsidR="008D250B" w:rsidRPr="007D2904" w:rsidRDefault="008D250B" w:rsidP="008D250B">
      <w:pPr>
        <w:tabs>
          <w:tab w:val="center" w:pos="5400"/>
        </w:tabs>
        <w:jc w:val="both"/>
        <w:rPr>
          <w:rFonts w:eastAsia="Calibri" w:cstheme="minorHAnsi"/>
          <w:b/>
          <w:bCs/>
          <w:szCs w:val="28"/>
          <w:lang w:val="en-US"/>
        </w:rPr>
      </w:pPr>
    </w:p>
    <w:p w14:paraId="63CE41F8" w14:textId="3EEE9AF9" w:rsidR="008D250B" w:rsidRPr="00BF490D" w:rsidRDefault="008D250B" w:rsidP="008D250B">
      <w:pPr>
        <w:jc w:val="both"/>
        <w:rPr>
          <w:rFonts w:eastAsia="Calibri" w:cstheme="minorHAnsi"/>
          <w:color w:val="000000"/>
          <w:sz w:val="24"/>
          <w:szCs w:val="24"/>
          <w:lang w:val="fr-FR"/>
        </w:rPr>
      </w:pPr>
      <w:r w:rsidRPr="007D2904">
        <w:rPr>
          <w:color w:val="000000"/>
          <w:szCs w:val="28"/>
          <w:lang w:val="en-US"/>
        </w:rPr>
        <w:tab/>
      </w:r>
      <w:r w:rsidRPr="007D2904">
        <w:rPr>
          <w:color w:val="000000"/>
          <w:szCs w:val="28"/>
          <w:lang w:val="en-US"/>
        </w:rPr>
        <w:tab/>
      </w:r>
      <w:r w:rsidRPr="00BF490D">
        <w:rPr>
          <w:color w:val="000000"/>
          <w:sz w:val="24"/>
          <w:szCs w:val="24"/>
          <w:lang w:val="fr-FR"/>
        </w:rPr>
        <w:t>Numéro de référence ITB :</w:t>
      </w:r>
      <w:r w:rsidRPr="00BF490D">
        <w:rPr>
          <w:color w:val="000000"/>
          <w:sz w:val="24"/>
          <w:szCs w:val="24"/>
          <w:lang w:val="fr-FR"/>
        </w:rPr>
        <w:tab/>
      </w:r>
      <w:sdt>
        <w:sdtPr>
          <w:rPr>
            <w:rFonts w:eastAsia="Calibri" w:cstheme="minorHAnsi"/>
            <w:color w:val="000000"/>
            <w:sz w:val="24"/>
            <w:szCs w:val="24"/>
            <w:lang w:val="fr-FR"/>
          </w:rPr>
          <w:id w:val="746617184"/>
          <w:placeholder>
            <w:docPart w:val="D6C42B0A56F18843881552FCD72053A4"/>
          </w:placeholder>
          <w:text/>
        </w:sdtPr>
        <w:sdtContent>
          <w:r w:rsidR="000F47D4" w:rsidRPr="000F47D4">
            <w:rPr>
              <w:rFonts w:eastAsia="Calibri" w:cstheme="minorHAnsi"/>
              <w:color w:val="000000"/>
              <w:sz w:val="24"/>
              <w:szCs w:val="24"/>
              <w:lang w:val="fr-FR"/>
            </w:rPr>
            <w:t>UNDP-DJI-00275</w:t>
          </w:r>
        </w:sdtContent>
      </w:sdt>
    </w:p>
    <w:p w14:paraId="7AC5C006" w14:textId="35479471" w:rsidR="008D250B" w:rsidRPr="00BF490D" w:rsidRDefault="008D250B" w:rsidP="008E335A">
      <w:pPr>
        <w:ind w:left="1440"/>
        <w:jc w:val="both"/>
        <w:rPr>
          <w:rFonts w:eastAsia="Calibri" w:cstheme="minorHAnsi"/>
          <w:color w:val="000000"/>
          <w:sz w:val="24"/>
          <w:szCs w:val="24"/>
          <w:lang w:val="fr-FR"/>
        </w:rPr>
      </w:pPr>
      <w:r w:rsidRPr="00BF490D">
        <w:rPr>
          <w:color w:val="000000"/>
          <w:sz w:val="24"/>
          <w:szCs w:val="24"/>
          <w:lang w:val="fr-FR"/>
        </w:rPr>
        <w:t>Pays :</w:t>
      </w:r>
      <w:r w:rsidRPr="00BF490D">
        <w:rPr>
          <w:color w:val="000000"/>
          <w:sz w:val="24"/>
          <w:szCs w:val="24"/>
          <w:lang w:val="fr-FR"/>
        </w:rPr>
        <w:tab/>
      </w:r>
      <w:r w:rsidRPr="00BF490D">
        <w:rPr>
          <w:color w:val="000000"/>
          <w:sz w:val="24"/>
          <w:szCs w:val="24"/>
          <w:lang w:val="fr-FR"/>
        </w:rPr>
        <w:tab/>
      </w:r>
      <w:r w:rsidRPr="00BF490D">
        <w:rPr>
          <w:color w:val="000000"/>
          <w:sz w:val="24"/>
          <w:szCs w:val="24"/>
          <w:lang w:val="fr-FR"/>
        </w:rPr>
        <w:tab/>
      </w:r>
      <w:r w:rsidRPr="00BF490D">
        <w:rPr>
          <w:color w:val="000000"/>
          <w:sz w:val="24"/>
          <w:szCs w:val="24"/>
          <w:lang w:val="fr-FR"/>
        </w:rPr>
        <w:tab/>
      </w:r>
      <w:sdt>
        <w:sdtPr>
          <w:rPr>
            <w:rFonts w:eastAsia="Calibri" w:cstheme="minorHAnsi"/>
            <w:color w:val="000000"/>
            <w:sz w:val="24"/>
            <w:szCs w:val="24"/>
            <w:lang w:val="fr-FR"/>
          </w:rPr>
          <w:id w:val="1362545023"/>
          <w:placeholder>
            <w:docPart w:val="A3BA2A7B05FD9446873B7F031AD17021"/>
          </w:placeholder>
          <w:text/>
        </w:sdtPr>
        <w:sdtEndPr/>
        <w:sdtContent>
          <w:r w:rsidR="0027151A">
            <w:rPr>
              <w:rFonts w:eastAsia="Calibri" w:cstheme="minorHAnsi"/>
              <w:color w:val="000000"/>
              <w:sz w:val="24"/>
              <w:szCs w:val="24"/>
              <w:lang w:val="fr-FR"/>
            </w:rPr>
            <w:t>Djibouti</w:t>
          </w:r>
        </w:sdtContent>
      </w:sdt>
    </w:p>
    <w:p w14:paraId="41E03443" w14:textId="1CF12003" w:rsidR="00066FE7" w:rsidRPr="0027151A" w:rsidRDefault="008D250B" w:rsidP="008E335A">
      <w:pPr>
        <w:ind w:left="1440"/>
        <w:jc w:val="both"/>
        <w:rPr>
          <w:rFonts w:eastAsia="Calibri" w:cstheme="minorHAnsi"/>
          <w:color w:val="000000"/>
          <w:sz w:val="24"/>
          <w:szCs w:val="24"/>
          <w:lang w:val="fr-FR"/>
        </w:rPr>
      </w:pPr>
      <w:r w:rsidRPr="00BF490D">
        <w:rPr>
          <w:color w:val="000000"/>
          <w:sz w:val="24"/>
          <w:szCs w:val="24"/>
          <w:lang w:val="fr-FR"/>
        </w:rPr>
        <w:t>Publié le :</w:t>
      </w:r>
      <w:r w:rsidRPr="0027151A">
        <w:rPr>
          <w:color w:val="000000"/>
          <w:sz w:val="24"/>
          <w:szCs w:val="24"/>
          <w:lang w:val="fr-FR"/>
        </w:rPr>
        <w:tab/>
      </w:r>
      <w:r w:rsidRPr="0027151A">
        <w:rPr>
          <w:color w:val="000000"/>
          <w:sz w:val="24"/>
          <w:szCs w:val="24"/>
          <w:lang w:val="fr-FR"/>
        </w:rPr>
        <w:tab/>
      </w:r>
      <w:r w:rsidRPr="0027151A">
        <w:rPr>
          <w:color w:val="000000"/>
          <w:sz w:val="24"/>
          <w:szCs w:val="24"/>
          <w:lang w:val="fr-FR"/>
        </w:rPr>
        <w:tab/>
      </w:r>
      <w:sdt>
        <w:sdtPr>
          <w:rPr>
            <w:rFonts w:eastAsia="Calibri" w:cstheme="minorHAnsi"/>
            <w:color w:val="000000"/>
            <w:sz w:val="24"/>
            <w:szCs w:val="24"/>
          </w:rPr>
          <w:id w:val="-170265241"/>
          <w:placeholder>
            <w:docPart w:val="DAF520C9016AAA4A8A5041B3D0DF989B"/>
          </w:placeholder>
          <w:date>
            <w:dateFormat w:val="dd MMMM yyyy"/>
            <w:lid w:val="fr-FR"/>
            <w:storeMappedDataAs w:val="dateTime"/>
            <w:calendar w:val="gregorian"/>
          </w:date>
        </w:sdtPr>
        <w:sdtEndPr/>
        <w:sdtContent>
          <w:r w:rsidR="00B259EF">
            <w:rPr>
              <w:rFonts w:eastAsia="Calibri" w:cstheme="minorHAnsi"/>
              <w:color w:val="000000"/>
              <w:sz w:val="24"/>
              <w:szCs w:val="24"/>
              <w:lang w:val="fr-FR"/>
            </w:rPr>
            <w:t>1</w:t>
          </w:r>
          <w:r w:rsidR="000F47D4">
            <w:rPr>
              <w:rFonts w:eastAsia="Calibri" w:cstheme="minorHAnsi"/>
              <w:color w:val="000000"/>
              <w:sz w:val="24"/>
              <w:szCs w:val="24"/>
              <w:lang w:val="fr-FR"/>
            </w:rPr>
            <w:t>7</w:t>
          </w:r>
          <w:r w:rsidR="00B259EF">
            <w:rPr>
              <w:rFonts w:eastAsia="Calibri" w:cstheme="minorHAnsi"/>
              <w:color w:val="000000"/>
              <w:sz w:val="24"/>
              <w:szCs w:val="24"/>
              <w:lang w:val="fr-FR"/>
            </w:rPr>
            <w:t xml:space="preserve"> </w:t>
          </w:r>
          <w:r w:rsidR="000F47D4">
            <w:rPr>
              <w:rFonts w:eastAsia="Calibri" w:cstheme="minorHAnsi"/>
              <w:color w:val="000000"/>
              <w:sz w:val="24"/>
              <w:szCs w:val="24"/>
              <w:lang w:val="fr-FR"/>
            </w:rPr>
            <w:t>Novembre</w:t>
          </w:r>
          <w:r w:rsidR="00B259EF">
            <w:rPr>
              <w:rFonts w:eastAsia="Calibri" w:cstheme="minorHAnsi"/>
              <w:color w:val="000000"/>
              <w:sz w:val="24"/>
              <w:szCs w:val="24"/>
              <w:lang w:val="fr-FR"/>
            </w:rPr>
            <w:t xml:space="preserve"> 2026</w:t>
          </w:r>
        </w:sdtContent>
      </w:sdt>
    </w:p>
    <w:p w14:paraId="635EAD35" w14:textId="77777777" w:rsidR="00066FE7" w:rsidRPr="003E2D57" w:rsidRDefault="00066FE7">
      <w:pPr>
        <w:rPr>
          <w:rFonts w:cstheme="minorHAnsi"/>
          <w:sz w:val="24"/>
          <w:szCs w:val="24"/>
          <w:lang w:val="fr-FR"/>
        </w:rPr>
      </w:pPr>
    </w:p>
    <w:p w14:paraId="56C0CCF9" w14:textId="53C1F505" w:rsidR="00844436" w:rsidRPr="00844436" w:rsidRDefault="00ED562A" w:rsidP="00ED562A">
      <w:pPr>
        <w:rPr>
          <w:rFonts w:cstheme="minorHAnsi"/>
          <w:color w:val="000000"/>
          <w:sz w:val="20"/>
          <w:szCs w:val="20"/>
          <w:lang w:val="fr-FR"/>
        </w:rPr>
      </w:pPr>
      <w:r w:rsidRPr="00844436">
        <w:rPr>
          <w:rFonts w:cstheme="minorHAnsi"/>
          <w:color w:val="000000"/>
          <w:sz w:val="20"/>
          <w:szCs w:val="20"/>
          <w:lang w:val="fr-FR"/>
        </w:rPr>
        <w:t> </w:t>
      </w:r>
    </w:p>
    <w:p w14:paraId="03905324" w14:textId="5EE06FB1" w:rsidR="00ED562A" w:rsidRPr="00D26A01" w:rsidRDefault="00ED562A" w:rsidP="00844436">
      <w:pPr>
        <w:jc w:val="center"/>
        <w:rPr>
          <w:rFonts w:cstheme="minorHAnsi"/>
          <w:color w:val="000000"/>
          <w:sz w:val="24"/>
          <w:szCs w:val="24"/>
          <w:lang w:val="fr-FR"/>
        </w:rPr>
      </w:pPr>
      <w:r w:rsidRPr="00D26A01">
        <w:rPr>
          <w:rFonts w:cstheme="minorHAnsi"/>
          <w:b/>
          <w:bCs/>
          <w:color w:val="202124"/>
          <w:sz w:val="24"/>
          <w:szCs w:val="24"/>
          <w:u w:val="single"/>
          <w:shd w:val="clear" w:color="auto" w:fill="F8F9FA"/>
          <w:lang w:val="fr-FR"/>
        </w:rPr>
        <w:t>APPEL D'OFFRES</w:t>
      </w:r>
    </w:p>
    <w:p w14:paraId="52D23E0E" w14:textId="77777777" w:rsidR="00ED562A" w:rsidRPr="002C5400" w:rsidRDefault="00ED562A" w:rsidP="00ED562A">
      <w:pPr>
        <w:spacing w:line="257" w:lineRule="atLeast"/>
        <w:rPr>
          <w:rFonts w:ascii="Calibri" w:hAnsi="Calibri" w:cs="Calibri"/>
          <w:color w:val="000000"/>
          <w:lang w:val="fr-FR"/>
        </w:rPr>
      </w:pPr>
      <w:r w:rsidRPr="002C5400">
        <w:rPr>
          <w:rFonts w:ascii="Calibri" w:hAnsi="Calibri" w:cs="Calibri"/>
          <w:b/>
          <w:bCs/>
          <w:color w:val="000000"/>
          <w:lang w:val="fr-FR"/>
        </w:rPr>
        <w:t>SECTION 1 : LETTRE D'INVITATION </w:t>
      </w:r>
    </w:p>
    <w:p w14:paraId="644D297D" w14:textId="77777777" w:rsidR="00993A6C" w:rsidRDefault="00ED562A" w:rsidP="00ED562A">
      <w:pPr>
        <w:spacing w:line="235" w:lineRule="atLeast"/>
        <w:jc w:val="both"/>
        <w:rPr>
          <w:rFonts w:ascii="Calibri" w:hAnsi="Calibri" w:cs="Calibri"/>
          <w:color w:val="000000"/>
          <w:lang w:val="fr-FR"/>
        </w:rPr>
      </w:pPr>
      <w:r w:rsidRPr="002C5400">
        <w:rPr>
          <w:rFonts w:ascii="Calibri" w:hAnsi="Calibri" w:cs="Calibri"/>
          <w:color w:val="000000"/>
          <w:lang w:val="fr-FR"/>
        </w:rPr>
        <w:t>Le Programme des Nations Unies pour le Développement ci-après dénommé PNUD  invite par la présente les soumissionnaires potentiels à présenter une offre conformément au cahier des charges et au programme des exigences tels qu'ils figurent dans le présent appel d'offres.</w:t>
      </w:r>
    </w:p>
    <w:p w14:paraId="4D72A80B" w14:textId="77777777" w:rsidR="00993A6C" w:rsidRDefault="00993A6C" w:rsidP="00ED562A">
      <w:pPr>
        <w:spacing w:line="235" w:lineRule="atLeast"/>
        <w:jc w:val="both"/>
        <w:rPr>
          <w:rFonts w:ascii="Calibri" w:hAnsi="Calibri" w:cs="Calibri"/>
          <w:color w:val="000000"/>
          <w:lang w:val="fr-FR"/>
        </w:rPr>
        <w:sectPr w:rsidR="00993A6C" w:rsidSect="00194020">
          <w:headerReference w:type="default" r:id="rId11"/>
          <w:footerReference w:type="default" r:id="rId12"/>
          <w:headerReference w:type="first" r:id="rId13"/>
          <w:footerReference w:type="first" r:id="rId14"/>
          <w:pgSz w:w="11906" w:h="16838" w:code="9"/>
          <w:pgMar w:top="1440" w:right="1259" w:bottom="720" w:left="1259" w:header="720" w:footer="720" w:gutter="0"/>
          <w:pgNumType w:start="0"/>
          <w:cols w:space="720"/>
          <w:titlePg/>
          <w:docGrid w:linePitch="360"/>
        </w:sectPr>
      </w:pPr>
    </w:p>
    <w:p w14:paraId="66A37ED8" w14:textId="77777777" w:rsidR="00ED562A" w:rsidRPr="002C5400" w:rsidRDefault="00ED562A" w:rsidP="00ED562A">
      <w:pPr>
        <w:spacing w:line="235" w:lineRule="atLeast"/>
        <w:jc w:val="both"/>
        <w:rPr>
          <w:rFonts w:ascii="Calibri" w:hAnsi="Calibri" w:cs="Calibri"/>
          <w:color w:val="000000"/>
          <w:lang w:val="fr-FR"/>
        </w:rPr>
      </w:pPr>
    </w:p>
    <w:p w14:paraId="2946038E" w14:textId="77777777" w:rsidR="00ED562A" w:rsidRPr="002C5400" w:rsidRDefault="00ED562A" w:rsidP="00ED562A">
      <w:pPr>
        <w:spacing w:after="240" w:line="235" w:lineRule="atLeast"/>
        <w:rPr>
          <w:rFonts w:ascii="Calibri" w:hAnsi="Calibri" w:cs="Calibri"/>
          <w:color w:val="000000"/>
          <w:lang w:val="fr-FR"/>
        </w:rPr>
      </w:pPr>
      <w:r w:rsidRPr="002C5400">
        <w:rPr>
          <w:rFonts w:ascii="Calibri" w:hAnsi="Calibri" w:cs="Calibri"/>
          <w:color w:val="000000"/>
          <w:lang w:val="fr-FR"/>
        </w:rPr>
        <w:t>Pour vous permettre de soumettre une offre, veuillez lire attentivement les documents joints suivants.</w:t>
      </w:r>
    </w:p>
    <w:p w14:paraId="7E032551" w14:textId="77777777" w:rsidR="00ED562A" w:rsidRPr="002C5400" w:rsidRDefault="00ED562A" w:rsidP="00E62815">
      <w:pPr>
        <w:spacing w:after="0" w:line="235" w:lineRule="atLeast"/>
        <w:ind w:firstLine="340"/>
        <w:rPr>
          <w:rFonts w:ascii="Calibri" w:hAnsi="Calibri" w:cs="Calibri"/>
          <w:color w:val="000000"/>
          <w:lang w:val="fr-FR"/>
        </w:rPr>
      </w:pPr>
      <w:r w:rsidRPr="002C5400">
        <w:rPr>
          <w:rFonts w:ascii="Calibri" w:hAnsi="Calibri" w:cs="Calibri"/>
          <w:color w:val="000000"/>
          <w:lang w:val="fr-FR"/>
        </w:rPr>
        <w:t>Section 1 : La présente lettre d'invitation</w:t>
      </w:r>
    </w:p>
    <w:p w14:paraId="59BB803F" w14:textId="77777777" w:rsidR="00ED562A" w:rsidRPr="002C5400" w:rsidRDefault="00ED562A" w:rsidP="00E62815">
      <w:pPr>
        <w:spacing w:after="0" w:line="235" w:lineRule="atLeast"/>
        <w:ind w:firstLine="340"/>
        <w:rPr>
          <w:rFonts w:ascii="Calibri" w:hAnsi="Calibri" w:cs="Calibri"/>
          <w:color w:val="000000"/>
          <w:lang w:val="fr-FR"/>
        </w:rPr>
      </w:pPr>
      <w:r w:rsidRPr="002C5400">
        <w:rPr>
          <w:rFonts w:ascii="Calibri" w:hAnsi="Calibri" w:cs="Calibri"/>
          <w:color w:val="000000"/>
          <w:lang w:val="fr-FR"/>
        </w:rPr>
        <w:t>Section 2 : Instructions aux soumissionnaires </w:t>
      </w:r>
    </w:p>
    <w:p w14:paraId="0933D96A" w14:textId="77777777" w:rsidR="00ED562A" w:rsidRPr="002C5400" w:rsidRDefault="00ED562A" w:rsidP="00E62815">
      <w:pPr>
        <w:spacing w:after="0" w:line="235" w:lineRule="atLeast"/>
        <w:ind w:firstLine="340"/>
        <w:rPr>
          <w:rFonts w:ascii="Calibri" w:hAnsi="Calibri" w:cs="Calibri"/>
          <w:color w:val="000000"/>
          <w:lang w:val="fr-FR"/>
        </w:rPr>
      </w:pPr>
      <w:r w:rsidRPr="002C5400">
        <w:rPr>
          <w:rFonts w:ascii="Calibri" w:hAnsi="Calibri" w:cs="Calibri"/>
          <w:color w:val="000000"/>
          <w:lang w:val="fr-FR"/>
        </w:rPr>
        <w:t>Section 3 : Fiche de données      </w:t>
      </w:r>
    </w:p>
    <w:p w14:paraId="252879E5" w14:textId="77777777" w:rsidR="00ED562A" w:rsidRPr="002C5400" w:rsidRDefault="00ED562A" w:rsidP="00E62815">
      <w:pPr>
        <w:spacing w:after="0" w:line="235" w:lineRule="atLeast"/>
        <w:ind w:firstLine="340"/>
        <w:rPr>
          <w:rFonts w:ascii="Calibri" w:hAnsi="Calibri" w:cs="Calibri"/>
          <w:color w:val="000000"/>
          <w:lang w:val="fr-FR"/>
        </w:rPr>
      </w:pPr>
      <w:r w:rsidRPr="002C5400">
        <w:rPr>
          <w:rFonts w:ascii="Calibri" w:hAnsi="Calibri" w:cs="Calibri"/>
          <w:color w:val="000000"/>
          <w:lang w:val="fr-FR"/>
        </w:rPr>
        <w:t>Section 4 : Critères d'évaluation</w:t>
      </w:r>
    </w:p>
    <w:p w14:paraId="1CD91D7C" w14:textId="77777777" w:rsidR="00ED562A" w:rsidRPr="002C5400" w:rsidRDefault="00ED562A" w:rsidP="00E62815">
      <w:pPr>
        <w:spacing w:after="0" w:line="235" w:lineRule="atLeast"/>
        <w:ind w:firstLine="340"/>
        <w:rPr>
          <w:rFonts w:ascii="Calibri" w:hAnsi="Calibri" w:cs="Calibri"/>
          <w:color w:val="000000"/>
          <w:lang w:val="fr-FR"/>
        </w:rPr>
      </w:pPr>
      <w:r w:rsidRPr="002C5400">
        <w:rPr>
          <w:rFonts w:ascii="Calibri" w:hAnsi="Calibri" w:cs="Calibri"/>
          <w:color w:val="000000"/>
          <w:lang w:val="fr-FR"/>
        </w:rPr>
        <w:t>Section 5 : Calendrier des exigences</w:t>
      </w:r>
    </w:p>
    <w:p w14:paraId="504CE8F9" w14:textId="77777777" w:rsidR="00ED562A" w:rsidRPr="002C5400" w:rsidRDefault="00ED562A" w:rsidP="00E62815">
      <w:pPr>
        <w:spacing w:after="0" w:line="235" w:lineRule="atLeast"/>
        <w:ind w:firstLine="340"/>
        <w:rPr>
          <w:rFonts w:ascii="Calibri" w:hAnsi="Calibri" w:cs="Calibri"/>
          <w:color w:val="000000"/>
          <w:lang w:val="fr-FR"/>
        </w:rPr>
      </w:pPr>
      <w:r w:rsidRPr="002C5400">
        <w:rPr>
          <w:rFonts w:ascii="Calibri" w:hAnsi="Calibri" w:cs="Calibri"/>
          <w:color w:val="000000"/>
          <w:lang w:val="fr-FR"/>
        </w:rPr>
        <w:t>Section 6 : Cahier des charges et formulaires contractuels</w:t>
      </w:r>
    </w:p>
    <w:p w14:paraId="31928AE0" w14:textId="77777777" w:rsidR="00ED562A" w:rsidRPr="00844436" w:rsidRDefault="00ED562A" w:rsidP="00E62815">
      <w:pPr>
        <w:spacing w:after="0" w:line="276" w:lineRule="auto"/>
        <w:ind w:firstLine="340"/>
        <w:rPr>
          <w:rFonts w:cstheme="minorHAnsi"/>
          <w:color w:val="000000"/>
          <w:sz w:val="20"/>
          <w:szCs w:val="20"/>
          <w:lang w:val="fr-FR"/>
        </w:rPr>
      </w:pPr>
      <w:r w:rsidRPr="002C5400">
        <w:rPr>
          <w:rFonts w:ascii="Calibri" w:hAnsi="Calibri" w:cs="Calibri"/>
          <w:color w:val="000000"/>
          <w:lang w:val="fr-FR"/>
        </w:rPr>
        <w:t xml:space="preserve">Section 7 </w:t>
      </w:r>
      <w:r w:rsidRPr="00844436">
        <w:rPr>
          <w:rFonts w:cstheme="minorHAnsi"/>
          <w:color w:val="000000"/>
          <w:sz w:val="20"/>
          <w:szCs w:val="20"/>
          <w:lang w:val="fr-FR"/>
        </w:rPr>
        <w:t>:  Formulaires d'appel d'offres</w:t>
      </w:r>
    </w:p>
    <w:p w14:paraId="5DE674DC" w14:textId="77777777" w:rsidR="00ED562A" w:rsidRPr="00844436" w:rsidRDefault="00ED562A" w:rsidP="00E62815">
      <w:pPr>
        <w:spacing w:after="0" w:line="240" w:lineRule="auto"/>
        <w:ind w:left="1054" w:hanging="357"/>
        <w:rPr>
          <w:rFonts w:cstheme="minorHAnsi"/>
          <w:color w:val="000000"/>
          <w:sz w:val="20"/>
          <w:szCs w:val="20"/>
          <w:lang w:val="fr-FR"/>
        </w:rPr>
      </w:pPr>
      <w:r w:rsidRPr="00844436">
        <w:rPr>
          <w:rFonts w:cstheme="minorHAnsi"/>
          <w:color w:val="000000"/>
          <w:sz w:val="20"/>
          <w:szCs w:val="20"/>
          <w:lang w:val="fr-FR"/>
        </w:rPr>
        <w:t>·       Formulaire A : Confirmation de l'offre</w:t>
      </w:r>
    </w:p>
    <w:p w14:paraId="6D1E12AE" w14:textId="77777777" w:rsidR="00ED562A" w:rsidRPr="00844436" w:rsidRDefault="00ED562A" w:rsidP="00E62815">
      <w:pPr>
        <w:spacing w:after="0" w:line="240" w:lineRule="auto"/>
        <w:ind w:left="1060" w:hanging="360"/>
        <w:rPr>
          <w:rFonts w:cstheme="minorHAnsi"/>
          <w:color w:val="000000"/>
          <w:sz w:val="20"/>
          <w:szCs w:val="20"/>
          <w:lang w:val="fr-FR"/>
        </w:rPr>
      </w:pPr>
      <w:r w:rsidRPr="00844436">
        <w:rPr>
          <w:rFonts w:cstheme="minorHAnsi"/>
          <w:color w:val="000000"/>
          <w:sz w:val="20"/>
          <w:szCs w:val="20"/>
          <w:lang w:val="fr-FR"/>
        </w:rPr>
        <w:t>·       Formulaire B : Liste de contrôle</w:t>
      </w:r>
    </w:p>
    <w:p w14:paraId="35BF9998" w14:textId="77777777" w:rsidR="00ED562A" w:rsidRPr="00844436" w:rsidRDefault="00ED562A" w:rsidP="00E62815">
      <w:pPr>
        <w:spacing w:after="0" w:line="240" w:lineRule="auto"/>
        <w:ind w:left="1060" w:hanging="360"/>
        <w:rPr>
          <w:rFonts w:cstheme="minorHAnsi"/>
          <w:color w:val="000000"/>
          <w:sz w:val="20"/>
          <w:szCs w:val="20"/>
          <w:lang w:val="fr-FR"/>
        </w:rPr>
      </w:pPr>
      <w:r w:rsidRPr="00844436">
        <w:rPr>
          <w:rFonts w:cstheme="minorHAnsi"/>
          <w:color w:val="000000"/>
          <w:sz w:val="20"/>
          <w:szCs w:val="20"/>
          <w:lang w:val="fr-FR"/>
        </w:rPr>
        <w:t>·       Formulaire C : Soumission des offres</w:t>
      </w:r>
    </w:p>
    <w:p w14:paraId="127423C7" w14:textId="77777777" w:rsidR="00ED562A" w:rsidRPr="00844436" w:rsidRDefault="00ED562A" w:rsidP="00E62815">
      <w:pPr>
        <w:spacing w:after="0" w:line="240" w:lineRule="auto"/>
        <w:ind w:left="1060" w:hanging="360"/>
        <w:rPr>
          <w:rFonts w:cstheme="minorHAnsi"/>
          <w:color w:val="000000"/>
          <w:sz w:val="20"/>
          <w:szCs w:val="20"/>
          <w:lang w:val="fr-FR"/>
        </w:rPr>
      </w:pPr>
      <w:r w:rsidRPr="00844436">
        <w:rPr>
          <w:rFonts w:cstheme="minorHAnsi"/>
          <w:color w:val="000000"/>
          <w:sz w:val="20"/>
          <w:szCs w:val="20"/>
          <w:lang w:val="fr-FR"/>
        </w:rPr>
        <w:t>·       Formulaire D : Informations sur le soumissionnaire</w:t>
      </w:r>
    </w:p>
    <w:p w14:paraId="0C8D4EAE" w14:textId="77777777" w:rsidR="00ED562A" w:rsidRPr="00844436" w:rsidRDefault="00ED562A" w:rsidP="00E62815">
      <w:pPr>
        <w:spacing w:after="0" w:line="240" w:lineRule="auto"/>
        <w:ind w:left="1060" w:hanging="360"/>
        <w:rPr>
          <w:rFonts w:cstheme="minorHAnsi"/>
          <w:color w:val="000000"/>
          <w:sz w:val="20"/>
          <w:szCs w:val="20"/>
          <w:lang w:val="fr-FR"/>
        </w:rPr>
      </w:pPr>
      <w:r w:rsidRPr="00844436">
        <w:rPr>
          <w:rFonts w:cstheme="minorHAnsi"/>
          <w:color w:val="000000"/>
          <w:sz w:val="20"/>
          <w:szCs w:val="20"/>
          <w:lang w:val="fr-FR"/>
        </w:rPr>
        <w:t>·       Formulaire E : Informations sur les coentreprises/consortiums/associations</w:t>
      </w:r>
    </w:p>
    <w:p w14:paraId="24102455" w14:textId="77777777" w:rsidR="00ED562A" w:rsidRPr="00844436" w:rsidRDefault="00ED562A" w:rsidP="00E62815">
      <w:pPr>
        <w:spacing w:after="0" w:line="240" w:lineRule="auto"/>
        <w:ind w:left="1060" w:hanging="360"/>
        <w:rPr>
          <w:rFonts w:cstheme="minorHAnsi"/>
          <w:color w:val="000000"/>
          <w:sz w:val="20"/>
          <w:szCs w:val="20"/>
          <w:lang w:val="fr-FR"/>
        </w:rPr>
      </w:pPr>
      <w:r w:rsidRPr="00844436">
        <w:rPr>
          <w:rFonts w:cstheme="minorHAnsi"/>
          <w:color w:val="000000"/>
          <w:sz w:val="20"/>
          <w:szCs w:val="20"/>
          <w:lang w:val="fr-FR"/>
        </w:rPr>
        <w:t>·       Formulaire F : Admissibilité et qualification</w:t>
      </w:r>
    </w:p>
    <w:p w14:paraId="1A4E906C" w14:textId="77777777" w:rsidR="00ED562A" w:rsidRPr="00844436" w:rsidRDefault="00ED562A" w:rsidP="00E62815">
      <w:pPr>
        <w:spacing w:after="0" w:line="240" w:lineRule="auto"/>
        <w:ind w:left="1060" w:hanging="360"/>
        <w:rPr>
          <w:rFonts w:cstheme="minorHAnsi"/>
          <w:color w:val="000000"/>
          <w:sz w:val="20"/>
          <w:szCs w:val="20"/>
          <w:lang w:val="fr-FR"/>
        </w:rPr>
      </w:pPr>
      <w:r w:rsidRPr="00844436">
        <w:rPr>
          <w:rFonts w:cstheme="minorHAnsi"/>
          <w:color w:val="000000"/>
          <w:sz w:val="20"/>
          <w:szCs w:val="20"/>
          <w:lang w:val="fr-FR"/>
        </w:rPr>
        <w:t>·       Formulaire G : Offre technique </w:t>
      </w:r>
    </w:p>
    <w:p w14:paraId="530733E8" w14:textId="77777777" w:rsidR="00ED562A" w:rsidRPr="00844436" w:rsidRDefault="00ED562A" w:rsidP="00E62815">
      <w:pPr>
        <w:spacing w:after="0" w:line="240" w:lineRule="auto"/>
        <w:ind w:left="1060" w:hanging="360"/>
        <w:rPr>
          <w:rFonts w:cstheme="minorHAnsi"/>
          <w:color w:val="000000"/>
          <w:sz w:val="20"/>
          <w:szCs w:val="20"/>
          <w:lang w:val="fr-FR"/>
        </w:rPr>
      </w:pPr>
      <w:r w:rsidRPr="00844436">
        <w:rPr>
          <w:rFonts w:cstheme="minorHAnsi"/>
          <w:color w:val="000000"/>
          <w:sz w:val="20"/>
          <w:szCs w:val="20"/>
          <w:lang w:val="fr-FR"/>
        </w:rPr>
        <w:t>·       Formulaire H : Barème de prix</w:t>
      </w:r>
    </w:p>
    <w:p w14:paraId="565F3FB8" w14:textId="548B7B50" w:rsidR="00ED562A" w:rsidRPr="00844436" w:rsidRDefault="00ED562A" w:rsidP="00E62815">
      <w:pPr>
        <w:spacing w:after="0" w:line="240" w:lineRule="auto"/>
        <w:ind w:left="1060" w:hanging="360"/>
        <w:rPr>
          <w:rFonts w:cstheme="minorHAnsi"/>
          <w:color w:val="000000"/>
          <w:sz w:val="20"/>
          <w:szCs w:val="20"/>
          <w:lang w:val="fr-FR"/>
        </w:rPr>
      </w:pPr>
      <w:r w:rsidRPr="00844436">
        <w:rPr>
          <w:rFonts w:cstheme="minorHAnsi"/>
          <w:color w:val="000000"/>
          <w:sz w:val="20"/>
          <w:szCs w:val="20"/>
          <w:lang w:val="fr-FR"/>
        </w:rPr>
        <w:t>·       Formulaire I : Garantie de l'offre </w:t>
      </w:r>
    </w:p>
    <w:p w14:paraId="1F1C5A06" w14:textId="2A31C014" w:rsidR="00ED562A" w:rsidRPr="002C5400" w:rsidRDefault="00ED562A" w:rsidP="00ED562A">
      <w:pPr>
        <w:spacing w:before="200" w:after="200"/>
        <w:rPr>
          <w:rFonts w:ascii="Helvetica Neue" w:hAnsi="Helvetica Neue"/>
          <w:color w:val="000000"/>
          <w:lang w:val="fr-FR"/>
        </w:rPr>
      </w:pPr>
      <w:r w:rsidRPr="002C5400">
        <w:rPr>
          <w:rFonts w:ascii="Calibri" w:hAnsi="Calibri" w:cs="Calibri"/>
          <w:color w:val="000000"/>
          <w:lang w:val="fr-FR"/>
        </w:rPr>
        <w:t>Si vous souhaitez soumettre une offre en réponse à cet appel d'offres, veuillez préparer votre offre conformément aux exigences et à la procédure définies dans cet appel d'offres et la soumettre avant la date limite de soumission des offres fixée dans ce document et dans le portail des fournisseurs.  </w:t>
      </w:r>
    </w:p>
    <w:p w14:paraId="1DB66C67" w14:textId="77777777" w:rsidR="00ED562A" w:rsidRPr="002C5400" w:rsidRDefault="00ED562A" w:rsidP="00ED562A">
      <w:pPr>
        <w:spacing w:line="235" w:lineRule="atLeast"/>
        <w:jc w:val="both"/>
        <w:rPr>
          <w:rFonts w:ascii="Calibri" w:hAnsi="Calibri" w:cs="Calibri"/>
          <w:color w:val="000000"/>
          <w:lang w:val="fr-FR"/>
        </w:rPr>
      </w:pPr>
      <w:r w:rsidRPr="002C5400">
        <w:rPr>
          <w:rFonts w:ascii="Calibri" w:hAnsi="Calibri" w:cs="Calibri"/>
          <w:color w:val="000000"/>
          <w:lang w:val="fr-FR"/>
        </w:rPr>
        <w:t>Veuillez indiquer si vous avez l'intention de soumettre une offre en créant un projet de réponse sans la soumettre directement dans le système. Cela permettra au système d'envoyer des notifications en cas de modification des exigences de l'appel d'offres. Si vous avez besoin de plus de clarifications, veuillez communiquer en utilisant la fonctionnalité de messagerie du système. Les offres doivent être soumises directement dans le système en suivant ce lien </w:t>
      </w:r>
      <w:hyperlink r:id="rId15" w:history="1">
        <w:r w:rsidRPr="002C5400">
          <w:rPr>
            <w:rStyle w:val="Lienhypertexte"/>
            <w:rFonts w:ascii="Calibri" w:hAnsi="Calibri" w:cs="Calibri"/>
            <w:color w:val="954F72"/>
            <w:lang w:val="fr-FR"/>
          </w:rPr>
          <w:t>: http://supplier.quantum.partneragencies.org/</w:t>
        </w:r>
      </w:hyperlink>
      <w:r w:rsidRPr="002C5400">
        <w:rPr>
          <w:rFonts w:ascii="Calibri" w:hAnsi="Calibri" w:cs="Calibri"/>
          <w:color w:val="000000"/>
          <w:lang w:val="fr-FR"/>
        </w:rPr>
        <w:t> en utilisant le profil que vous avez déja dans le portail. Si vous ne vous êtes jamais inscrit auparavant, vous pouvez enregistrer un profil en utilisant le lien d'inscription partagé via l'avis de passation de marchés et en suivant les instructions des guides disponibles sur le site Web du PNUD : </w:t>
      </w:r>
      <w:hyperlink r:id="rId16" w:history="1">
        <w:r w:rsidRPr="002C5400">
          <w:rPr>
            <w:rStyle w:val="Lienhypertexte"/>
            <w:rFonts w:ascii="Calibri" w:hAnsi="Calibri" w:cs="Calibri"/>
            <w:lang w:val="fr-FR"/>
          </w:rPr>
          <w:t>https://www.undp.org/procurement/business/resources-for-bidders</w:t>
        </w:r>
      </w:hyperlink>
      <w:r w:rsidRPr="002C5400">
        <w:rPr>
          <w:rFonts w:ascii="Calibri" w:hAnsi="Calibri" w:cs="Calibri"/>
          <w:color w:val="000000"/>
          <w:lang w:val="fr-FR"/>
        </w:rPr>
        <w:t>. Ne créez pas de nouveau profil si vous en avez déjà un. Utilisez la fonction de mot de passe oublié au cas où vous ne vous souviendriez pas du mot de passe ou du nom d'utilisateur de l'enregistrement précédent.</w:t>
      </w:r>
    </w:p>
    <w:p w14:paraId="7A69652F" w14:textId="77777777" w:rsidR="00ED562A" w:rsidRPr="002C5400" w:rsidRDefault="00ED562A" w:rsidP="00ED562A">
      <w:pPr>
        <w:spacing w:before="200" w:after="200"/>
        <w:rPr>
          <w:rFonts w:ascii="Calibri" w:hAnsi="Calibri" w:cs="Calibri"/>
          <w:color w:val="000000"/>
          <w:lang w:val="fr-FR"/>
        </w:rPr>
      </w:pPr>
      <w:r w:rsidRPr="002C5400">
        <w:rPr>
          <w:rFonts w:ascii="Calibri" w:hAnsi="Calibri" w:cs="Calibri"/>
          <w:color w:val="000000"/>
          <w:lang w:val="fr-FR"/>
        </w:rPr>
        <w:t>Nous nous réjouissons de recevoir votre offre.</w:t>
      </w:r>
    </w:p>
    <w:p w14:paraId="4FDE7754" w14:textId="3E1C30CC" w:rsidR="00ED562A" w:rsidRPr="009F273C" w:rsidRDefault="00ED562A" w:rsidP="009F273C">
      <w:pPr>
        <w:spacing w:after="0" w:line="240" w:lineRule="auto"/>
        <w:rPr>
          <w:lang w:val="fr-FR"/>
        </w:rPr>
      </w:pPr>
      <w:bookmarkStart w:id="0" w:name="_Toc8129926"/>
      <w:bookmarkStart w:id="1" w:name="_Toc8129939"/>
      <w:bookmarkStart w:id="2" w:name="_Toc8131442"/>
      <w:bookmarkEnd w:id="0"/>
      <w:bookmarkEnd w:id="1"/>
      <w:bookmarkEnd w:id="2"/>
    </w:p>
    <w:sectPr w:rsidR="00ED562A" w:rsidRPr="009F273C">
      <w:footerReference w:type="defaul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0D49E" w14:textId="77777777" w:rsidR="00B41906" w:rsidRDefault="00B41906" w:rsidP="00ED562A">
      <w:pPr>
        <w:spacing w:after="0" w:line="240" w:lineRule="auto"/>
      </w:pPr>
      <w:r>
        <w:separator/>
      </w:r>
    </w:p>
  </w:endnote>
  <w:endnote w:type="continuationSeparator" w:id="0">
    <w:p w14:paraId="16A92C7D" w14:textId="77777777" w:rsidR="00B41906" w:rsidRDefault="00B41906" w:rsidP="00ED5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6206086"/>
      <w:docPartObj>
        <w:docPartGallery w:val="Page Numbers (Bottom of Page)"/>
        <w:docPartUnique/>
      </w:docPartObj>
    </w:sdtPr>
    <w:sdtEndPr>
      <w:rPr>
        <w:rFonts w:cstheme="minorHAnsi"/>
        <w:noProof/>
        <w:sz w:val="18"/>
        <w:szCs w:val="18"/>
      </w:rPr>
    </w:sdtEndPr>
    <w:sdtContent>
      <w:p w14:paraId="4F9F53C1" w14:textId="77777777" w:rsidR="00194020" w:rsidRPr="0027151A" w:rsidRDefault="00194020">
        <w:pPr>
          <w:pStyle w:val="Pieddepage"/>
          <w:jc w:val="right"/>
          <w:rPr>
            <w:rFonts w:cstheme="minorHAnsi"/>
            <w:sz w:val="18"/>
            <w:szCs w:val="18"/>
            <w:lang w:val="fr-FR"/>
          </w:rPr>
        </w:pPr>
        <w:r w:rsidRPr="00B71BC0">
          <w:rPr>
            <w:rFonts w:cstheme="minorHAnsi"/>
            <w:sz w:val="18"/>
            <w:szCs w:val="18"/>
          </w:rPr>
          <w:fldChar w:fldCharType="begin"/>
        </w:r>
        <w:r w:rsidRPr="0027151A">
          <w:rPr>
            <w:rFonts w:cstheme="minorHAnsi"/>
            <w:sz w:val="18"/>
            <w:szCs w:val="18"/>
            <w:lang w:val="fr-FR"/>
          </w:rPr>
          <w:instrText xml:space="preserve"> PAGE   \* MERGEFORMAT </w:instrText>
        </w:r>
        <w:r w:rsidRPr="00B71BC0">
          <w:rPr>
            <w:rFonts w:cstheme="minorHAnsi"/>
            <w:sz w:val="18"/>
            <w:szCs w:val="18"/>
          </w:rPr>
          <w:fldChar w:fldCharType="separate"/>
        </w:r>
        <w:r w:rsidRPr="0027151A">
          <w:rPr>
            <w:rFonts w:cstheme="minorHAnsi"/>
            <w:noProof/>
            <w:sz w:val="18"/>
            <w:szCs w:val="18"/>
            <w:lang w:val="fr-FR"/>
          </w:rPr>
          <w:t>19</w:t>
        </w:r>
        <w:r w:rsidRPr="00B71BC0">
          <w:rPr>
            <w:rFonts w:cstheme="minorHAnsi"/>
            <w:sz w:val="18"/>
            <w:szCs w:val="18"/>
          </w:rPr>
          <w:fldChar w:fldCharType="end"/>
        </w:r>
      </w:p>
    </w:sdtContent>
  </w:sdt>
  <w:p w14:paraId="2E5CFAD1" w14:textId="77777777" w:rsidR="00194020" w:rsidRPr="0027151A" w:rsidRDefault="00194020">
    <w:pPr>
      <w:pStyle w:val="Pieddepage"/>
      <w:rPr>
        <w:lang w:val="fr-FR"/>
      </w:rPr>
    </w:pPr>
    <w:r w:rsidRPr="0027151A">
      <w:rPr>
        <w:lang w:val="fr-FR"/>
      </w:rPr>
      <w:t>ITB HLCM-PN Version 1, octobre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B40B2" w14:textId="77777777" w:rsidR="00844436" w:rsidRDefault="00844436">
    <w:pPr>
      <w:pStyle w:val="Pieddepage"/>
    </w:pPr>
  </w:p>
  <w:p w14:paraId="2043912B" w14:textId="307C816A" w:rsidR="00194020" w:rsidRPr="0027151A" w:rsidRDefault="00264400" w:rsidP="00264400">
    <w:pPr>
      <w:pStyle w:val="Pieddepage"/>
      <w:rPr>
        <w:lang w:val="fr-FR"/>
      </w:rPr>
    </w:pPr>
    <w:r w:rsidRPr="0027151A">
      <w:rPr>
        <w:lang w:val="fr-FR"/>
      </w:rPr>
      <w:t xml:space="preserve">HLCM-PN/PNUD ITB, </w:t>
    </w:r>
    <w:r w:rsidR="00567AB4" w:rsidRPr="0027151A">
      <w:rPr>
        <w:lang w:val="fr-FR"/>
      </w:rPr>
      <w:t>mai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9174640"/>
      <w:docPartObj>
        <w:docPartGallery w:val="Page Numbers (Bottom of Page)"/>
        <w:docPartUnique/>
      </w:docPartObj>
    </w:sdtPr>
    <w:sdtEndPr>
      <w:rPr>
        <w:rFonts w:cstheme="minorHAnsi"/>
        <w:noProof/>
        <w:sz w:val="18"/>
        <w:szCs w:val="18"/>
      </w:rPr>
    </w:sdtEndPr>
    <w:sdtContent>
      <w:p w14:paraId="477FE6DD" w14:textId="77777777" w:rsidR="002779F0" w:rsidRPr="0027151A" w:rsidRDefault="002779F0">
        <w:pPr>
          <w:pStyle w:val="Pieddepage"/>
          <w:jc w:val="right"/>
          <w:rPr>
            <w:rFonts w:cstheme="minorHAnsi"/>
            <w:sz w:val="18"/>
            <w:szCs w:val="18"/>
            <w:lang w:val="fr-FR"/>
          </w:rPr>
        </w:pPr>
        <w:r w:rsidRPr="00B71BC0">
          <w:rPr>
            <w:rFonts w:cstheme="minorHAnsi"/>
            <w:sz w:val="18"/>
            <w:szCs w:val="18"/>
          </w:rPr>
          <w:fldChar w:fldCharType="begin"/>
        </w:r>
        <w:r w:rsidRPr="0027151A">
          <w:rPr>
            <w:rFonts w:cstheme="minorHAnsi"/>
            <w:sz w:val="18"/>
            <w:szCs w:val="18"/>
            <w:lang w:val="fr-FR"/>
          </w:rPr>
          <w:instrText xml:space="preserve"> PAGE   \* MERGEFORMAT </w:instrText>
        </w:r>
        <w:r w:rsidRPr="00B71BC0">
          <w:rPr>
            <w:rFonts w:cstheme="minorHAnsi"/>
            <w:sz w:val="18"/>
            <w:szCs w:val="18"/>
          </w:rPr>
          <w:fldChar w:fldCharType="separate"/>
        </w:r>
        <w:r w:rsidRPr="0027151A">
          <w:rPr>
            <w:rFonts w:cstheme="minorHAnsi"/>
            <w:noProof/>
            <w:sz w:val="18"/>
            <w:szCs w:val="18"/>
            <w:lang w:val="fr-FR"/>
          </w:rPr>
          <w:t>19</w:t>
        </w:r>
        <w:r w:rsidRPr="00B71BC0">
          <w:rPr>
            <w:rFonts w:cstheme="minorHAnsi"/>
            <w:sz w:val="18"/>
            <w:szCs w:val="18"/>
          </w:rPr>
          <w:fldChar w:fldCharType="end"/>
        </w:r>
      </w:p>
    </w:sdtContent>
  </w:sdt>
  <w:p w14:paraId="10C88202" w14:textId="5E4FD3EC" w:rsidR="002779F0" w:rsidRPr="0027151A" w:rsidRDefault="00567AB4">
    <w:pPr>
      <w:pStyle w:val="Pieddepage"/>
      <w:rPr>
        <w:lang w:val="fr-FR"/>
      </w:rPr>
    </w:pPr>
    <w:r w:rsidRPr="0027151A">
      <w:rPr>
        <w:lang w:val="fr-FR"/>
      </w:rPr>
      <w:t>HLCM-PN/PNUD ITB, mai 2023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594001623"/>
      <w:docPartObj>
        <w:docPartGallery w:val="Page Numbers (Bottom of Page)"/>
        <w:docPartUnique/>
      </w:docPartObj>
    </w:sdtPr>
    <w:sdtEndPr>
      <w:rPr>
        <w:rStyle w:val="Numrodepage"/>
        <w:sz w:val="18"/>
        <w:szCs w:val="18"/>
      </w:rPr>
    </w:sdtEndPr>
    <w:sdtContent>
      <w:p w14:paraId="46E7A73D" w14:textId="27EDC7BD" w:rsidR="002779F0" w:rsidRPr="0027151A" w:rsidRDefault="002779F0" w:rsidP="007C0330">
        <w:pPr>
          <w:pStyle w:val="Pieddepage"/>
          <w:framePr w:wrap="none" w:vAnchor="text" w:hAnchor="margin" w:xAlign="right" w:y="1"/>
          <w:rPr>
            <w:rStyle w:val="Numrodepage"/>
            <w:sz w:val="18"/>
            <w:szCs w:val="18"/>
            <w:lang w:val="fr-FR"/>
          </w:rPr>
        </w:pPr>
        <w:r w:rsidRPr="002779F0">
          <w:rPr>
            <w:rStyle w:val="Numrodepage"/>
            <w:sz w:val="18"/>
            <w:szCs w:val="18"/>
          </w:rPr>
          <w:fldChar w:fldCharType="begin"/>
        </w:r>
        <w:r w:rsidRPr="0027151A">
          <w:rPr>
            <w:rStyle w:val="Numrodepage"/>
            <w:sz w:val="18"/>
            <w:szCs w:val="18"/>
            <w:lang w:val="fr-FR"/>
          </w:rPr>
          <w:instrText xml:space="preserve"> PAGE </w:instrText>
        </w:r>
        <w:r w:rsidRPr="002779F0">
          <w:rPr>
            <w:rStyle w:val="Numrodepage"/>
            <w:sz w:val="18"/>
            <w:szCs w:val="18"/>
          </w:rPr>
          <w:fldChar w:fldCharType="separate"/>
        </w:r>
        <w:r w:rsidRPr="0027151A">
          <w:rPr>
            <w:rStyle w:val="Numrodepage"/>
            <w:noProof/>
            <w:sz w:val="18"/>
            <w:szCs w:val="18"/>
            <w:lang w:val="fr-FR"/>
          </w:rPr>
          <w:t>0</w:t>
        </w:r>
        <w:r w:rsidRPr="002779F0">
          <w:rPr>
            <w:rStyle w:val="Numrodepage"/>
            <w:sz w:val="18"/>
            <w:szCs w:val="18"/>
          </w:rPr>
          <w:fldChar w:fldCharType="end"/>
        </w:r>
      </w:p>
    </w:sdtContent>
  </w:sdt>
  <w:p w14:paraId="655F460B" w14:textId="51847B1E" w:rsidR="002779F0" w:rsidRPr="0027151A" w:rsidRDefault="00567AB4" w:rsidP="00BF490D">
    <w:pPr>
      <w:pStyle w:val="Pieddepage"/>
      <w:rPr>
        <w:lang w:val="fr-FR"/>
      </w:rPr>
    </w:pPr>
    <w:r w:rsidRPr="0027151A">
      <w:rPr>
        <w:lang w:val="fr-FR"/>
      </w:rPr>
      <w:t>HLCM-PN/PNUD ITB, mai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0CF8B" w14:textId="77777777" w:rsidR="00B41906" w:rsidRDefault="00B41906" w:rsidP="00ED562A">
      <w:pPr>
        <w:spacing w:after="0" w:line="240" w:lineRule="auto"/>
      </w:pPr>
      <w:r>
        <w:separator/>
      </w:r>
    </w:p>
  </w:footnote>
  <w:footnote w:type="continuationSeparator" w:id="0">
    <w:p w14:paraId="00F28373" w14:textId="77777777" w:rsidR="00B41906" w:rsidRDefault="00B41906" w:rsidP="00ED5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8015F" w14:textId="3CE5C0DD" w:rsidR="00B71BC0" w:rsidRDefault="00B71BC0" w:rsidP="00B71BC0">
    <w:pPr>
      <w:pStyle w:val="En-tte"/>
      <w:jc w:val="right"/>
    </w:pPr>
    <w:r>
      <w:rPr>
        <w:noProof/>
      </w:rPr>
      <w:drawing>
        <wp:anchor distT="0" distB="0" distL="114300" distR="114300" simplePos="0" relativeHeight="251659264" behindDoc="0" locked="0" layoutInCell="1" allowOverlap="1" wp14:anchorId="3BC67DF8" wp14:editId="280D18E5">
          <wp:simplePos x="0" y="0"/>
          <wp:positionH relativeFrom="column">
            <wp:posOffset>5990590</wp:posOffset>
          </wp:positionH>
          <wp:positionV relativeFrom="paragraph">
            <wp:posOffset>-39050</wp:posOffset>
          </wp:positionV>
          <wp:extent cx="298214" cy="493200"/>
          <wp:effectExtent l="0" t="0" r="0" b="2540"/>
          <wp:wrapSquare wrapText="bothSides"/>
          <wp:docPr id="1150765277" name="Picture 1150765277" descr="A blue and white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348143" name="Picture 1393348143" descr="A blue and white logo with white tex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8214" cy="493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93F10B" w14:textId="3DE062EB" w:rsidR="00B71BC0" w:rsidRDefault="00B71BC0" w:rsidP="00B71BC0">
    <w:pPr>
      <w:pStyle w:val="En-tte"/>
      <w:jc w:val="right"/>
    </w:pPr>
  </w:p>
  <w:p w14:paraId="7E414D60" w14:textId="601FBEC0" w:rsidR="00194020" w:rsidRDefault="00194020" w:rsidP="00B71BC0">
    <w:pPr>
      <w:pStyle w:val="En-tt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9423A" w14:textId="68A17E1C" w:rsidR="00194020" w:rsidRDefault="00B71BC0" w:rsidP="00B71BC0">
    <w:pPr>
      <w:pStyle w:val="En-tte"/>
      <w:tabs>
        <w:tab w:val="clear" w:pos="9026"/>
        <w:tab w:val="right" w:pos="9072"/>
      </w:tabs>
    </w:pPr>
    <w:r>
      <w:rPr>
        <w:noProof/>
      </w:rPr>
      <w:drawing>
        <wp:anchor distT="0" distB="0" distL="114300" distR="114300" simplePos="0" relativeHeight="251661312" behindDoc="0" locked="0" layoutInCell="1" allowOverlap="1" wp14:anchorId="166FE32C" wp14:editId="1437FB74">
          <wp:simplePos x="0" y="0"/>
          <wp:positionH relativeFrom="column">
            <wp:posOffset>5920340</wp:posOffset>
          </wp:positionH>
          <wp:positionV relativeFrom="paragraph">
            <wp:posOffset>-74415</wp:posOffset>
          </wp:positionV>
          <wp:extent cx="316230" cy="523240"/>
          <wp:effectExtent l="0" t="0" r="0" b="0"/>
          <wp:wrapSquare wrapText="bothSides"/>
          <wp:docPr id="753708805" name="Picture 753708805" descr="A blue and white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348143" name="Picture 1393348143" descr="A blue and white logo with white tex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6230" cy="5232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7EE6"/>
    <w:multiLevelType w:val="hybridMultilevel"/>
    <w:tmpl w:val="1D6C0F5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5F560D"/>
    <w:multiLevelType w:val="hybridMultilevel"/>
    <w:tmpl w:val="E140F5BA"/>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 w15:restartNumberingAfterBreak="0">
    <w:nsid w:val="0C635C8A"/>
    <w:multiLevelType w:val="multilevel"/>
    <w:tmpl w:val="87265616"/>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F9780B"/>
    <w:multiLevelType w:val="hybridMultilevel"/>
    <w:tmpl w:val="0D12AA12"/>
    <w:lvl w:ilvl="0" w:tplc="1000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15151C"/>
    <w:multiLevelType w:val="hybridMultilevel"/>
    <w:tmpl w:val="F4CE40C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2D111115"/>
    <w:multiLevelType w:val="hybridMultilevel"/>
    <w:tmpl w:val="102821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D26CE6"/>
    <w:multiLevelType w:val="hybridMultilevel"/>
    <w:tmpl w:val="FD70576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3763001B"/>
    <w:multiLevelType w:val="hybridMultilevel"/>
    <w:tmpl w:val="3D24F684"/>
    <w:lvl w:ilvl="0" w:tplc="EBD602D2">
      <w:start w:val="1"/>
      <w:numFmt w:val="upperLetter"/>
      <w:lvlText w:val="%1."/>
      <w:lvlJc w:val="left"/>
      <w:pPr>
        <w:ind w:left="720" w:hanging="360"/>
      </w:pPr>
      <w:rPr>
        <w:rFonts w:asciiTheme="majorHAnsi" w:hAnsiTheme="majorHAnsi" w:cs="Times New Roman" w:hint="default"/>
        <w:b/>
        <w:sz w:val="22"/>
      </w:rPr>
    </w:lvl>
    <w:lvl w:ilvl="1" w:tplc="04090017">
      <w:start w:val="1"/>
      <w:numFmt w:val="lowerLetter"/>
      <w:lvlText w:val="%2)"/>
      <w:lvlJc w:val="left"/>
      <w:pPr>
        <w:ind w:left="1440" w:hanging="360"/>
      </w:pPr>
      <w:rPr>
        <w:rFonts w:hint="default"/>
      </w:rPr>
    </w:lvl>
    <w:lvl w:ilvl="2" w:tplc="BBBE092C">
      <w:start w:val="34"/>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F31AA9"/>
    <w:multiLevelType w:val="hybridMultilevel"/>
    <w:tmpl w:val="E2C8C88E"/>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0" w15:restartNumberingAfterBreak="0">
    <w:nsid w:val="3C136660"/>
    <w:multiLevelType w:val="hybridMultilevel"/>
    <w:tmpl w:val="97BA4E5C"/>
    <w:lvl w:ilvl="0" w:tplc="04090017">
      <w:start w:val="1"/>
      <w:numFmt w:val="lowerLetter"/>
      <w:lvlText w:val="%1)"/>
      <w:lvlJc w:val="left"/>
      <w:pPr>
        <w:ind w:left="348" w:hanging="360"/>
      </w:pPr>
    </w:lvl>
    <w:lvl w:ilvl="1" w:tplc="04090019" w:tentative="1">
      <w:start w:val="1"/>
      <w:numFmt w:val="lowerLetter"/>
      <w:lvlText w:val="%2."/>
      <w:lvlJc w:val="left"/>
      <w:pPr>
        <w:ind w:left="1068" w:hanging="360"/>
      </w:pPr>
    </w:lvl>
    <w:lvl w:ilvl="2" w:tplc="0409001B" w:tentative="1">
      <w:start w:val="1"/>
      <w:numFmt w:val="lowerRoman"/>
      <w:lvlText w:val="%3."/>
      <w:lvlJc w:val="right"/>
      <w:pPr>
        <w:ind w:left="1788" w:hanging="180"/>
      </w:pPr>
    </w:lvl>
    <w:lvl w:ilvl="3" w:tplc="0409000F" w:tentative="1">
      <w:start w:val="1"/>
      <w:numFmt w:val="decimal"/>
      <w:lvlText w:val="%4."/>
      <w:lvlJc w:val="left"/>
      <w:pPr>
        <w:ind w:left="2508" w:hanging="360"/>
      </w:pPr>
    </w:lvl>
    <w:lvl w:ilvl="4" w:tplc="04090019" w:tentative="1">
      <w:start w:val="1"/>
      <w:numFmt w:val="lowerLetter"/>
      <w:lvlText w:val="%5."/>
      <w:lvlJc w:val="left"/>
      <w:pPr>
        <w:ind w:left="3228" w:hanging="360"/>
      </w:pPr>
    </w:lvl>
    <w:lvl w:ilvl="5" w:tplc="0409001B" w:tentative="1">
      <w:start w:val="1"/>
      <w:numFmt w:val="lowerRoman"/>
      <w:lvlText w:val="%6."/>
      <w:lvlJc w:val="right"/>
      <w:pPr>
        <w:ind w:left="3948" w:hanging="180"/>
      </w:pPr>
    </w:lvl>
    <w:lvl w:ilvl="6" w:tplc="0409000F" w:tentative="1">
      <w:start w:val="1"/>
      <w:numFmt w:val="decimal"/>
      <w:lvlText w:val="%7."/>
      <w:lvlJc w:val="left"/>
      <w:pPr>
        <w:ind w:left="4668" w:hanging="360"/>
      </w:pPr>
    </w:lvl>
    <w:lvl w:ilvl="7" w:tplc="04090019" w:tentative="1">
      <w:start w:val="1"/>
      <w:numFmt w:val="lowerLetter"/>
      <w:lvlText w:val="%8."/>
      <w:lvlJc w:val="left"/>
      <w:pPr>
        <w:ind w:left="5388" w:hanging="360"/>
      </w:pPr>
    </w:lvl>
    <w:lvl w:ilvl="8" w:tplc="0409001B" w:tentative="1">
      <w:start w:val="1"/>
      <w:numFmt w:val="lowerRoman"/>
      <w:lvlText w:val="%9."/>
      <w:lvlJc w:val="right"/>
      <w:pPr>
        <w:ind w:left="6108" w:hanging="180"/>
      </w:pPr>
    </w:lvl>
  </w:abstractNum>
  <w:abstractNum w:abstractNumId="11" w15:restartNumberingAfterBreak="0">
    <w:nsid w:val="3C9C74F1"/>
    <w:multiLevelType w:val="hybridMultilevel"/>
    <w:tmpl w:val="90441840"/>
    <w:lvl w:ilvl="0" w:tplc="808288C6">
      <w:start w:val="1"/>
      <w:numFmt w:val="lowerLetter"/>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2" w15:restartNumberingAfterBreak="0">
    <w:nsid w:val="3FC4780F"/>
    <w:multiLevelType w:val="hybridMultilevel"/>
    <w:tmpl w:val="AE102E00"/>
    <w:lvl w:ilvl="0" w:tplc="04090005">
      <w:start w:val="1"/>
      <w:numFmt w:val="bullet"/>
      <w:lvlText w:val=""/>
      <w:lvlJc w:val="left"/>
      <w:pPr>
        <w:ind w:left="1440" w:hanging="360"/>
      </w:pPr>
      <w:rPr>
        <w:rFonts w:ascii="Wingdings" w:hAnsi="Wingdings" w:hint="default"/>
        <w:color w:val="808080" w:themeColor="background1" w:themeShade="80"/>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3944226"/>
    <w:multiLevelType w:val="hybridMultilevel"/>
    <w:tmpl w:val="C3B6D97A"/>
    <w:lvl w:ilvl="0" w:tplc="04090001">
      <w:start w:val="1"/>
      <w:numFmt w:val="bullet"/>
      <w:lvlText w:val=""/>
      <w:lvlJc w:val="left"/>
      <w:pPr>
        <w:ind w:left="698" w:hanging="360"/>
      </w:pPr>
      <w:rPr>
        <w:rFonts w:ascii="Symbol" w:hAnsi="Symbol" w:hint="default"/>
      </w:rPr>
    </w:lvl>
    <w:lvl w:ilvl="1" w:tplc="04090003" w:tentative="1">
      <w:start w:val="1"/>
      <w:numFmt w:val="bullet"/>
      <w:lvlText w:val="o"/>
      <w:lvlJc w:val="left"/>
      <w:pPr>
        <w:ind w:left="1418" w:hanging="360"/>
      </w:pPr>
      <w:rPr>
        <w:rFonts w:ascii="Courier New" w:hAnsi="Courier New" w:cs="Courier New" w:hint="default"/>
      </w:rPr>
    </w:lvl>
    <w:lvl w:ilvl="2" w:tplc="04090005" w:tentative="1">
      <w:start w:val="1"/>
      <w:numFmt w:val="bullet"/>
      <w:lvlText w:val=""/>
      <w:lvlJc w:val="left"/>
      <w:pPr>
        <w:ind w:left="2138" w:hanging="360"/>
      </w:pPr>
      <w:rPr>
        <w:rFonts w:ascii="Wingdings" w:hAnsi="Wingdings" w:hint="default"/>
      </w:rPr>
    </w:lvl>
    <w:lvl w:ilvl="3" w:tplc="04090001" w:tentative="1">
      <w:start w:val="1"/>
      <w:numFmt w:val="bullet"/>
      <w:lvlText w:val=""/>
      <w:lvlJc w:val="left"/>
      <w:pPr>
        <w:ind w:left="2858" w:hanging="360"/>
      </w:pPr>
      <w:rPr>
        <w:rFonts w:ascii="Symbol" w:hAnsi="Symbol" w:hint="default"/>
      </w:rPr>
    </w:lvl>
    <w:lvl w:ilvl="4" w:tplc="04090003" w:tentative="1">
      <w:start w:val="1"/>
      <w:numFmt w:val="bullet"/>
      <w:lvlText w:val="o"/>
      <w:lvlJc w:val="left"/>
      <w:pPr>
        <w:ind w:left="3578" w:hanging="360"/>
      </w:pPr>
      <w:rPr>
        <w:rFonts w:ascii="Courier New" w:hAnsi="Courier New" w:cs="Courier New" w:hint="default"/>
      </w:rPr>
    </w:lvl>
    <w:lvl w:ilvl="5" w:tplc="04090005" w:tentative="1">
      <w:start w:val="1"/>
      <w:numFmt w:val="bullet"/>
      <w:lvlText w:val=""/>
      <w:lvlJc w:val="left"/>
      <w:pPr>
        <w:ind w:left="4298" w:hanging="360"/>
      </w:pPr>
      <w:rPr>
        <w:rFonts w:ascii="Wingdings" w:hAnsi="Wingdings" w:hint="default"/>
      </w:rPr>
    </w:lvl>
    <w:lvl w:ilvl="6" w:tplc="04090001" w:tentative="1">
      <w:start w:val="1"/>
      <w:numFmt w:val="bullet"/>
      <w:lvlText w:val=""/>
      <w:lvlJc w:val="left"/>
      <w:pPr>
        <w:ind w:left="5018" w:hanging="360"/>
      </w:pPr>
      <w:rPr>
        <w:rFonts w:ascii="Symbol" w:hAnsi="Symbol" w:hint="default"/>
      </w:rPr>
    </w:lvl>
    <w:lvl w:ilvl="7" w:tplc="04090003" w:tentative="1">
      <w:start w:val="1"/>
      <w:numFmt w:val="bullet"/>
      <w:lvlText w:val="o"/>
      <w:lvlJc w:val="left"/>
      <w:pPr>
        <w:ind w:left="5738" w:hanging="360"/>
      </w:pPr>
      <w:rPr>
        <w:rFonts w:ascii="Courier New" w:hAnsi="Courier New" w:cs="Courier New" w:hint="default"/>
      </w:rPr>
    </w:lvl>
    <w:lvl w:ilvl="8" w:tplc="04090005" w:tentative="1">
      <w:start w:val="1"/>
      <w:numFmt w:val="bullet"/>
      <w:lvlText w:val=""/>
      <w:lvlJc w:val="left"/>
      <w:pPr>
        <w:ind w:left="6458" w:hanging="360"/>
      </w:pPr>
      <w:rPr>
        <w:rFonts w:ascii="Wingdings" w:hAnsi="Wingdings" w:hint="default"/>
      </w:rPr>
    </w:lvl>
  </w:abstractNum>
  <w:abstractNum w:abstractNumId="14" w15:restartNumberingAfterBreak="0">
    <w:nsid w:val="49CA7F8A"/>
    <w:multiLevelType w:val="hybridMultilevel"/>
    <w:tmpl w:val="69601622"/>
    <w:lvl w:ilvl="0" w:tplc="04090017">
      <w:start w:val="1"/>
      <w:numFmt w:val="lowerLetter"/>
      <w:lvlText w:val="%1)"/>
      <w:lvlJc w:val="left"/>
      <w:pPr>
        <w:ind w:left="700" w:hanging="360"/>
      </w:pPr>
      <w:rPr>
        <w:rFonts w:hint="default"/>
      </w:rPr>
    </w:lvl>
    <w:lvl w:ilvl="1" w:tplc="10000019" w:tentative="1">
      <w:start w:val="1"/>
      <w:numFmt w:val="lowerLetter"/>
      <w:lvlText w:val="%2."/>
      <w:lvlJc w:val="left"/>
      <w:pPr>
        <w:ind w:left="700" w:hanging="360"/>
      </w:pPr>
    </w:lvl>
    <w:lvl w:ilvl="2" w:tplc="1000001B" w:tentative="1">
      <w:start w:val="1"/>
      <w:numFmt w:val="lowerRoman"/>
      <w:lvlText w:val="%3."/>
      <w:lvlJc w:val="right"/>
      <w:pPr>
        <w:ind w:left="1420" w:hanging="180"/>
      </w:pPr>
    </w:lvl>
    <w:lvl w:ilvl="3" w:tplc="1000000F" w:tentative="1">
      <w:start w:val="1"/>
      <w:numFmt w:val="decimal"/>
      <w:lvlText w:val="%4."/>
      <w:lvlJc w:val="left"/>
      <w:pPr>
        <w:ind w:left="2140" w:hanging="360"/>
      </w:pPr>
    </w:lvl>
    <w:lvl w:ilvl="4" w:tplc="10000019" w:tentative="1">
      <w:start w:val="1"/>
      <w:numFmt w:val="lowerLetter"/>
      <w:lvlText w:val="%5."/>
      <w:lvlJc w:val="left"/>
      <w:pPr>
        <w:ind w:left="2860" w:hanging="360"/>
      </w:pPr>
    </w:lvl>
    <w:lvl w:ilvl="5" w:tplc="1000001B" w:tentative="1">
      <w:start w:val="1"/>
      <w:numFmt w:val="lowerRoman"/>
      <w:lvlText w:val="%6."/>
      <w:lvlJc w:val="right"/>
      <w:pPr>
        <w:ind w:left="3580" w:hanging="180"/>
      </w:pPr>
    </w:lvl>
    <w:lvl w:ilvl="6" w:tplc="1000000F" w:tentative="1">
      <w:start w:val="1"/>
      <w:numFmt w:val="decimal"/>
      <w:lvlText w:val="%7."/>
      <w:lvlJc w:val="left"/>
      <w:pPr>
        <w:ind w:left="4300" w:hanging="360"/>
      </w:pPr>
    </w:lvl>
    <w:lvl w:ilvl="7" w:tplc="10000019" w:tentative="1">
      <w:start w:val="1"/>
      <w:numFmt w:val="lowerLetter"/>
      <w:lvlText w:val="%8."/>
      <w:lvlJc w:val="left"/>
      <w:pPr>
        <w:ind w:left="5020" w:hanging="360"/>
      </w:pPr>
    </w:lvl>
    <w:lvl w:ilvl="8" w:tplc="1000001B" w:tentative="1">
      <w:start w:val="1"/>
      <w:numFmt w:val="lowerRoman"/>
      <w:lvlText w:val="%9."/>
      <w:lvlJc w:val="right"/>
      <w:pPr>
        <w:ind w:left="5740" w:hanging="180"/>
      </w:pPr>
    </w:lvl>
  </w:abstractNum>
  <w:abstractNum w:abstractNumId="15" w15:restartNumberingAfterBreak="0">
    <w:nsid w:val="51BD1690"/>
    <w:multiLevelType w:val="hybridMultilevel"/>
    <w:tmpl w:val="6B80764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5B18675F"/>
    <w:multiLevelType w:val="hybridMultilevel"/>
    <w:tmpl w:val="E63409F4"/>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7" w15:restartNumberingAfterBreak="0">
    <w:nsid w:val="5F1D1531"/>
    <w:multiLevelType w:val="hybridMultilevel"/>
    <w:tmpl w:val="68089050"/>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8" w15:restartNumberingAfterBreak="0">
    <w:nsid w:val="667F75C6"/>
    <w:multiLevelType w:val="hybridMultilevel"/>
    <w:tmpl w:val="7958BED8"/>
    <w:lvl w:ilvl="0" w:tplc="DC60D728">
      <w:start w:val="1"/>
      <w:numFmt w:val="upperLetter"/>
      <w:lvlText w:val="%1."/>
      <w:lvlJc w:val="left"/>
      <w:pPr>
        <w:ind w:left="720" w:hanging="360"/>
      </w:pPr>
      <w:rPr>
        <w:rFonts w:ascii="Segoe UI" w:hAnsi="Segoe UI" w:cs="Segoe UI" w:hint="default"/>
        <w:b/>
        <w:sz w:val="22"/>
      </w:rPr>
    </w:lvl>
    <w:lvl w:ilvl="1" w:tplc="2702E1EA">
      <w:start w:val="1"/>
      <w:numFmt w:val="lowerLetter"/>
      <w:lvlText w:val="%2)"/>
      <w:lvlJc w:val="left"/>
      <w:pPr>
        <w:ind w:left="1440" w:hanging="360"/>
      </w:pPr>
    </w:lvl>
    <w:lvl w:ilvl="2" w:tplc="BBBE092C">
      <w:start w:val="34"/>
      <w:numFmt w:val="decimal"/>
      <w:lvlText w:val="%3."/>
      <w:lvlJc w:val="lef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A0E64E5"/>
    <w:multiLevelType w:val="hybridMultilevel"/>
    <w:tmpl w:val="25BAAE84"/>
    <w:lvl w:ilvl="0" w:tplc="7CBA58FC">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0" w15:restartNumberingAfterBreak="0">
    <w:nsid w:val="6C123182"/>
    <w:multiLevelType w:val="hybridMultilevel"/>
    <w:tmpl w:val="29CE1B42"/>
    <w:lvl w:ilvl="0" w:tplc="04090005">
      <w:start w:val="1"/>
      <w:numFmt w:val="bullet"/>
      <w:lvlText w:val=""/>
      <w:lvlJc w:val="left"/>
      <w:pPr>
        <w:ind w:left="1440" w:hanging="360"/>
      </w:pPr>
      <w:rPr>
        <w:rFonts w:ascii="Wingdings" w:hAnsi="Wingdings" w:hint="default"/>
        <w:color w:val="808080" w:themeColor="background1" w:themeShade="80"/>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D0F3989"/>
    <w:multiLevelType w:val="multilevel"/>
    <w:tmpl w:val="4620AC5A"/>
    <w:lvl w:ilvl="0">
      <w:start w:val="1"/>
      <w:numFmt w:val="decimal"/>
      <w:pStyle w:val="Titre3"/>
      <w:lvlText w:val="%1."/>
      <w:lvlJc w:val="left"/>
      <w:pPr>
        <w:ind w:left="360" w:hanging="360"/>
      </w:pPr>
    </w:lvl>
    <w:lvl w:ilvl="1">
      <w:start w:val="1"/>
      <w:numFmt w:val="decimal"/>
      <w:isLgl/>
      <w:lvlText w:val="%1.%2"/>
      <w:lvlJc w:val="left"/>
      <w:pPr>
        <w:ind w:left="882" w:hanging="360"/>
      </w:pPr>
      <w:rPr>
        <w:rFonts w:hint="default"/>
      </w:rPr>
    </w:lvl>
    <w:lvl w:ilvl="2">
      <w:start w:val="1"/>
      <w:numFmt w:val="decimal"/>
      <w:isLgl/>
      <w:lvlText w:val="%1.%2.%3"/>
      <w:lvlJc w:val="left"/>
      <w:pPr>
        <w:ind w:left="1764" w:hanging="720"/>
      </w:pPr>
      <w:rPr>
        <w:rFonts w:hint="default"/>
      </w:rPr>
    </w:lvl>
    <w:lvl w:ilvl="3">
      <w:start w:val="1"/>
      <w:numFmt w:val="decimal"/>
      <w:isLgl/>
      <w:lvlText w:val="%1.%2.%3.%4"/>
      <w:lvlJc w:val="left"/>
      <w:pPr>
        <w:ind w:left="2286"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690" w:hanging="1080"/>
      </w:pPr>
      <w:rPr>
        <w:rFonts w:hint="default"/>
      </w:rPr>
    </w:lvl>
    <w:lvl w:ilvl="6">
      <w:start w:val="1"/>
      <w:numFmt w:val="decimal"/>
      <w:isLgl/>
      <w:lvlText w:val="%1.%2.%3.%4.%5.%6.%7"/>
      <w:lvlJc w:val="left"/>
      <w:pPr>
        <w:ind w:left="4212" w:hanging="1080"/>
      </w:pPr>
      <w:rPr>
        <w:rFonts w:hint="default"/>
      </w:rPr>
    </w:lvl>
    <w:lvl w:ilvl="7">
      <w:start w:val="1"/>
      <w:numFmt w:val="decimal"/>
      <w:isLgl/>
      <w:lvlText w:val="%1.%2.%3.%4.%5.%6.%7.%8"/>
      <w:lvlJc w:val="left"/>
      <w:pPr>
        <w:ind w:left="5094" w:hanging="1440"/>
      </w:pPr>
      <w:rPr>
        <w:rFonts w:hint="default"/>
      </w:rPr>
    </w:lvl>
    <w:lvl w:ilvl="8">
      <w:start w:val="1"/>
      <w:numFmt w:val="decimal"/>
      <w:isLgl/>
      <w:lvlText w:val="%1.%2.%3.%4.%5.%6.%7.%8.%9"/>
      <w:lvlJc w:val="left"/>
      <w:pPr>
        <w:ind w:left="5616" w:hanging="1440"/>
      </w:pPr>
      <w:rPr>
        <w:rFonts w:hint="default"/>
      </w:rPr>
    </w:lvl>
  </w:abstractNum>
  <w:abstractNum w:abstractNumId="22" w15:restartNumberingAfterBreak="0">
    <w:nsid w:val="703163FF"/>
    <w:multiLevelType w:val="hybridMultilevel"/>
    <w:tmpl w:val="66AC722A"/>
    <w:lvl w:ilvl="0" w:tplc="13808AEA">
      <w:start w:val="1"/>
      <w:numFmt w:val="decimal"/>
      <w:lvlText w:val="%1."/>
      <w:lvlJc w:val="left"/>
      <w:pPr>
        <w:ind w:left="720" w:hanging="360"/>
      </w:pPr>
      <w:rPr>
        <w:rFonts w:hint="default"/>
      </w:rPr>
    </w:lvl>
    <w:lvl w:ilvl="1" w:tplc="11900B2C">
      <w:start w:val="1"/>
      <w:numFmt w:val="lowerLetter"/>
      <w:lvlText w:val="%2)"/>
      <w:lvlJc w:val="left"/>
      <w:pPr>
        <w:ind w:left="1905" w:hanging="82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83EFA"/>
    <w:multiLevelType w:val="hybridMultilevel"/>
    <w:tmpl w:val="6C9E7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093878"/>
    <w:multiLevelType w:val="hybridMultilevel"/>
    <w:tmpl w:val="52724CB4"/>
    <w:lvl w:ilvl="0" w:tplc="984AB51E">
      <w:start w:val="1"/>
      <w:numFmt w:val="lowerRoman"/>
      <w:lvlText w:val="%1."/>
      <w:lvlJc w:val="right"/>
      <w:pPr>
        <w:ind w:left="720" w:hanging="360"/>
      </w:pPr>
    </w:lvl>
    <w:lvl w:ilvl="1" w:tplc="2E3ACA1C">
      <w:start w:val="1"/>
      <w:numFmt w:val="lowerRoman"/>
      <w:lvlText w:val="(%2)"/>
      <w:lvlJc w:val="left"/>
      <w:pPr>
        <w:ind w:left="1440" w:hanging="360"/>
      </w:pPr>
      <w:rPr>
        <w:rFonts w:ascii="Arial" w:eastAsia="Times New Roman" w:hAnsi="Arial" w:cs="Arial" w:hint="default"/>
      </w:rPr>
    </w:lvl>
    <w:lvl w:ilvl="2" w:tplc="0809001B">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AE3884"/>
    <w:multiLevelType w:val="hybridMultilevel"/>
    <w:tmpl w:val="AFEEAB10"/>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6" w15:restartNumberingAfterBreak="0">
    <w:nsid w:val="73FB467A"/>
    <w:multiLevelType w:val="hybridMultilevel"/>
    <w:tmpl w:val="0B225BD6"/>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7" w15:restartNumberingAfterBreak="0">
    <w:nsid w:val="784A6E51"/>
    <w:multiLevelType w:val="hybridMultilevel"/>
    <w:tmpl w:val="B6824808"/>
    <w:lvl w:ilvl="0" w:tplc="10000001">
      <w:start w:val="1"/>
      <w:numFmt w:val="bullet"/>
      <w:lvlText w:val=""/>
      <w:lvlJc w:val="left"/>
      <w:pPr>
        <w:ind w:left="700" w:hanging="360"/>
      </w:pPr>
      <w:rPr>
        <w:rFonts w:ascii="Symbol" w:hAnsi="Symbol" w:hint="default"/>
      </w:rPr>
    </w:lvl>
    <w:lvl w:ilvl="1" w:tplc="10000003">
      <w:start w:val="1"/>
      <w:numFmt w:val="bullet"/>
      <w:lvlText w:val="o"/>
      <w:lvlJc w:val="left"/>
      <w:pPr>
        <w:ind w:left="1420" w:hanging="360"/>
      </w:pPr>
      <w:rPr>
        <w:rFonts w:ascii="Courier New" w:hAnsi="Courier New" w:cs="Courier New" w:hint="default"/>
      </w:rPr>
    </w:lvl>
    <w:lvl w:ilvl="2" w:tplc="10000005" w:tentative="1">
      <w:start w:val="1"/>
      <w:numFmt w:val="bullet"/>
      <w:lvlText w:val=""/>
      <w:lvlJc w:val="left"/>
      <w:pPr>
        <w:ind w:left="2140" w:hanging="360"/>
      </w:pPr>
      <w:rPr>
        <w:rFonts w:ascii="Wingdings" w:hAnsi="Wingdings" w:hint="default"/>
      </w:rPr>
    </w:lvl>
    <w:lvl w:ilvl="3" w:tplc="10000001" w:tentative="1">
      <w:start w:val="1"/>
      <w:numFmt w:val="bullet"/>
      <w:lvlText w:val=""/>
      <w:lvlJc w:val="left"/>
      <w:pPr>
        <w:ind w:left="2860" w:hanging="360"/>
      </w:pPr>
      <w:rPr>
        <w:rFonts w:ascii="Symbol" w:hAnsi="Symbol" w:hint="default"/>
      </w:rPr>
    </w:lvl>
    <w:lvl w:ilvl="4" w:tplc="10000003" w:tentative="1">
      <w:start w:val="1"/>
      <w:numFmt w:val="bullet"/>
      <w:lvlText w:val="o"/>
      <w:lvlJc w:val="left"/>
      <w:pPr>
        <w:ind w:left="3580" w:hanging="360"/>
      </w:pPr>
      <w:rPr>
        <w:rFonts w:ascii="Courier New" w:hAnsi="Courier New" w:cs="Courier New" w:hint="default"/>
      </w:rPr>
    </w:lvl>
    <w:lvl w:ilvl="5" w:tplc="10000005" w:tentative="1">
      <w:start w:val="1"/>
      <w:numFmt w:val="bullet"/>
      <w:lvlText w:val=""/>
      <w:lvlJc w:val="left"/>
      <w:pPr>
        <w:ind w:left="4300" w:hanging="360"/>
      </w:pPr>
      <w:rPr>
        <w:rFonts w:ascii="Wingdings" w:hAnsi="Wingdings" w:hint="default"/>
      </w:rPr>
    </w:lvl>
    <w:lvl w:ilvl="6" w:tplc="10000001" w:tentative="1">
      <w:start w:val="1"/>
      <w:numFmt w:val="bullet"/>
      <w:lvlText w:val=""/>
      <w:lvlJc w:val="left"/>
      <w:pPr>
        <w:ind w:left="5020" w:hanging="360"/>
      </w:pPr>
      <w:rPr>
        <w:rFonts w:ascii="Symbol" w:hAnsi="Symbol" w:hint="default"/>
      </w:rPr>
    </w:lvl>
    <w:lvl w:ilvl="7" w:tplc="10000003" w:tentative="1">
      <w:start w:val="1"/>
      <w:numFmt w:val="bullet"/>
      <w:lvlText w:val="o"/>
      <w:lvlJc w:val="left"/>
      <w:pPr>
        <w:ind w:left="5740" w:hanging="360"/>
      </w:pPr>
      <w:rPr>
        <w:rFonts w:ascii="Courier New" w:hAnsi="Courier New" w:cs="Courier New" w:hint="default"/>
      </w:rPr>
    </w:lvl>
    <w:lvl w:ilvl="8" w:tplc="10000005" w:tentative="1">
      <w:start w:val="1"/>
      <w:numFmt w:val="bullet"/>
      <w:lvlText w:val=""/>
      <w:lvlJc w:val="left"/>
      <w:pPr>
        <w:ind w:left="6460" w:hanging="360"/>
      </w:pPr>
      <w:rPr>
        <w:rFonts w:ascii="Wingdings" w:hAnsi="Wingdings" w:hint="default"/>
      </w:rPr>
    </w:lvl>
  </w:abstractNum>
  <w:abstractNum w:abstractNumId="28" w15:restartNumberingAfterBreak="0">
    <w:nsid w:val="7D26618C"/>
    <w:multiLevelType w:val="hybridMultilevel"/>
    <w:tmpl w:val="2B34E1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7F6C2A23"/>
    <w:multiLevelType w:val="hybridMultilevel"/>
    <w:tmpl w:val="8D46432A"/>
    <w:lvl w:ilvl="0" w:tplc="DC60D728">
      <w:start w:val="1"/>
      <w:numFmt w:val="upperLetter"/>
      <w:lvlText w:val="%1."/>
      <w:lvlJc w:val="left"/>
      <w:pPr>
        <w:ind w:left="720" w:hanging="360"/>
      </w:pPr>
      <w:rPr>
        <w:rFonts w:ascii="Segoe UI" w:hAnsi="Segoe UI" w:cs="Segoe UI" w:hint="default"/>
        <w:b/>
        <w:sz w:val="22"/>
      </w:rPr>
    </w:lvl>
    <w:lvl w:ilvl="1" w:tplc="04090017">
      <w:start w:val="1"/>
      <w:numFmt w:val="lowerLetter"/>
      <w:lvlText w:val="%2)"/>
      <w:lvlJc w:val="left"/>
      <w:pPr>
        <w:ind w:left="1440" w:hanging="360"/>
      </w:pPr>
      <w:rPr>
        <w:rFonts w:hint="default"/>
      </w:rPr>
    </w:lvl>
    <w:lvl w:ilvl="2" w:tplc="BBBE092C">
      <w:start w:val="34"/>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4349283">
    <w:abstractNumId w:val="16"/>
  </w:num>
  <w:num w:numId="2" w16cid:durableId="892079421">
    <w:abstractNumId w:val="1"/>
  </w:num>
  <w:num w:numId="3" w16cid:durableId="134763480">
    <w:abstractNumId w:val="26"/>
  </w:num>
  <w:num w:numId="4" w16cid:durableId="1583024667">
    <w:abstractNumId w:val="7"/>
  </w:num>
  <w:num w:numId="5" w16cid:durableId="1719471031">
    <w:abstractNumId w:val="4"/>
  </w:num>
  <w:num w:numId="6" w16cid:durableId="300890224">
    <w:abstractNumId w:val="3"/>
  </w:num>
  <w:num w:numId="7" w16cid:durableId="1573346868">
    <w:abstractNumId w:val="27"/>
  </w:num>
  <w:num w:numId="8" w16cid:durableId="921917424">
    <w:abstractNumId w:val="24"/>
  </w:num>
  <w:num w:numId="9" w16cid:durableId="1667897801">
    <w:abstractNumId w:val="15"/>
  </w:num>
  <w:num w:numId="10" w16cid:durableId="1477137614">
    <w:abstractNumId w:val="8"/>
  </w:num>
  <w:num w:numId="11" w16cid:durableId="2110000442">
    <w:abstractNumId w:val="2"/>
  </w:num>
  <w:num w:numId="12" w16cid:durableId="353384439">
    <w:abstractNumId w:val="29"/>
  </w:num>
  <w:num w:numId="13" w16cid:durableId="967665640">
    <w:abstractNumId w:val="10"/>
  </w:num>
  <w:num w:numId="14" w16cid:durableId="1553420411">
    <w:abstractNumId w:val="11"/>
  </w:num>
  <w:num w:numId="15" w16cid:durableId="856692876">
    <w:abstractNumId w:val="14"/>
  </w:num>
  <w:num w:numId="16" w16cid:durableId="1853759539">
    <w:abstractNumId w:val="25"/>
  </w:num>
  <w:num w:numId="17" w16cid:durableId="259073358">
    <w:abstractNumId w:val="19"/>
  </w:num>
  <w:num w:numId="18" w16cid:durableId="1292051885">
    <w:abstractNumId w:val="23"/>
  </w:num>
  <w:num w:numId="19" w16cid:durableId="140195551">
    <w:abstractNumId w:val="12"/>
  </w:num>
  <w:num w:numId="20" w16cid:durableId="1148940021">
    <w:abstractNumId w:val="20"/>
  </w:num>
  <w:num w:numId="21" w16cid:durableId="1845244508">
    <w:abstractNumId w:val="0"/>
  </w:num>
  <w:num w:numId="22" w16cid:durableId="673726631">
    <w:abstractNumId w:val="22"/>
  </w:num>
  <w:num w:numId="23" w16cid:durableId="4092159">
    <w:abstractNumId w:val="6"/>
  </w:num>
  <w:num w:numId="24" w16cid:durableId="1081215799">
    <w:abstractNumId w:val="9"/>
  </w:num>
  <w:num w:numId="25" w16cid:durableId="1839224193">
    <w:abstractNumId w:val="21"/>
  </w:num>
  <w:num w:numId="26" w16cid:durableId="1153717117">
    <w:abstractNumId w:val="5"/>
  </w:num>
  <w:num w:numId="27" w16cid:durableId="752166320">
    <w:abstractNumId w:val="17"/>
  </w:num>
  <w:num w:numId="28" w16cid:durableId="780343901">
    <w:abstractNumId w:val="18"/>
    <w:lvlOverride w:ilvl="0">
      <w:startOverride w:val="1"/>
    </w:lvlOverride>
    <w:lvlOverride w:ilvl="1">
      <w:startOverride w:val="1"/>
    </w:lvlOverride>
    <w:lvlOverride w:ilvl="2">
      <w:startOverride w:val="3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78392631">
    <w:abstractNumId w:val="13"/>
  </w:num>
  <w:num w:numId="30" w16cid:durableId="483745690">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62A"/>
    <w:rsid w:val="000126A7"/>
    <w:rsid w:val="00066FE7"/>
    <w:rsid w:val="00073FB5"/>
    <w:rsid w:val="0007518A"/>
    <w:rsid w:val="000F47D4"/>
    <w:rsid w:val="00150C4B"/>
    <w:rsid w:val="00194020"/>
    <w:rsid w:val="00232E1A"/>
    <w:rsid w:val="0024237F"/>
    <w:rsid w:val="00264400"/>
    <w:rsid w:val="00266186"/>
    <w:rsid w:val="0027151A"/>
    <w:rsid w:val="00274359"/>
    <w:rsid w:val="002779F0"/>
    <w:rsid w:val="002B2FB2"/>
    <w:rsid w:val="002B7121"/>
    <w:rsid w:val="002C5400"/>
    <w:rsid w:val="00326B79"/>
    <w:rsid w:val="003609D8"/>
    <w:rsid w:val="003B7209"/>
    <w:rsid w:val="003E2D57"/>
    <w:rsid w:val="00402218"/>
    <w:rsid w:val="00407A07"/>
    <w:rsid w:val="00567AB4"/>
    <w:rsid w:val="005E16B7"/>
    <w:rsid w:val="006B155C"/>
    <w:rsid w:val="007321BE"/>
    <w:rsid w:val="00780518"/>
    <w:rsid w:val="007D2904"/>
    <w:rsid w:val="00844436"/>
    <w:rsid w:val="00845A3F"/>
    <w:rsid w:val="008B4436"/>
    <w:rsid w:val="008D250B"/>
    <w:rsid w:val="008E335A"/>
    <w:rsid w:val="00993A6C"/>
    <w:rsid w:val="009C39C2"/>
    <w:rsid w:val="009D0861"/>
    <w:rsid w:val="009F273C"/>
    <w:rsid w:val="00A42BA8"/>
    <w:rsid w:val="00A537B1"/>
    <w:rsid w:val="00AC54BB"/>
    <w:rsid w:val="00AE77F6"/>
    <w:rsid w:val="00AF78A3"/>
    <w:rsid w:val="00B259EF"/>
    <w:rsid w:val="00B41906"/>
    <w:rsid w:val="00B71BC0"/>
    <w:rsid w:val="00BB578F"/>
    <w:rsid w:val="00BE4E0E"/>
    <w:rsid w:val="00BF490D"/>
    <w:rsid w:val="00CA5969"/>
    <w:rsid w:val="00CC1D3D"/>
    <w:rsid w:val="00D26A01"/>
    <w:rsid w:val="00D7240A"/>
    <w:rsid w:val="00D80759"/>
    <w:rsid w:val="00DE5A78"/>
    <w:rsid w:val="00E62815"/>
    <w:rsid w:val="00E94ADE"/>
    <w:rsid w:val="00ED562A"/>
    <w:rsid w:val="00F2496D"/>
  </w:rsids>
  <m:mathPr>
    <m:mathFont m:val="Cambria Math"/>
    <m:brkBin m:val="before"/>
    <m:brkBinSub m:val="--"/>
    <m:smallFrac m:val="0"/>
    <m:dispDef/>
    <m:lMargin m:val="0"/>
    <m:rMargin m:val="0"/>
    <m:defJc m:val="centerGroup"/>
    <m:wrapIndent m:val="1440"/>
    <m:intLim m:val="subSup"/>
    <m:naryLim m:val="undOvr"/>
  </m:mathPr>
  <w:themeFontLang w:val="en-PH"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4CF5E"/>
  <w15:chartTrackingRefBased/>
  <w15:docId w15:val="{7040DE01-5F70-BC4C-9398-F90778983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PH" w:eastAsia="en-US" w:bidi="hi-IN"/>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62A"/>
    <w:pPr>
      <w:spacing w:after="160" w:line="259" w:lineRule="auto"/>
    </w:pPr>
    <w:rPr>
      <w:kern w:val="0"/>
      <w:sz w:val="22"/>
      <w:szCs w:val="22"/>
      <w:lang w:val="en-GB" w:bidi="ar-SA"/>
      <w14:ligatures w14:val="none"/>
    </w:rPr>
  </w:style>
  <w:style w:type="paragraph" w:styleId="Titre1">
    <w:name w:val="heading 1"/>
    <w:basedOn w:val="Normal"/>
    <w:next w:val="Normal"/>
    <w:link w:val="Titre1Car"/>
    <w:uiPriority w:val="9"/>
    <w:qFormat/>
    <w:rsid w:val="00ED562A"/>
    <w:pPr>
      <w:outlineLvl w:val="0"/>
    </w:pPr>
    <w:rPr>
      <w:rFonts w:cstheme="minorHAnsi"/>
      <w:b/>
      <w:sz w:val="24"/>
      <w:szCs w:val="24"/>
    </w:rPr>
  </w:style>
  <w:style w:type="paragraph" w:styleId="Titre2">
    <w:name w:val="heading 2"/>
    <w:basedOn w:val="Normal"/>
    <w:next w:val="Normal"/>
    <w:link w:val="Titre2Car"/>
    <w:uiPriority w:val="9"/>
    <w:unhideWhenUsed/>
    <w:qFormat/>
    <w:rsid w:val="00ED562A"/>
    <w:pPr>
      <w:keepNext/>
      <w:keepLines/>
      <w:spacing w:before="40" w:after="0" w:line="240" w:lineRule="auto"/>
      <w:outlineLvl w:val="1"/>
    </w:pPr>
    <w:rPr>
      <w:rFonts w:asciiTheme="majorHAnsi" w:eastAsiaTheme="majorEastAsia" w:hAnsiTheme="majorHAnsi" w:cstheme="minorHAnsi"/>
      <w:b/>
      <w:sz w:val="20"/>
      <w:szCs w:val="20"/>
    </w:rPr>
  </w:style>
  <w:style w:type="paragraph" w:styleId="Titre3">
    <w:name w:val="heading 3"/>
    <w:basedOn w:val="Paragraphedeliste"/>
    <w:next w:val="Normal"/>
    <w:link w:val="Titre3Car"/>
    <w:uiPriority w:val="9"/>
    <w:unhideWhenUsed/>
    <w:qFormat/>
    <w:rsid w:val="00ED562A"/>
    <w:pPr>
      <w:numPr>
        <w:numId w:val="25"/>
      </w:numPr>
      <w:spacing w:after="120" w:line="240" w:lineRule="auto"/>
      <w:outlineLvl w:val="2"/>
    </w:pPr>
    <w:rPr>
      <w:rFonts w:cstheme="minorHAnsi"/>
      <w:b/>
      <w:sz w:val="20"/>
      <w:szCs w:val="20"/>
    </w:rPr>
  </w:style>
  <w:style w:type="paragraph" w:styleId="Titre7">
    <w:name w:val="heading 7"/>
    <w:basedOn w:val="Normal"/>
    <w:next w:val="Normal"/>
    <w:link w:val="Titre7Car"/>
    <w:autoRedefine/>
    <w:qFormat/>
    <w:rsid w:val="00ED562A"/>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ED562A"/>
    <w:rPr>
      <w:color w:val="0563C1" w:themeColor="hyperlink"/>
      <w:u w:val="single"/>
    </w:rPr>
  </w:style>
  <w:style w:type="character" w:customStyle="1" w:styleId="Titre1Car">
    <w:name w:val="Titre 1 Car"/>
    <w:basedOn w:val="Policepardfaut"/>
    <w:link w:val="Titre1"/>
    <w:uiPriority w:val="9"/>
    <w:rsid w:val="00ED562A"/>
    <w:rPr>
      <w:rFonts w:cstheme="minorHAnsi"/>
      <w:b/>
      <w:kern w:val="0"/>
      <w:szCs w:val="24"/>
      <w:lang w:val="en-GB" w:bidi="ar-SA"/>
      <w14:ligatures w14:val="none"/>
    </w:rPr>
  </w:style>
  <w:style w:type="character" w:customStyle="1" w:styleId="Titre2Car">
    <w:name w:val="Titre 2 Car"/>
    <w:basedOn w:val="Policepardfaut"/>
    <w:link w:val="Titre2"/>
    <w:uiPriority w:val="9"/>
    <w:rsid w:val="00ED562A"/>
    <w:rPr>
      <w:rFonts w:asciiTheme="majorHAnsi" w:eastAsiaTheme="majorEastAsia" w:hAnsiTheme="majorHAnsi" w:cstheme="minorHAnsi"/>
      <w:b/>
      <w:kern w:val="0"/>
      <w:sz w:val="20"/>
      <w:szCs w:val="20"/>
      <w:lang w:val="en-GB" w:bidi="ar-SA"/>
      <w14:ligatures w14:val="none"/>
    </w:rPr>
  </w:style>
  <w:style w:type="character" w:customStyle="1" w:styleId="Titre3Car">
    <w:name w:val="Titre 3 Car"/>
    <w:basedOn w:val="Policepardfaut"/>
    <w:link w:val="Titre3"/>
    <w:uiPriority w:val="9"/>
    <w:rsid w:val="00ED562A"/>
    <w:rPr>
      <w:rFonts w:cstheme="minorHAnsi"/>
      <w:b/>
      <w:kern w:val="0"/>
      <w:sz w:val="20"/>
      <w:szCs w:val="20"/>
      <w:lang w:val="en-GB" w:bidi="ar-SA"/>
      <w14:ligatures w14:val="none"/>
    </w:rPr>
  </w:style>
  <w:style w:type="character" w:customStyle="1" w:styleId="Titre7Car">
    <w:name w:val="Titre 7 Car"/>
    <w:basedOn w:val="Policepardfaut"/>
    <w:link w:val="Titre7"/>
    <w:rsid w:val="00ED562A"/>
    <w:rPr>
      <w:rFonts w:ascii="Arial" w:eastAsiaTheme="minorEastAsia" w:hAnsi="Arial" w:cs="Times New Roman"/>
      <w:bCs/>
      <w:color w:val="000080"/>
      <w:kern w:val="28"/>
      <w:sz w:val="16"/>
      <w:szCs w:val="16"/>
      <w:lang w:val="en-US" w:bidi="ar-SA"/>
      <w14:ligatures w14:val="none"/>
    </w:rPr>
  </w:style>
  <w:style w:type="paragraph" w:styleId="En-tte">
    <w:name w:val="header"/>
    <w:basedOn w:val="Normal"/>
    <w:link w:val="En-tteCar"/>
    <w:uiPriority w:val="99"/>
    <w:unhideWhenUsed/>
    <w:rsid w:val="00ED562A"/>
    <w:pPr>
      <w:tabs>
        <w:tab w:val="center" w:pos="4513"/>
        <w:tab w:val="right" w:pos="9026"/>
      </w:tabs>
      <w:spacing w:after="0" w:line="240" w:lineRule="auto"/>
    </w:pPr>
  </w:style>
  <w:style w:type="character" w:customStyle="1" w:styleId="En-tteCar">
    <w:name w:val="En-tête Car"/>
    <w:basedOn w:val="Policepardfaut"/>
    <w:link w:val="En-tte"/>
    <w:uiPriority w:val="99"/>
    <w:rsid w:val="00ED562A"/>
    <w:rPr>
      <w:kern w:val="0"/>
      <w:sz w:val="22"/>
      <w:szCs w:val="22"/>
      <w:lang w:val="en-GB" w:bidi="ar-SA"/>
      <w14:ligatures w14:val="none"/>
    </w:rPr>
  </w:style>
  <w:style w:type="paragraph" w:styleId="Pieddepage">
    <w:name w:val="footer"/>
    <w:basedOn w:val="Normal"/>
    <w:link w:val="PieddepageCar"/>
    <w:uiPriority w:val="99"/>
    <w:unhideWhenUsed/>
    <w:rsid w:val="00ED562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ED562A"/>
    <w:rPr>
      <w:kern w:val="0"/>
      <w:sz w:val="22"/>
      <w:szCs w:val="22"/>
      <w:lang w:val="en-GB" w:bidi="ar-SA"/>
      <w14:ligatures w14:val="none"/>
    </w:rPr>
  </w:style>
  <w:style w:type="table" w:styleId="Grilledutableau">
    <w:name w:val="Table Grid"/>
    <w:basedOn w:val="TableauNormal"/>
    <w:rsid w:val="00ED562A"/>
    <w:rPr>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ED562A"/>
    <w:pPr>
      <w:ind w:left="720"/>
      <w:contextualSpacing/>
    </w:pPr>
  </w:style>
  <w:style w:type="character" w:customStyle="1" w:styleId="UnresolvedMention1">
    <w:name w:val="Unresolved Mention1"/>
    <w:basedOn w:val="Policepardfaut"/>
    <w:uiPriority w:val="99"/>
    <w:semiHidden/>
    <w:unhideWhenUsed/>
    <w:rsid w:val="00ED562A"/>
    <w:rPr>
      <w:color w:val="605E5C"/>
      <w:shd w:val="clear" w:color="auto" w:fill="E1DFDD"/>
    </w:rPr>
  </w:style>
  <w:style w:type="character" w:styleId="Lienhypertextesuivivisit">
    <w:name w:val="FollowedHyperlink"/>
    <w:basedOn w:val="Policepardfaut"/>
    <w:uiPriority w:val="99"/>
    <w:semiHidden/>
    <w:unhideWhenUsed/>
    <w:rsid w:val="00ED562A"/>
    <w:rPr>
      <w:color w:val="954F72" w:themeColor="followedHyperlink"/>
      <w:u w:val="single"/>
    </w:rPr>
  </w:style>
  <w:style w:type="character" w:customStyle="1" w:styleId="ParagraphedelisteCar">
    <w:name w:val="Paragraphe de liste Car"/>
    <w:basedOn w:val="Policepardfaut"/>
    <w:link w:val="Paragraphedeliste"/>
    <w:uiPriority w:val="34"/>
    <w:rsid w:val="00ED562A"/>
    <w:rPr>
      <w:kern w:val="0"/>
      <w:sz w:val="22"/>
      <w:szCs w:val="22"/>
      <w:lang w:val="en-GB" w:bidi="ar-SA"/>
      <w14:ligatures w14:val="none"/>
    </w:rPr>
  </w:style>
  <w:style w:type="paragraph" w:styleId="Commentaire">
    <w:name w:val="annotation text"/>
    <w:basedOn w:val="Normal"/>
    <w:link w:val="CommentaireCar"/>
    <w:rsid w:val="00ED562A"/>
    <w:pPr>
      <w:spacing w:after="0" w:line="240" w:lineRule="auto"/>
    </w:pPr>
    <w:rPr>
      <w:rFonts w:ascii="Verdana" w:eastAsia="Times New Roman" w:hAnsi="Verdana" w:cs="Arial"/>
      <w:sz w:val="20"/>
      <w:szCs w:val="20"/>
      <w:lang w:eastAsia="en-GB"/>
    </w:rPr>
  </w:style>
  <w:style w:type="character" w:customStyle="1" w:styleId="CommentaireCar">
    <w:name w:val="Commentaire Car"/>
    <w:basedOn w:val="Policepardfaut"/>
    <w:link w:val="Commentaire"/>
    <w:rsid w:val="00ED562A"/>
    <w:rPr>
      <w:rFonts w:ascii="Verdana" w:eastAsia="Times New Roman" w:hAnsi="Verdana" w:cs="Arial"/>
      <w:kern w:val="0"/>
      <w:sz w:val="20"/>
      <w:szCs w:val="20"/>
      <w:lang w:val="en-GB" w:eastAsia="en-GB" w:bidi="ar-SA"/>
      <w14:ligatures w14:val="none"/>
    </w:rPr>
  </w:style>
  <w:style w:type="character" w:customStyle="1" w:styleId="apple-converted-space">
    <w:name w:val="apple-converted-space"/>
    <w:basedOn w:val="Policepardfaut"/>
    <w:rsid w:val="00ED562A"/>
  </w:style>
  <w:style w:type="character" w:styleId="Marquedecommentaire">
    <w:name w:val="annotation reference"/>
    <w:basedOn w:val="Policepardfaut"/>
    <w:uiPriority w:val="99"/>
    <w:semiHidden/>
    <w:unhideWhenUsed/>
    <w:rsid w:val="00ED562A"/>
    <w:rPr>
      <w:sz w:val="16"/>
      <w:szCs w:val="16"/>
    </w:rPr>
  </w:style>
  <w:style w:type="paragraph" w:styleId="Objetducommentaire">
    <w:name w:val="annotation subject"/>
    <w:basedOn w:val="Commentaire"/>
    <w:next w:val="Commentaire"/>
    <w:link w:val="ObjetducommentaireCar"/>
    <w:uiPriority w:val="99"/>
    <w:semiHidden/>
    <w:unhideWhenUsed/>
    <w:rsid w:val="00ED562A"/>
    <w:pPr>
      <w:spacing w:after="160"/>
    </w:pPr>
    <w:rPr>
      <w:rFonts w:asciiTheme="minorHAnsi" w:eastAsiaTheme="minorHAnsi" w:hAnsiTheme="minorHAnsi" w:cstheme="minorBidi"/>
      <w:b/>
      <w:bCs/>
      <w:lang w:eastAsia="en-US"/>
    </w:rPr>
  </w:style>
  <w:style w:type="character" w:customStyle="1" w:styleId="ObjetducommentaireCar">
    <w:name w:val="Objet du commentaire Car"/>
    <w:basedOn w:val="CommentaireCar"/>
    <w:link w:val="Objetducommentaire"/>
    <w:uiPriority w:val="99"/>
    <w:semiHidden/>
    <w:rsid w:val="00ED562A"/>
    <w:rPr>
      <w:rFonts w:ascii="Verdana" w:eastAsia="Times New Roman" w:hAnsi="Verdana" w:cs="Arial"/>
      <w:b/>
      <w:bCs/>
      <w:kern w:val="0"/>
      <w:sz w:val="20"/>
      <w:szCs w:val="20"/>
      <w:lang w:val="en-GB" w:eastAsia="en-GB" w:bidi="ar-SA"/>
      <w14:ligatures w14:val="none"/>
    </w:rPr>
  </w:style>
  <w:style w:type="paragraph" w:styleId="Textedebulles">
    <w:name w:val="Balloon Text"/>
    <w:basedOn w:val="Normal"/>
    <w:link w:val="TextedebullesCar"/>
    <w:uiPriority w:val="99"/>
    <w:semiHidden/>
    <w:unhideWhenUsed/>
    <w:rsid w:val="00ED562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D562A"/>
    <w:rPr>
      <w:rFonts w:ascii="Segoe UI" w:hAnsi="Segoe UI" w:cs="Segoe UI"/>
      <w:kern w:val="0"/>
      <w:sz w:val="18"/>
      <w:szCs w:val="18"/>
      <w:lang w:val="en-GB" w:bidi="ar-SA"/>
      <w14:ligatures w14:val="none"/>
    </w:rPr>
  </w:style>
  <w:style w:type="paragraph" w:customStyle="1" w:styleId="Sub-ClauseText">
    <w:name w:val="Sub-Clause Text"/>
    <w:basedOn w:val="Normal"/>
    <w:link w:val="Sub-ClauseTextChar"/>
    <w:rsid w:val="00ED562A"/>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Policepardfaut"/>
    <w:link w:val="Sub-ClauseText"/>
    <w:rsid w:val="00ED562A"/>
    <w:rPr>
      <w:rFonts w:ascii="Times New Roman" w:eastAsia="Times New Roman" w:hAnsi="Times New Roman" w:cs="Times New Roman"/>
      <w:spacing w:val="-4"/>
      <w:kern w:val="0"/>
      <w:szCs w:val="20"/>
      <w:lang w:val="en-GB" w:bidi="ar-SA"/>
      <w14:ligatures w14:val="none"/>
    </w:rPr>
  </w:style>
  <w:style w:type="paragraph" w:styleId="Retraitcorpsdetexte2">
    <w:name w:val="Body Text Indent 2"/>
    <w:basedOn w:val="Normal"/>
    <w:link w:val="Retraitcorpsdetexte2Car"/>
    <w:uiPriority w:val="99"/>
    <w:rsid w:val="00ED562A"/>
    <w:pPr>
      <w:spacing w:after="120" w:line="480" w:lineRule="auto"/>
      <w:ind w:left="283"/>
    </w:pPr>
    <w:rPr>
      <w:rFonts w:ascii="Verdana" w:eastAsia="Times New Roman" w:hAnsi="Verdana" w:cs="Arial"/>
      <w:sz w:val="20"/>
      <w:szCs w:val="20"/>
      <w:lang w:eastAsia="en-GB"/>
    </w:rPr>
  </w:style>
  <w:style w:type="character" w:customStyle="1" w:styleId="Retraitcorpsdetexte2Car">
    <w:name w:val="Retrait corps de texte 2 Car"/>
    <w:basedOn w:val="Policepardfaut"/>
    <w:link w:val="Retraitcorpsdetexte2"/>
    <w:uiPriority w:val="99"/>
    <w:rsid w:val="00ED562A"/>
    <w:rPr>
      <w:rFonts w:ascii="Verdana" w:eastAsia="Times New Roman" w:hAnsi="Verdana" w:cs="Arial"/>
      <w:kern w:val="0"/>
      <w:sz w:val="20"/>
      <w:szCs w:val="20"/>
      <w:lang w:val="en-GB" w:eastAsia="en-GB" w:bidi="ar-SA"/>
      <w14:ligatures w14:val="none"/>
    </w:rPr>
  </w:style>
  <w:style w:type="paragraph" w:customStyle="1" w:styleId="Headingwithnumbers">
    <w:name w:val="Heading with numbers"/>
    <w:basedOn w:val="Titre1"/>
    <w:qFormat/>
    <w:rsid w:val="00ED562A"/>
    <w:pPr>
      <w:numPr>
        <w:numId w:val="11"/>
      </w:numPr>
      <w:spacing w:before="360" w:after="120" w:line="240" w:lineRule="auto"/>
      <w:ind w:left="720"/>
    </w:pPr>
    <w:rPr>
      <w:rFonts w:ascii="Arial" w:eastAsia="Times New Roman" w:hAnsi="Arial" w:cs="Arial"/>
      <w:b w:val="0"/>
      <w:bCs/>
      <w:color w:val="5292C9"/>
      <w:sz w:val="28"/>
      <w:szCs w:val="28"/>
      <w:lang w:eastAsia="en-GB"/>
    </w:rPr>
  </w:style>
  <w:style w:type="paragraph" w:customStyle="1" w:styleId="Sub-heading">
    <w:name w:val="Sub-heading"/>
    <w:basedOn w:val="Paragraphedeliste"/>
    <w:link w:val="Sub-headingChar"/>
    <w:qFormat/>
    <w:rsid w:val="00ED562A"/>
    <w:pPr>
      <w:numPr>
        <w:ilvl w:val="1"/>
        <w:numId w:val="11"/>
      </w:numPr>
      <w:tabs>
        <w:tab w:val="left" w:pos="-1440"/>
      </w:tabs>
      <w:suppressAutoHyphens/>
      <w:spacing w:after="120" w:line="240" w:lineRule="auto"/>
      <w:contextualSpacing w:val="0"/>
    </w:pPr>
    <w:rPr>
      <w:rFonts w:ascii="Arial" w:eastAsia="Calibri" w:hAnsi="Arial" w:cs="Arial"/>
      <w:spacing w:val="-3"/>
      <w:sz w:val="20"/>
      <w:lang w:eastAsia="en-GB"/>
    </w:rPr>
  </w:style>
  <w:style w:type="character" w:customStyle="1" w:styleId="Sub-headingChar">
    <w:name w:val="Sub-heading Char"/>
    <w:basedOn w:val="ParagraphedelisteCar"/>
    <w:link w:val="Sub-heading"/>
    <w:rsid w:val="00ED562A"/>
    <w:rPr>
      <w:rFonts w:ascii="Arial" w:eastAsia="Calibri" w:hAnsi="Arial" w:cs="Arial"/>
      <w:spacing w:val="-3"/>
      <w:kern w:val="0"/>
      <w:sz w:val="20"/>
      <w:szCs w:val="22"/>
      <w:lang w:val="en-GB" w:eastAsia="en-GB" w:bidi="ar-SA"/>
      <w14:ligatures w14:val="none"/>
    </w:rPr>
  </w:style>
  <w:style w:type="paragraph" w:customStyle="1" w:styleId="Sub-sub-heading">
    <w:name w:val="Sub-sub-heading"/>
    <w:basedOn w:val="Normal"/>
    <w:qFormat/>
    <w:rsid w:val="00ED562A"/>
    <w:pPr>
      <w:numPr>
        <w:ilvl w:val="2"/>
        <w:numId w:val="11"/>
      </w:numPr>
      <w:tabs>
        <w:tab w:val="left" w:pos="-1440"/>
      </w:tabs>
      <w:suppressAutoHyphens/>
      <w:spacing w:after="120" w:line="240" w:lineRule="auto"/>
    </w:pPr>
    <w:rPr>
      <w:rFonts w:ascii="Arial" w:eastAsia="Calibri" w:hAnsi="Arial" w:cs="Arial"/>
      <w:spacing w:val="-3"/>
      <w:sz w:val="20"/>
      <w:lang w:eastAsia="en-GB"/>
    </w:rPr>
  </w:style>
  <w:style w:type="paragraph" w:customStyle="1" w:styleId="Sub-sub-sub-heading">
    <w:name w:val="Sub-sub-sub-heading"/>
    <w:basedOn w:val="Paragraphedeliste"/>
    <w:qFormat/>
    <w:rsid w:val="00ED562A"/>
    <w:pPr>
      <w:numPr>
        <w:ilvl w:val="3"/>
        <w:numId w:val="11"/>
      </w:numPr>
      <w:tabs>
        <w:tab w:val="left" w:pos="-1440"/>
      </w:tabs>
      <w:suppressAutoHyphens/>
      <w:spacing w:after="120" w:line="276" w:lineRule="auto"/>
    </w:pPr>
    <w:rPr>
      <w:rFonts w:ascii="Arial" w:eastAsia="Calibri" w:hAnsi="Arial" w:cs="Arial"/>
      <w:sz w:val="20"/>
      <w:lang w:eastAsia="en-GB"/>
    </w:rPr>
  </w:style>
  <w:style w:type="paragraph" w:styleId="Corpsdetexte">
    <w:name w:val="Body Text"/>
    <w:basedOn w:val="Normal"/>
    <w:link w:val="CorpsdetexteCar"/>
    <w:uiPriority w:val="99"/>
    <w:unhideWhenUsed/>
    <w:rsid w:val="00ED562A"/>
    <w:pPr>
      <w:spacing w:after="120"/>
    </w:pPr>
  </w:style>
  <w:style w:type="character" w:customStyle="1" w:styleId="CorpsdetexteCar">
    <w:name w:val="Corps de texte Car"/>
    <w:basedOn w:val="Policepardfaut"/>
    <w:link w:val="Corpsdetexte"/>
    <w:uiPriority w:val="99"/>
    <w:rsid w:val="00ED562A"/>
    <w:rPr>
      <w:kern w:val="0"/>
      <w:sz w:val="22"/>
      <w:szCs w:val="22"/>
      <w:lang w:val="en-GB" w:bidi="ar-SA"/>
      <w14:ligatures w14:val="none"/>
    </w:rPr>
  </w:style>
  <w:style w:type="character" w:styleId="Accentuation">
    <w:name w:val="Emphasis"/>
    <w:qFormat/>
    <w:rsid w:val="00ED562A"/>
    <w:rPr>
      <w:i/>
      <w:iCs/>
    </w:rPr>
  </w:style>
  <w:style w:type="paragraph" w:customStyle="1" w:styleId="BankNormal">
    <w:name w:val="BankNormal"/>
    <w:basedOn w:val="Normal"/>
    <w:link w:val="BankNormalChar"/>
    <w:rsid w:val="00ED562A"/>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Policepardfaut"/>
    <w:link w:val="BankNormal"/>
    <w:rsid w:val="00ED562A"/>
    <w:rPr>
      <w:rFonts w:ascii="Times New Roman" w:eastAsia="Times New Roman" w:hAnsi="Times New Roman" w:cs="Times New Roman"/>
      <w:kern w:val="0"/>
      <w:szCs w:val="20"/>
      <w:lang w:val="en-US" w:bidi="ar-SA"/>
      <w14:ligatures w14:val="none"/>
    </w:rPr>
  </w:style>
  <w:style w:type="character" w:styleId="Textedelespacerserv">
    <w:name w:val="Placeholder Text"/>
    <w:basedOn w:val="Policepardfaut"/>
    <w:rsid w:val="00ED562A"/>
    <w:rPr>
      <w:color w:val="808080"/>
      <w:sz w:val="20"/>
    </w:rPr>
  </w:style>
  <w:style w:type="paragraph" w:customStyle="1" w:styleId="Projectsubtitle">
    <w:name w:val="Project subtitle"/>
    <w:basedOn w:val="Normal"/>
    <w:qFormat/>
    <w:rsid w:val="00ED562A"/>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Policepardfaut"/>
    <w:uiPriority w:val="1"/>
    <w:qFormat/>
    <w:rsid w:val="00ED562A"/>
    <w:rPr>
      <w:rFonts w:ascii="Arial" w:eastAsiaTheme="majorEastAsia" w:hAnsi="Arial" w:cs="Arial"/>
      <w:b/>
      <w:caps/>
      <w:smallCaps w:val="0"/>
      <w:color w:val="518ECB"/>
      <w:sz w:val="48"/>
      <w:szCs w:val="72"/>
      <w:lang w:val="en-US" w:eastAsia="en-US"/>
    </w:rPr>
  </w:style>
  <w:style w:type="paragraph" w:customStyle="1" w:styleId="Headingblue">
    <w:name w:val="Heading blue"/>
    <w:basedOn w:val="En-tte"/>
    <w:link w:val="HeadingblueChar"/>
    <w:qFormat/>
    <w:rsid w:val="00ED562A"/>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Policepardfaut"/>
    <w:link w:val="Headingblue"/>
    <w:rsid w:val="00ED562A"/>
    <w:rPr>
      <w:rFonts w:ascii="Arial" w:eastAsia="Times New Roman" w:hAnsi="Arial" w:cs="Arial"/>
      <w:b/>
      <w:color w:val="528CC9"/>
      <w:kern w:val="0"/>
      <w:sz w:val="28"/>
      <w:szCs w:val="28"/>
      <w:lang w:val="en-GB" w:bidi="ar-SA"/>
      <w14:ligatures w14:val="none"/>
    </w:rPr>
  </w:style>
  <w:style w:type="paragraph" w:customStyle="1" w:styleId="Formbox">
    <w:name w:val="Form box"/>
    <w:basedOn w:val="Normal"/>
    <w:link w:val="FormboxChar"/>
    <w:rsid w:val="00ED562A"/>
    <w:pPr>
      <w:tabs>
        <w:tab w:val="left" w:pos="2250"/>
      </w:tabs>
      <w:ind w:left="1170"/>
    </w:pPr>
  </w:style>
  <w:style w:type="paragraph" w:customStyle="1" w:styleId="Formtext">
    <w:name w:val="Form text"/>
    <w:basedOn w:val="Normal"/>
    <w:link w:val="FormtextChar"/>
    <w:rsid w:val="00ED562A"/>
    <w:pPr>
      <w:jc w:val="both"/>
    </w:pPr>
    <w:rPr>
      <w:rFonts w:cstheme="minorHAnsi"/>
      <w:color w:val="808080" w:themeColor="background1" w:themeShade="80"/>
    </w:rPr>
  </w:style>
  <w:style w:type="character" w:customStyle="1" w:styleId="FormboxChar">
    <w:name w:val="Form box Char"/>
    <w:basedOn w:val="Policepardfaut"/>
    <w:link w:val="Formbox"/>
    <w:rsid w:val="00ED562A"/>
    <w:rPr>
      <w:kern w:val="0"/>
      <w:sz w:val="22"/>
      <w:szCs w:val="22"/>
      <w:lang w:val="en-GB" w:bidi="ar-SA"/>
      <w14:ligatures w14:val="none"/>
    </w:rPr>
  </w:style>
  <w:style w:type="character" w:customStyle="1" w:styleId="FormtextChar">
    <w:name w:val="Form text Char"/>
    <w:basedOn w:val="Policepardfaut"/>
    <w:link w:val="Formtext"/>
    <w:rsid w:val="00ED562A"/>
    <w:rPr>
      <w:rFonts w:cstheme="minorHAnsi"/>
      <w:color w:val="808080" w:themeColor="background1" w:themeShade="80"/>
      <w:kern w:val="0"/>
      <w:sz w:val="22"/>
      <w:szCs w:val="22"/>
      <w:lang w:val="en-GB" w:bidi="ar-SA"/>
      <w14:ligatures w14:val="none"/>
    </w:rPr>
  </w:style>
  <w:style w:type="paragraph" w:customStyle="1" w:styleId="Single">
    <w:name w:val="Single"/>
    <w:basedOn w:val="Normal"/>
    <w:rsid w:val="00ED562A"/>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D562A"/>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ED562A"/>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ED562A"/>
    <w:pPr>
      <w:keepNext/>
      <w:tabs>
        <w:tab w:val="num" w:pos="360"/>
      </w:tabs>
      <w:ind w:left="360" w:hanging="360"/>
    </w:pPr>
  </w:style>
  <w:style w:type="paragraph" w:customStyle="1" w:styleId="MarginText">
    <w:name w:val="Margin Text"/>
    <w:basedOn w:val="Corpsdetexte"/>
    <w:rsid w:val="00ED562A"/>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Corpsdetexte3">
    <w:name w:val="Body Text 3"/>
    <w:basedOn w:val="Normal"/>
    <w:link w:val="Corpsdetexte3Car"/>
    <w:uiPriority w:val="99"/>
    <w:semiHidden/>
    <w:unhideWhenUsed/>
    <w:rsid w:val="00ED562A"/>
    <w:pPr>
      <w:spacing w:after="120"/>
    </w:pPr>
    <w:rPr>
      <w:sz w:val="16"/>
      <w:szCs w:val="16"/>
    </w:rPr>
  </w:style>
  <w:style w:type="character" w:customStyle="1" w:styleId="Corpsdetexte3Car">
    <w:name w:val="Corps de texte 3 Car"/>
    <w:basedOn w:val="Policepardfaut"/>
    <w:link w:val="Corpsdetexte3"/>
    <w:uiPriority w:val="99"/>
    <w:semiHidden/>
    <w:rsid w:val="00ED562A"/>
    <w:rPr>
      <w:kern w:val="0"/>
      <w:sz w:val="16"/>
      <w:szCs w:val="16"/>
      <w:lang w:val="en-GB" w:bidi="ar-SA"/>
      <w14:ligatures w14:val="none"/>
    </w:rPr>
  </w:style>
  <w:style w:type="paragraph" w:customStyle="1" w:styleId="Section3-Heading1">
    <w:name w:val="Section 3 - Heading 1"/>
    <w:basedOn w:val="Normal"/>
    <w:rsid w:val="00ED562A"/>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Notedebasdepage">
    <w:name w:val="footnote text"/>
    <w:basedOn w:val="Normal"/>
    <w:link w:val="NotedebasdepageCar"/>
    <w:semiHidden/>
    <w:rsid w:val="00ED562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NotedebasdepageCar">
    <w:name w:val="Note de bas de page Car"/>
    <w:basedOn w:val="Policepardfaut"/>
    <w:link w:val="Notedebasdepage"/>
    <w:semiHidden/>
    <w:rsid w:val="00ED562A"/>
    <w:rPr>
      <w:rFonts w:ascii="Times New Roman" w:eastAsia="Times New Roman" w:hAnsi="Times New Roman" w:cs="Times New Roman"/>
      <w:kern w:val="0"/>
      <w:sz w:val="20"/>
      <w:szCs w:val="20"/>
      <w:lang w:val="en-US" w:eastAsia="en-GB" w:bidi="ar-SA"/>
      <w14:ligatures w14:val="none"/>
    </w:rPr>
  </w:style>
  <w:style w:type="character" w:styleId="Appelnotedebasdep">
    <w:name w:val="footnote reference"/>
    <w:basedOn w:val="Policepardfaut"/>
    <w:semiHidden/>
    <w:rsid w:val="00ED562A"/>
    <w:rPr>
      <w:rFonts w:ascii="Times New Roman" w:hAnsi="Times New Roman" w:cs="Times New Roman"/>
      <w:vertAlign w:val="superscript"/>
    </w:rPr>
  </w:style>
  <w:style w:type="paragraph" w:styleId="En-ttedetabledesmatires">
    <w:name w:val="TOC Heading"/>
    <w:basedOn w:val="Titre1"/>
    <w:next w:val="Normal"/>
    <w:uiPriority w:val="39"/>
    <w:unhideWhenUsed/>
    <w:qFormat/>
    <w:rsid w:val="00ED562A"/>
    <w:pPr>
      <w:outlineLvl w:val="9"/>
    </w:pPr>
    <w:rPr>
      <w:lang w:val="en-US"/>
    </w:rPr>
  </w:style>
  <w:style w:type="paragraph" w:styleId="TM2">
    <w:name w:val="toc 2"/>
    <w:basedOn w:val="Normal"/>
    <w:next w:val="Normal"/>
    <w:autoRedefine/>
    <w:uiPriority w:val="39"/>
    <w:unhideWhenUsed/>
    <w:rsid w:val="00ED562A"/>
    <w:pPr>
      <w:spacing w:after="100"/>
      <w:ind w:left="220"/>
    </w:pPr>
    <w:rPr>
      <w:rFonts w:eastAsiaTheme="minorEastAsia" w:cs="Times New Roman"/>
      <w:lang w:val="en-US"/>
    </w:rPr>
  </w:style>
  <w:style w:type="paragraph" w:styleId="TM1">
    <w:name w:val="toc 1"/>
    <w:basedOn w:val="Normal"/>
    <w:next w:val="Normal"/>
    <w:autoRedefine/>
    <w:uiPriority w:val="39"/>
    <w:unhideWhenUsed/>
    <w:rsid w:val="00ED562A"/>
    <w:pPr>
      <w:spacing w:after="100"/>
    </w:pPr>
    <w:rPr>
      <w:rFonts w:eastAsiaTheme="minorEastAsia" w:cs="Times New Roman"/>
      <w:lang w:val="en-US"/>
    </w:rPr>
  </w:style>
  <w:style w:type="paragraph" w:styleId="TM3">
    <w:name w:val="toc 3"/>
    <w:basedOn w:val="Normal"/>
    <w:next w:val="Normal"/>
    <w:autoRedefine/>
    <w:uiPriority w:val="39"/>
    <w:unhideWhenUsed/>
    <w:rsid w:val="00ED562A"/>
    <w:pPr>
      <w:spacing w:after="100"/>
      <w:ind w:left="440"/>
    </w:pPr>
    <w:rPr>
      <w:rFonts w:eastAsiaTheme="minorEastAsia" w:cs="Times New Roman"/>
      <w:lang w:val="en-US"/>
    </w:rPr>
  </w:style>
  <w:style w:type="character" w:styleId="Mentionnonrsolue">
    <w:name w:val="Unresolved Mention"/>
    <w:basedOn w:val="Policepardfaut"/>
    <w:uiPriority w:val="99"/>
    <w:semiHidden/>
    <w:unhideWhenUsed/>
    <w:rsid w:val="00ED562A"/>
    <w:rPr>
      <w:color w:val="605E5C"/>
      <w:shd w:val="clear" w:color="auto" w:fill="E1DFDD"/>
    </w:rPr>
  </w:style>
  <w:style w:type="table" w:customStyle="1" w:styleId="TableGrid2">
    <w:name w:val="Table Grid2"/>
    <w:basedOn w:val="TableauNormal"/>
    <w:next w:val="Grilledutableau"/>
    <w:uiPriority w:val="59"/>
    <w:rsid w:val="00ED562A"/>
    <w:rPr>
      <w:rFonts w:ascii="Calibri" w:eastAsia="Calibri" w:hAnsi="Calibri" w:cs="Times New Roman"/>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940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vision">
    <w:name w:val="Revision"/>
    <w:hidden/>
    <w:uiPriority w:val="99"/>
    <w:semiHidden/>
    <w:rsid w:val="00194020"/>
    <w:rPr>
      <w:kern w:val="0"/>
      <w:sz w:val="22"/>
      <w:szCs w:val="22"/>
      <w:lang w:val="fr-FR" w:bidi="ar-SA"/>
      <w14:ligatures w14:val="none"/>
    </w:rPr>
  </w:style>
  <w:style w:type="character" w:styleId="Numrodepage">
    <w:name w:val="page number"/>
    <w:basedOn w:val="Policepardfaut"/>
    <w:uiPriority w:val="99"/>
    <w:semiHidden/>
    <w:unhideWhenUsed/>
    <w:rsid w:val="002779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undp.org/procurement/business/resources-for-bidders"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upplier.quantum.partneragencies.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customXml" Target="../customXml/item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CDDED4FF5A724C9283CC514B7CFBB8"/>
        <w:category>
          <w:name w:val="General"/>
          <w:gallery w:val="placeholder"/>
        </w:category>
        <w:types>
          <w:type w:val="bbPlcHdr"/>
        </w:types>
        <w:behaviors>
          <w:behavior w:val="content"/>
        </w:behaviors>
        <w:guid w:val="{12D5A34F-AD68-BD48-B938-E7722A565B12}"/>
      </w:docPartPr>
      <w:docPartBody>
        <w:p w:rsidR="00D6691F" w:rsidRDefault="00F615F4" w:rsidP="00F615F4">
          <w:pPr>
            <w:pStyle w:val="E0CDDED4FF5A724C9283CC514B7CFBB8"/>
          </w:pPr>
          <w:r>
            <w:rPr>
              <w:b/>
              <w:bCs/>
              <w:sz w:val="28"/>
              <w:szCs w:val="28"/>
            </w:rPr>
            <w:t>Ajoutez l’intitulé des besoins</w:t>
          </w:r>
        </w:p>
      </w:docPartBody>
    </w:docPart>
    <w:docPart>
      <w:docPartPr>
        <w:name w:val="D6C42B0A56F18843881552FCD72053A4"/>
        <w:category>
          <w:name w:val="General"/>
          <w:gallery w:val="placeholder"/>
        </w:category>
        <w:types>
          <w:type w:val="bbPlcHdr"/>
        </w:types>
        <w:behaviors>
          <w:behavior w:val="content"/>
        </w:behaviors>
        <w:guid w:val="{CB06CFE0-EE34-6542-8675-623054360B14}"/>
      </w:docPartPr>
      <w:docPartBody>
        <w:p w:rsidR="00D6691F" w:rsidRDefault="00F615F4" w:rsidP="00F615F4">
          <w:pPr>
            <w:pStyle w:val="D6C42B0A56F18843881552FCD72053A4"/>
          </w:pPr>
          <w:r>
            <w:rPr>
              <w:rStyle w:val="Textedelespacerserv"/>
            </w:rPr>
            <w:t>Cliquez ou appuyez ici pour saisir du texte.</w:t>
          </w:r>
        </w:p>
      </w:docPartBody>
    </w:docPart>
    <w:docPart>
      <w:docPartPr>
        <w:name w:val="A3BA2A7B05FD9446873B7F031AD17021"/>
        <w:category>
          <w:name w:val="General"/>
          <w:gallery w:val="placeholder"/>
        </w:category>
        <w:types>
          <w:type w:val="bbPlcHdr"/>
        </w:types>
        <w:behaviors>
          <w:behavior w:val="content"/>
        </w:behaviors>
        <w:guid w:val="{5AF9748A-8A3B-114E-BD41-44E44470995D}"/>
      </w:docPartPr>
      <w:docPartBody>
        <w:p w:rsidR="00D6691F" w:rsidRDefault="00F615F4" w:rsidP="00F615F4">
          <w:pPr>
            <w:pStyle w:val="A3BA2A7B05FD9446873B7F031AD17021"/>
          </w:pPr>
          <w:r>
            <w:rPr>
              <w:rStyle w:val="Textedelespacerserv"/>
            </w:rPr>
            <w:t>Cliquez ou appuyez ici pour saisir du texte.</w:t>
          </w:r>
        </w:p>
      </w:docPartBody>
    </w:docPart>
    <w:docPart>
      <w:docPartPr>
        <w:name w:val="DAF520C9016AAA4A8A5041B3D0DF989B"/>
        <w:category>
          <w:name w:val="General"/>
          <w:gallery w:val="placeholder"/>
        </w:category>
        <w:types>
          <w:type w:val="bbPlcHdr"/>
        </w:types>
        <w:behaviors>
          <w:behavior w:val="content"/>
        </w:behaviors>
        <w:guid w:val="{5301D551-77E9-C14D-BD80-28FD1BB10BE1}"/>
      </w:docPartPr>
      <w:docPartBody>
        <w:p w:rsidR="00D6691F" w:rsidRDefault="00F615F4" w:rsidP="00F615F4">
          <w:pPr>
            <w:pStyle w:val="DAF520C9016AAA4A8A5041B3D0DF989B"/>
          </w:pPr>
          <w:r>
            <w:rPr>
              <w:rStyle w:val="Textedelespacerserv"/>
            </w:rPr>
            <w:t>Cliquez ou appuyez ici pour saisir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736"/>
    <w:rsid w:val="000126A7"/>
    <w:rsid w:val="001A1736"/>
    <w:rsid w:val="003B7209"/>
    <w:rsid w:val="003D505C"/>
    <w:rsid w:val="00407A07"/>
    <w:rsid w:val="004A5EC7"/>
    <w:rsid w:val="0050219A"/>
    <w:rsid w:val="00705375"/>
    <w:rsid w:val="00715BD5"/>
    <w:rsid w:val="007321BE"/>
    <w:rsid w:val="00744E40"/>
    <w:rsid w:val="0087734C"/>
    <w:rsid w:val="009D0861"/>
    <w:rsid w:val="00B34452"/>
    <w:rsid w:val="00CA5969"/>
    <w:rsid w:val="00D6691F"/>
    <w:rsid w:val="00E94ADE"/>
    <w:rsid w:val="00F615F4"/>
    <w:rsid w:val="00FE71C7"/>
  </w:rsids>
  <m:mathPr>
    <m:mathFont m:val="Cambria Math"/>
    <m:brkBin m:val="before"/>
    <m:brkBinSub m:val="--"/>
    <m:smallFrac m:val="0"/>
    <m:dispDef/>
    <m:lMargin m:val="0"/>
    <m:rMargin m:val="0"/>
    <m:defJc m:val="centerGroup"/>
    <m:wrapIndent m:val="1440"/>
    <m:intLim m:val="subSup"/>
    <m:naryLim m:val="undOvr"/>
  </m:mathPr>
  <w:themeFontLang w:val="en-PH" w:eastAsia="zh-CN"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PH" w:eastAsia="en-GB" w:bidi="hi-IN"/>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rsid w:val="00F615F4"/>
    <w:rPr>
      <w:color w:val="808080"/>
      <w:sz w:val="20"/>
    </w:rPr>
  </w:style>
  <w:style w:type="paragraph" w:customStyle="1" w:styleId="E0CDDED4FF5A724C9283CC514B7CFBB8">
    <w:name w:val="E0CDDED4FF5A724C9283CC514B7CFBB8"/>
    <w:rsid w:val="00F615F4"/>
    <w:rPr>
      <w:rFonts w:cs="Mangal"/>
    </w:rPr>
  </w:style>
  <w:style w:type="paragraph" w:customStyle="1" w:styleId="D6C42B0A56F18843881552FCD72053A4">
    <w:name w:val="D6C42B0A56F18843881552FCD72053A4"/>
    <w:rsid w:val="00F615F4"/>
    <w:rPr>
      <w:rFonts w:cs="Mangal"/>
    </w:rPr>
  </w:style>
  <w:style w:type="paragraph" w:customStyle="1" w:styleId="A3BA2A7B05FD9446873B7F031AD17021">
    <w:name w:val="A3BA2A7B05FD9446873B7F031AD17021"/>
    <w:rsid w:val="00F615F4"/>
    <w:rPr>
      <w:rFonts w:cs="Mangal"/>
    </w:rPr>
  </w:style>
  <w:style w:type="paragraph" w:customStyle="1" w:styleId="DAF520C9016AAA4A8A5041B3D0DF989B">
    <w:name w:val="DAF520C9016AAA4A8A5041B3D0DF989B"/>
    <w:rsid w:val="00F615F4"/>
    <w:rPr>
      <w:rFonts w:cs="Mang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lcf76f155ced4ddcb4097134ff3c332f xmlns="e3444403-f3ee-4177-94fe-65e1cbd0c3f2">
      <Terms xmlns="http://schemas.microsoft.com/office/infopath/2007/PartnerControls"/>
    </lcf76f155ced4ddcb4097134ff3c332f>
    <NegotiationNumber xmlns="e3444403-f3ee-4177-94fe-65e1cbd0c3f2">UNDP-DJI-00275</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FR Invitation to Bid Section 1 Day.docx</OriginalFileName>
    <OriginalNegotiationId xmlns="e3444403-f3ee-4177-94fe-65e1cbd0c3f2">300004155339227</OriginalNegotiationId>
    <_dlc_DocId xmlns="45e793ef-0031-4b09-a8ac-54742f93ccb1">UNDPPUBDOCS-2047177221-1676782</_dlc_DocId>
    <_dlc_DocIdUrl xmlns="45e793ef-0031-4b09-a8ac-54742f93ccb1">
      <Url>https://undp.sharepoint.com/sites/Docs-Public/_layouts/15/DocIdRedir.aspx?ID=UNDPPUBDOCS-2047177221-1676782</Url>
      <Description>UNDPPUBDOCS-2047177221-1676782</Description>
    </_dlc_DocIdUrl>
    <Token xmlns="e3444403-f3ee-4177-94fe-65e1cbd0c3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2774608-CA89-40BC-84C2-695065A686DA}">
  <ds:schemaRefs>
    <ds:schemaRef ds:uri="http://schemas.microsoft.com/sharepoint/v3/contenttype/forms"/>
  </ds:schemaRefs>
</ds:datastoreItem>
</file>

<file path=customXml/itemProps2.xml><?xml version="1.0" encoding="utf-8"?>
<ds:datastoreItem xmlns:ds="http://schemas.openxmlformats.org/officeDocument/2006/customXml" ds:itemID="{D0CE3614-881A-4D88-9D5F-4FA7E01C0954}">
  <ds:schemaRefs>
    <ds:schemaRef ds:uri="http://schemas.microsoft.com/office/2006/metadata/properties"/>
    <ds:schemaRef ds:uri="http://schemas.microsoft.com/office/infopath/2007/PartnerControls"/>
    <ds:schemaRef ds:uri="1b79957c-cd15-4da6-8707-a2a9b3aa163c"/>
    <ds:schemaRef ds:uri="65ad19fa-2602-43a6-8a41-5d3b2b7fd98c"/>
  </ds:schemaRefs>
</ds:datastoreItem>
</file>

<file path=customXml/itemProps3.xml><?xml version="1.0" encoding="utf-8"?>
<ds:datastoreItem xmlns:ds="http://schemas.openxmlformats.org/officeDocument/2006/customXml" ds:itemID="{43171FA1-750D-48CF-9308-FE1E09F51154}"/>
</file>

<file path=customXml/itemProps4.xml><?xml version="1.0" encoding="utf-8"?>
<ds:datastoreItem xmlns:ds="http://schemas.openxmlformats.org/officeDocument/2006/customXml" ds:itemID="{181896B0-898D-4CE3-BE96-372032D1FC9A}">
  <ds:schemaRefs>
    <ds:schemaRef ds:uri="http://schemas.openxmlformats.org/officeDocument/2006/bibliography"/>
  </ds:schemaRefs>
</ds:datastoreItem>
</file>

<file path=customXml/itemProps5.xml><?xml version="1.0" encoding="utf-8"?>
<ds:datastoreItem xmlns:ds="http://schemas.openxmlformats.org/officeDocument/2006/customXml" ds:itemID="{E73D84EB-8786-4E8C-8B16-FB6226D30A2B}"/>
</file>

<file path=docProps/app.xml><?xml version="1.0" encoding="utf-8"?>
<Properties xmlns="http://schemas.openxmlformats.org/officeDocument/2006/extended-properties" xmlns:vt="http://schemas.openxmlformats.org/officeDocument/2006/docPropsVTypes">
  <Template>Normal</Template>
  <TotalTime>3</TotalTime>
  <Pages>2</Pages>
  <Words>451</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 Aneja</dc:creator>
  <cp:keywords/>
  <dc:description/>
  <cp:lastModifiedBy>Abdoulrazakali Houssein</cp:lastModifiedBy>
  <cp:revision>8</cp:revision>
  <dcterms:created xsi:type="dcterms:W3CDTF">2026-09-03T14:36:00Z</dcterms:created>
  <dcterms:modified xsi:type="dcterms:W3CDTF">2026-10-31T14:25:00Z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MediaServiceImageTags">
    <vt:lpwstr/>
  </property>
  <property fmtid="{D5CDD505-2E9C-101B-9397-08002B2CF9AE}" pid="4" name="_dlc_DocIdItemGuid">
    <vt:lpwstr>fcd0cccd-d885-40f6-951f-a6a02fb48529</vt:lpwstr>
  </property>
  <property fmtid="{D5CDD505-2E9C-101B-9397-08002B2CF9AE}" pid="5" name="Order">
    <vt:r8>167678200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